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
        <w:rPr>
          <w:rFonts w:hint="default" w:eastAsia="SimSun"/>
          <w:lang w:val="en-US" w:eastAsia="zh-CN"/>
        </w:rPr>
      </w:pPr>
      <w:r>
        <w:rPr>
          <w:rFonts w:hint="eastAsia" w:eastAsia="SimSun"/>
          <w:lang w:eastAsia="zh-CN"/>
        </w:rPr>
        <w:t>附件</w:t>
      </w:r>
      <w:r>
        <w:rPr>
          <w:rFonts w:hint="eastAsia" w:eastAsia="SimSun"/>
          <w:lang w:val="en-US" w:eastAsia="zh-CN"/>
        </w:rPr>
        <w:t>2</w:t>
      </w:r>
    </w:p>
    <w:p>
      <w:pPr>
        <w:spacing w:after="0"/>
        <w:ind w:right="3331"/>
        <w:jc w:val="right"/>
      </w:pPr>
      <w:r>
        <w:rPr>
          <w:rFonts w:ascii="微软雅黑" w:hAnsi="微软雅黑" w:eastAsia="微软雅黑" w:cs="微软雅黑"/>
        </w:rPr>
        <w:t>中央对地方转移支付区域绩效目标表</w:t>
      </w:r>
    </w:p>
    <w:p>
      <w:pPr>
        <w:spacing w:after="0"/>
        <w:ind w:right="331"/>
        <w:jc w:val="center"/>
      </w:pPr>
      <w:r>
        <w:rPr>
          <w:rFonts w:ascii="微软雅黑" w:hAnsi="微软雅黑" w:eastAsia="微软雅黑" w:cs="微软雅黑"/>
          <w:sz w:val="16"/>
        </w:rPr>
        <w:t>（2024年度）</w:t>
      </w:r>
      <w:r>
        <w:drawing>
          <wp:inline distT="0" distB="0" distL="0" distR="0">
            <wp:extent cx="2540" cy="2540"/>
            <wp:effectExtent l="0" t="0" r="0" b="0"/>
            <wp:docPr id="21844" name="Picture 21844"/>
            <wp:cNvGraphicFramePr/>
            <a:graphic xmlns:a="http://schemas.openxmlformats.org/drawingml/2006/main">
              <a:graphicData uri="http://schemas.openxmlformats.org/drawingml/2006/picture">
                <pic:pic xmlns:pic="http://schemas.openxmlformats.org/drawingml/2006/picture">
                  <pic:nvPicPr>
                    <pic:cNvPr id="21844" name="Picture 21844"/>
                    <pic:cNvPicPr/>
                  </pic:nvPicPr>
                  <pic:blipFill>
                    <a:blip r:embed="rId6"/>
                    <a:stretch>
                      <a:fillRect/>
                    </a:stretch>
                  </pic:blipFill>
                  <pic:spPr>
                    <a:xfrm>
                      <a:off x="0" y="0"/>
                      <a:ext cx="3048" cy="3049"/>
                    </a:xfrm>
                    <a:prstGeom prst="rect">
                      <a:avLst/>
                    </a:prstGeom>
                  </pic:spPr>
                </pic:pic>
              </a:graphicData>
            </a:graphic>
          </wp:inline>
        </w:drawing>
      </w:r>
    </w:p>
    <w:tbl>
      <w:tblPr>
        <w:tblStyle w:val="6"/>
        <w:tblW w:w="9601" w:type="dxa"/>
        <w:tblInd w:w="-58" w:type="dxa"/>
        <w:tblLayout w:type="autofit"/>
        <w:tblCellMar>
          <w:top w:w="30" w:type="dxa"/>
          <w:left w:w="0" w:type="dxa"/>
          <w:bottom w:w="0" w:type="dxa"/>
          <w:right w:w="14" w:type="dxa"/>
        </w:tblCellMar>
      </w:tblPr>
      <w:tblGrid>
        <w:gridCol w:w="672"/>
        <w:gridCol w:w="953"/>
        <w:gridCol w:w="1381"/>
        <w:gridCol w:w="944"/>
        <w:gridCol w:w="1378"/>
        <w:gridCol w:w="2587"/>
        <w:gridCol w:w="1686"/>
      </w:tblGrid>
      <w:tr>
        <w:tblPrEx>
          <w:tblCellMar>
            <w:top w:w="30" w:type="dxa"/>
            <w:left w:w="0" w:type="dxa"/>
            <w:bottom w:w="0" w:type="dxa"/>
            <w:right w:w="14" w:type="dxa"/>
          </w:tblCellMar>
        </w:tblPrEx>
        <w:trPr>
          <w:trHeight w:val="392" w:hRule="atLeast"/>
        </w:trPr>
        <w:tc>
          <w:tcPr>
            <w:tcW w:w="1625" w:type="dxa"/>
            <w:gridSpan w:val="2"/>
            <w:tcBorders>
              <w:top w:val="single" w:color="000000" w:sz="2" w:space="0"/>
              <w:left w:val="single" w:color="000000" w:sz="2" w:space="0"/>
              <w:bottom w:val="single" w:color="000000" w:sz="2" w:space="0"/>
              <w:right w:val="single" w:color="000000" w:sz="2" w:space="0"/>
            </w:tcBorders>
          </w:tcPr>
          <w:p>
            <w:pPr>
              <w:spacing w:after="0"/>
              <w:ind w:left="25"/>
              <w:jc w:val="center"/>
            </w:pPr>
            <w:r>
              <w:rPr>
                <w:rFonts w:ascii="微软雅黑" w:hAnsi="微软雅黑" w:eastAsia="微软雅黑" w:cs="微软雅黑"/>
                <w:sz w:val="18"/>
              </w:rPr>
              <w:t>项目名称</w:t>
            </w:r>
          </w:p>
        </w:tc>
        <w:tc>
          <w:tcPr>
            <w:tcW w:w="7975" w:type="dxa"/>
            <w:gridSpan w:val="5"/>
            <w:tcBorders>
              <w:top w:val="single" w:color="000000" w:sz="2" w:space="0"/>
              <w:left w:val="single" w:color="000000" w:sz="2" w:space="0"/>
              <w:bottom w:val="single" w:color="000000" w:sz="2" w:space="0"/>
              <w:right w:val="single" w:color="000000" w:sz="2" w:space="0"/>
            </w:tcBorders>
            <w:vAlign w:val="center"/>
          </w:tcPr>
          <w:p>
            <w:pPr>
              <w:spacing w:after="0"/>
              <w:ind w:left="29"/>
              <w:jc w:val="center"/>
            </w:pPr>
            <w:r>
              <w:rPr>
                <w:rFonts w:ascii="微软雅黑" w:hAnsi="微软雅黑" w:eastAsia="微软雅黑" w:cs="微软雅黑"/>
                <w:sz w:val="18"/>
              </w:rPr>
              <w:t>医疗服务与保障能力提升（医疗卫生机构能力建设）</w:t>
            </w:r>
            <w:r>
              <w:rPr>
                <w:rFonts w:hint="eastAsia" w:ascii="微软雅黑" w:hAnsi="微软雅黑" w:eastAsia="微软雅黑" w:cs="微软雅黑"/>
                <w:sz w:val="18"/>
                <w:lang w:eastAsia="zh-CN"/>
              </w:rPr>
              <w:t>补助</w:t>
            </w:r>
            <w:r>
              <w:rPr>
                <w:rFonts w:ascii="微软雅黑" w:hAnsi="微软雅黑" w:eastAsia="微软雅黑" w:cs="微软雅黑"/>
                <w:sz w:val="18"/>
              </w:rPr>
              <w:t>资金</w:t>
            </w:r>
          </w:p>
        </w:tc>
      </w:tr>
      <w:tr>
        <w:tblPrEx>
          <w:tblCellMar>
            <w:top w:w="30" w:type="dxa"/>
            <w:left w:w="0" w:type="dxa"/>
            <w:bottom w:w="0" w:type="dxa"/>
            <w:right w:w="14" w:type="dxa"/>
          </w:tblCellMar>
        </w:tblPrEx>
        <w:trPr>
          <w:trHeight w:val="389" w:hRule="atLeast"/>
        </w:trPr>
        <w:tc>
          <w:tcPr>
            <w:tcW w:w="1625" w:type="dxa"/>
            <w:gridSpan w:val="2"/>
            <w:tcBorders>
              <w:top w:val="single" w:color="000000" w:sz="2" w:space="0"/>
              <w:left w:val="single" w:color="000000" w:sz="2" w:space="0"/>
              <w:bottom w:val="single" w:color="000000" w:sz="2" w:space="0"/>
              <w:right w:val="single" w:color="000000" w:sz="2" w:space="0"/>
            </w:tcBorders>
          </w:tcPr>
          <w:p>
            <w:pPr>
              <w:spacing w:after="0"/>
              <w:ind w:left="298"/>
            </w:pPr>
            <w:r>
              <w:rPr>
                <w:rFonts w:ascii="微软雅黑" w:hAnsi="微软雅黑" w:eastAsia="微软雅黑" w:cs="微软雅黑"/>
                <w:sz w:val="18"/>
              </w:rPr>
              <w:t>中央主管部门</w:t>
            </w:r>
          </w:p>
        </w:tc>
        <w:tc>
          <w:tcPr>
            <w:tcW w:w="7975" w:type="dxa"/>
            <w:gridSpan w:val="5"/>
            <w:tcBorders>
              <w:top w:val="single" w:color="000000" w:sz="2" w:space="0"/>
              <w:left w:val="single" w:color="000000" w:sz="2" w:space="0"/>
              <w:bottom w:val="single" w:color="000000" w:sz="2" w:space="0"/>
              <w:right w:val="single" w:color="000000" w:sz="2" w:space="0"/>
            </w:tcBorders>
            <w:vAlign w:val="center"/>
          </w:tcPr>
          <w:p>
            <w:pPr>
              <w:spacing w:after="0"/>
              <w:ind w:left="58"/>
              <w:jc w:val="center"/>
            </w:pPr>
            <w:r>
              <w:rPr>
                <w:rFonts w:ascii="微软雅黑" w:hAnsi="微软雅黑" w:eastAsia="微软雅黑" w:cs="微软雅黑"/>
                <w:sz w:val="18"/>
              </w:rPr>
              <w:t>国家卫生健康委</w:t>
            </w:r>
          </w:p>
        </w:tc>
      </w:tr>
      <w:tr>
        <w:tblPrEx>
          <w:tblCellMar>
            <w:top w:w="30" w:type="dxa"/>
            <w:left w:w="0" w:type="dxa"/>
            <w:bottom w:w="0" w:type="dxa"/>
            <w:right w:w="14" w:type="dxa"/>
          </w:tblCellMar>
        </w:tblPrEx>
        <w:trPr>
          <w:trHeight w:val="482" w:hRule="atLeast"/>
        </w:trPr>
        <w:tc>
          <w:tcPr>
            <w:tcW w:w="1625" w:type="dxa"/>
            <w:gridSpan w:val="2"/>
            <w:tcBorders>
              <w:top w:val="single" w:color="000000" w:sz="2" w:space="0"/>
              <w:left w:val="single" w:color="000000" w:sz="2" w:space="0"/>
              <w:bottom w:val="single" w:color="000000" w:sz="2" w:space="0"/>
              <w:right w:val="single" w:color="000000" w:sz="2" w:space="0"/>
            </w:tcBorders>
            <w:vAlign w:val="center"/>
          </w:tcPr>
          <w:p>
            <w:pPr>
              <w:spacing w:after="0"/>
              <w:ind w:left="283"/>
            </w:pPr>
            <w:r>
              <w:rPr>
                <w:rFonts w:ascii="微软雅黑" w:hAnsi="微软雅黑" w:eastAsia="微软雅黑" w:cs="微软雅黑"/>
                <w:sz w:val="18"/>
              </w:rPr>
              <w:t>省级财政部门</w:t>
            </w:r>
          </w:p>
        </w:tc>
        <w:tc>
          <w:tcPr>
            <w:tcW w:w="2325" w:type="dxa"/>
            <w:gridSpan w:val="2"/>
            <w:tcBorders>
              <w:top w:val="single" w:color="000000" w:sz="2" w:space="0"/>
              <w:left w:val="single" w:color="000000" w:sz="2" w:space="0"/>
              <w:bottom w:val="single" w:color="000000" w:sz="2" w:space="0"/>
              <w:right w:val="single" w:color="000000" w:sz="2" w:space="0"/>
            </w:tcBorders>
            <w:vAlign w:val="center"/>
          </w:tcPr>
          <w:p>
            <w:pPr>
              <w:spacing w:after="0"/>
              <w:ind w:left="49"/>
              <w:jc w:val="center"/>
            </w:pPr>
            <w:r>
              <w:rPr>
                <w:rFonts w:ascii="微软雅黑" w:hAnsi="微软雅黑" w:eastAsia="微软雅黑" w:cs="微软雅黑"/>
                <w:sz w:val="18"/>
              </w:rPr>
              <w:t>湖南省财政厅</w:t>
            </w:r>
          </w:p>
        </w:tc>
        <w:tc>
          <w:tcPr>
            <w:tcW w:w="1378" w:type="dxa"/>
            <w:tcBorders>
              <w:top w:val="single" w:color="000000" w:sz="2" w:space="0"/>
              <w:left w:val="single" w:color="000000" w:sz="2" w:space="0"/>
              <w:bottom w:val="single" w:color="000000" w:sz="2" w:space="0"/>
              <w:right w:val="single" w:color="000000" w:sz="2" w:space="0"/>
            </w:tcBorders>
            <w:vAlign w:val="center"/>
          </w:tcPr>
          <w:p>
            <w:pPr>
              <w:spacing w:after="0"/>
              <w:ind w:left="173"/>
            </w:pPr>
            <w:r>
              <w:rPr>
                <w:rFonts w:ascii="微软雅黑" w:hAnsi="微软雅黑" w:eastAsia="微软雅黑" w:cs="微软雅黑"/>
                <w:sz w:val="16"/>
              </w:rPr>
              <w:t>省级主管部门</w:t>
            </w:r>
          </w:p>
        </w:tc>
        <w:tc>
          <w:tcPr>
            <w:tcW w:w="4273" w:type="dxa"/>
            <w:gridSpan w:val="2"/>
            <w:tcBorders>
              <w:top w:val="single" w:color="000000" w:sz="2" w:space="0"/>
              <w:left w:val="single" w:color="000000" w:sz="2" w:space="0"/>
              <w:bottom w:val="single" w:color="000000" w:sz="2" w:space="0"/>
              <w:right w:val="single" w:color="000000" w:sz="2" w:space="0"/>
            </w:tcBorders>
            <w:vAlign w:val="center"/>
          </w:tcPr>
          <w:p>
            <w:pPr>
              <w:spacing w:after="0"/>
              <w:ind w:left="32"/>
              <w:jc w:val="center"/>
            </w:pPr>
            <w:r>
              <w:rPr>
                <w:rFonts w:ascii="微软雅黑" w:hAnsi="微软雅黑" w:eastAsia="微软雅黑" w:cs="微软雅黑"/>
                <w:sz w:val="18"/>
              </w:rPr>
              <w:t>湖南省卫生健康委</w:t>
            </w:r>
          </w:p>
        </w:tc>
      </w:tr>
      <w:tr>
        <w:tblPrEx>
          <w:tblCellMar>
            <w:top w:w="30" w:type="dxa"/>
            <w:left w:w="0" w:type="dxa"/>
            <w:bottom w:w="0" w:type="dxa"/>
            <w:right w:w="14" w:type="dxa"/>
          </w:tblCellMar>
        </w:tblPrEx>
        <w:trPr>
          <w:trHeight w:val="384" w:hRule="atLeast"/>
        </w:trPr>
        <w:tc>
          <w:tcPr>
            <w:tcW w:w="1625" w:type="dxa"/>
            <w:gridSpan w:val="2"/>
            <w:vMerge w:val="restart"/>
            <w:tcBorders>
              <w:top w:val="single" w:color="000000" w:sz="2" w:space="0"/>
              <w:left w:val="single" w:color="000000" w:sz="2" w:space="0"/>
              <w:bottom w:val="single" w:color="000000" w:sz="2" w:space="0"/>
              <w:right w:val="single" w:color="000000" w:sz="2" w:space="0"/>
            </w:tcBorders>
            <w:vAlign w:val="center"/>
          </w:tcPr>
          <w:p>
            <w:pPr>
              <w:spacing w:after="0"/>
              <w:ind w:left="130"/>
            </w:pPr>
            <w:r>
              <w:rPr>
                <w:rFonts w:ascii="微软雅黑" w:hAnsi="微软雅黑" w:eastAsia="微软雅黑" w:cs="微软雅黑"/>
                <w:sz w:val="18"/>
              </w:rPr>
              <w:t>资金情况（万元）</w:t>
            </w:r>
          </w:p>
        </w:tc>
        <w:tc>
          <w:tcPr>
            <w:tcW w:w="2325" w:type="dxa"/>
            <w:gridSpan w:val="2"/>
            <w:tcBorders>
              <w:top w:val="single" w:color="000000" w:sz="2" w:space="0"/>
              <w:left w:val="single" w:color="000000" w:sz="2" w:space="0"/>
              <w:bottom w:val="single" w:color="000000" w:sz="2" w:space="0"/>
              <w:right w:val="single" w:color="000000" w:sz="2" w:space="0"/>
            </w:tcBorders>
          </w:tcPr>
          <w:p>
            <w:pPr>
              <w:spacing w:after="0"/>
              <w:ind w:left="55"/>
            </w:pPr>
            <w:r>
              <w:rPr>
                <w:rFonts w:ascii="微软雅黑" w:hAnsi="微软雅黑" w:eastAsia="微软雅黑" w:cs="微软雅黑"/>
                <w:sz w:val="18"/>
              </w:rPr>
              <w:t>年度金额：</w:t>
            </w:r>
          </w:p>
        </w:tc>
        <w:tc>
          <w:tcPr>
            <w:tcW w:w="5650"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28"/>
              <w:jc w:val="center"/>
            </w:pPr>
            <w:r>
              <w:rPr>
                <w:rFonts w:ascii="微软雅黑" w:hAnsi="微软雅黑" w:eastAsia="微软雅黑" w:cs="微软雅黑"/>
                <w:sz w:val="16"/>
              </w:rPr>
              <w:t>6680</w:t>
            </w:r>
          </w:p>
        </w:tc>
      </w:tr>
      <w:tr>
        <w:tblPrEx>
          <w:tblCellMar>
            <w:top w:w="30" w:type="dxa"/>
            <w:left w:w="0" w:type="dxa"/>
            <w:bottom w:w="0" w:type="dxa"/>
            <w:right w:w="14" w:type="dxa"/>
          </w:tblCellMar>
        </w:tblPrEx>
        <w:trPr>
          <w:trHeight w:val="389" w:hRule="atLeast"/>
        </w:trPr>
        <w:tc>
          <w:tcPr>
            <w:tcW w:w="0" w:type="auto"/>
            <w:gridSpan w:val="2"/>
            <w:vMerge w:val="continue"/>
            <w:tcBorders>
              <w:top w:val="nil"/>
              <w:left w:val="single" w:color="000000" w:sz="2" w:space="0"/>
              <w:bottom w:val="nil"/>
              <w:right w:val="single" w:color="000000" w:sz="2" w:space="0"/>
            </w:tcBorders>
          </w:tcPr>
          <w:p/>
        </w:tc>
        <w:tc>
          <w:tcPr>
            <w:tcW w:w="2325" w:type="dxa"/>
            <w:gridSpan w:val="2"/>
            <w:tcBorders>
              <w:top w:val="single" w:color="000000" w:sz="2" w:space="0"/>
              <w:left w:val="single" w:color="000000" w:sz="2" w:space="0"/>
              <w:bottom w:val="single" w:color="000000" w:sz="2" w:space="0"/>
              <w:right w:val="single" w:color="000000" w:sz="2" w:space="0"/>
            </w:tcBorders>
          </w:tcPr>
          <w:p>
            <w:pPr>
              <w:spacing w:after="0"/>
              <w:ind w:right="29"/>
              <w:jc w:val="right"/>
            </w:pPr>
            <w:r>
              <w:rPr>
                <w:rFonts w:ascii="微软雅黑" w:hAnsi="微软雅黑" w:eastAsia="微软雅黑" w:cs="微软雅黑"/>
                <w:sz w:val="18"/>
              </w:rPr>
              <w:t>其中：中央补助</w:t>
            </w:r>
          </w:p>
        </w:tc>
        <w:tc>
          <w:tcPr>
            <w:tcW w:w="5650"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28"/>
              <w:jc w:val="center"/>
            </w:pPr>
            <w:r>
              <w:rPr>
                <w:rFonts w:ascii="微软雅黑" w:hAnsi="微软雅黑" w:eastAsia="微软雅黑" w:cs="微软雅黑"/>
                <w:sz w:val="16"/>
              </w:rPr>
              <w:t>6680</w:t>
            </w:r>
          </w:p>
        </w:tc>
      </w:tr>
      <w:tr>
        <w:tblPrEx>
          <w:tblCellMar>
            <w:top w:w="30" w:type="dxa"/>
            <w:left w:w="0" w:type="dxa"/>
            <w:bottom w:w="0" w:type="dxa"/>
            <w:right w:w="14" w:type="dxa"/>
          </w:tblCellMar>
        </w:tblPrEx>
        <w:trPr>
          <w:trHeight w:val="394" w:hRule="atLeast"/>
        </w:trPr>
        <w:tc>
          <w:tcPr>
            <w:tcW w:w="0" w:type="auto"/>
            <w:gridSpan w:val="2"/>
            <w:vMerge w:val="continue"/>
            <w:tcBorders>
              <w:top w:val="nil"/>
              <w:left w:val="single" w:color="000000" w:sz="2" w:space="0"/>
              <w:bottom w:val="single" w:color="000000" w:sz="2" w:space="0"/>
              <w:right w:val="single" w:color="000000" w:sz="2" w:space="0"/>
            </w:tcBorders>
          </w:tcPr>
          <w:p/>
        </w:tc>
        <w:tc>
          <w:tcPr>
            <w:tcW w:w="2325" w:type="dxa"/>
            <w:gridSpan w:val="2"/>
            <w:tcBorders>
              <w:top w:val="single" w:color="000000" w:sz="2" w:space="0"/>
              <w:left w:val="single" w:color="000000" w:sz="2" w:space="0"/>
              <w:bottom w:val="single" w:color="000000" w:sz="2" w:space="0"/>
              <w:right w:val="single" w:color="000000" w:sz="2" w:space="0"/>
            </w:tcBorders>
          </w:tcPr>
          <w:p>
            <w:pPr>
              <w:spacing w:after="0"/>
              <w:ind w:right="25"/>
              <w:jc w:val="right"/>
            </w:pPr>
            <w:r>
              <w:rPr>
                <w:rFonts w:ascii="微软雅黑" w:hAnsi="微软雅黑" w:eastAsia="微软雅黑" w:cs="微软雅黑"/>
                <w:sz w:val="18"/>
              </w:rPr>
              <w:t>地方资金</w:t>
            </w:r>
          </w:p>
        </w:tc>
        <w:tc>
          <w:tcPr>
            <w:tcW w:w="5650" w:type="dxa"/>
            <w:gridSpan w:val="3"/>
            <w:tcBorders>
              <w:top w:val="single" w:color="000000" w:sz="2" w:space="0"/>
              <w:left w:val="single" w:color="000000" w:sz="2" w:space="0"/>
              <w:bottom w:val="single" w:color="000000" w:sz="2" w:space="0"/>
              <w:right w:val="single" w:color="000000" w:sz="2" w:space="0"/>
            </w:tcBorders>
          </w:tcPr>
          <w:p/>
        </w:tc>
      </w:tr>
      <w:tr>
        <w:tblPrEx>
          <w:tblCellMar>
            <w:top w:w="30" w:type="dxa"/>
            <w:left w:w="0" w:type="dxa"/>
            <w:bottom w:w="0" w:type="dxa"/>
            <w:right w:w="14" w:type="dxa"/>
          </w:tblCellMar>
        </w:tblPrEx>
        <w:trPr>
          <w:trHeight w:val="2260" w:hRule="atLeast"/>
        </w:trPr>
        <w:tc>
          <w:tcPr>
            <w:tcW w:w="672" w:type="dxa"/>
            <w:tcBorders>
              <w:top w:val="single" w:color="000000" w:sz="2" w:space="0"/>
              <w:left w:val="single" w:color="000000" w:sz="2" w:space="0"/>
              <w:bottom w:val="single" w:color="000000" w:sz="2" w:space="0"/>
              <w:right w:val="single" w:color="000000" w:sz="2" w:space="0"/>
            </w:tcBorders>
            <w:vAlign w:val="center"/>
          </w:tcPr>
          <w:p>
            <w:pPr>
              <w:spacing w:after="0"/>
              <w:ind w:left="77"/>
              <w:jc w:val="both"/>
            </w:pPr>
            <w:r>
              <w:rPr>
                <w:rFonts w:ascii="微软雅黑" w:hAnsi="微软雅黑" w:eastAsia="微软雅黑" w:cs="微软雅黑"/>
                <w:sz w:val="18"/>
              </w:rPr>
              <w:t>年度总体目标</w:t>
            </w:r>
          </w:p>
        </w:tc>
        <w:tc>
          <w:tcPr>
            <w:tcW w:w="8929" w:type="dxa"/>
            <w:gridSpan w:val="6"/>
            <w:tcBorders>
              <w:top w:val="single" w:color="000000" w:sz="2" w:space="0"/>
              <w:left w:val="single" w:color="000000" w:sz="2" w:space="0"/>
              <w:bottom w:val="single" w:color="000000" w:sz="2" w:space="0"/>
              <w:right w:val="single" w:color="000000" w:sz="2" w:space="0"/>
            </w:tcBorders>
            <w:vAlign w:val="center"/>
          </w:tcPr>
          <w:p>
            <w:pPr>
              <w:spacing w:after="0" w:line="216" w:lineRule="auto"/>
              <w:ind w:left="48" w:right="193" w:firstLine="34"/>
              <w:jc w:val="both"/>
            </w:pPr>
            <w:r>
              <w:rPr>
                <w:rFonts w:ascii="微软雅黑" w:hAnsi="微软雅黑" w:eastAsia="微软雅黑" w:cs="微软雅黑"/>
                <w:sz w:val="18"/>
              </w:rPr>
              <w:t>目标1：支持3个危重孕产妇救治中心、3个危重新生</w:t>
            </w:r>
            <w:r>
              <w:rPr>
                <w:rFonts w:hint="eastAsia" w:ascii="微软雅黑" w:hAnsi="微软雅黑" w:eastAsia="微软雅黑" w:cs="微软雅黑"/>
                <w:sz w:val="18"/>
                <w:lang w:eastAsia="zh-CN"/>
              </w:rPr>
              <w:t>儿</w:t>
            </w:r>
            <w:r>
              <w:rPr>
                <w:rFonts w:ascii="微软雅黑" w:hAnsi="微软雅黑" w:eastAsia="微软雅黑" w:cs="微软雅黑"/>
                <w:sz w:val="18"/>
              </w:rPr>
              <w:t>救治中心、2个产前诊断机构（中心）提升出生缺陷疾病诊断、治疗能力，提升产科、新生儿科以及产前筛查和产前诊断等服务质量，加强危重孕产妇、新生儿的救治能力和出生缺陷综合防治能力，切实降低孕产妇和婴</w:t>
            </w:r>
            <w:r>
              <w:rPr>
                <w:rFonts w:hint="eastAsia" w:ascii="微软雅黑" w:hAnsi="微软雅黑" w:eastAsia="微软雅黑" w:cs="微软雅黑"/>
                <w:sz w:val="18"/>
                <w:lang w:eastAsia="zh-CN"/>
              </w:rPr>
              <w:t>儿</w:t>
            </w:r>
            <w:r>
              <w:rPr>
                <w:rFonts w:ascii="微软雅黑" w:hAnsi="微软雅黑" w:eastAsia="微软雅黑" w:cs="微软雅黑"/>
                <w:sz w:val="18"/>
              </w:rPr>
              <w:t>死亡率。</w:t>
            </w:r>
          </w:p>
          <w:p>
            <w:pPr>
              <w:spacing w:after="0"/>
              <w:ind w:left="82"/>
            </w:pPr>
            <w:r>
              <w:rPr>
                <w:rFonts w:ascii="微软雅黑" w:hAnsi="微软雅黑" w:eastAsia="微软雅黑" w:cs="微软雅黑"/>
                <w:sz w:val="18"/>
              </w:rPr>
              <w:t>目标2：完成对湖南省1个省级技术支撑机构职业病危害工程防护仪器设备的配置，提升职业病防治技术支撑能</w:t>
            </w:r>
          </w:p>
          <w:p>
            <w:pPr>
              <w:spacing w:after="0" w:line="216" w:lineRule="auto"/>
              <w:ind w:left="48"/>
            </w:pPr>
            <w:r>
              <w:rPr>
                <w:rFonts w:ascii="微软雅黑" w:hAnsi="微软雅黑" w:eastAsia="微软雅黑" w:cs="微软雅黑"/>
                <w:sz w:val="18"/>
              </w:rPr>
              <w:t>力；完成2个市级职防院所职业卫生放射卫生监测仪器设备的配置，进一步提升职业卫生、放射卫生监测能力；完成31个尘肺病康复站建设，提升康复服务能力。</w:t>
            </w:r>
          </w:p>
          <w:p>
            <w:pPr>
              <w:spacing w:after="0"/>
              <w:ind w:left="43" w:right="25" w:firstLine="34"/>
            </w:pPr>
            <w:r>
              <w:rPr>
                <w:rFonts w:ascii="微软雅黑" w:hAnsi="微软雅黑" w:eastAsia="微软雅黑" w:cs="微软雅黑"/>
                <w:sz w:val="18"/>
              </w:rPr>
              <w:t>目标3：支持2个临床类别和1个口腔类别国家医师资格考试实践技能考试基地建设，对考试专用设备及耗材、保密设备设施、突发事件应急处置、网络安全设备设施、考试信息化建设和基地能力建设等方面予以巩固和加强，维护考试公平公正，稳定考试信度和效度，提升实践技能考试品质，准入合格医师。</w:t>
            </w:r>
          </w:p>
        </w:tc>
      </w:tr>
      <w:tr>
        <w:tblPrEx>
          <w:tblCellMar>
            <w:top w:w="30" w:type="dxa"/>
            <w:left w:w="0" w:type="dxa"/>
            <w:bottom w:w="0" w:type="dxa"/>
            <w:right w:w="14" w:type="dxa"/>
          </w:tblCellMar>
        </w:tblPrEx>
        <w:trPr>
          <w:trHeight w:val="480" w:hRule="atLeast"/>
        </w:trPr>
        <w:tc>
          <w:tcPr>
            <w:tcW w:w="672"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89" w:right="65"/>
              <w:jc w:val="center"/>
            </w:pPr>
            <w:r>
              <w:rPr>
                <w:rFonts w:ascii="微软雅黑" w:hAnsi="微软雅黑" w:eastAsia="微软雅黑" w:cs="微软雅黑"/>
                <w:sz w:val="18"/>
              </w:rPr>
              <w:t>绩效指标</w:t>
            </w:r>
          </w:p>
        </w:tc>
        <w:tc>
          <w:tcPr>
            <w:tcW w:w="953" w:type="dxa"/>
            <w:tcBorders>
              <w:top w:val="single" w:color="000000" w:sz="2" w:space="0"/>
              <w:left w:val="single" w:color="000000" w:sz="2" w:space="0"/>
              <w:bottom w:val="single" w:color="000000" w:sz="2" w:space="0"/>
              <w:right w:val="single" w:color="000000" w:sz="2" w:space="0"/>
            </w:tcBorders>
            <w:vAlign w:val="center"/>
          </w:tcPr>
          <w:p>
            <w:pPr>
              <w:spacing w:after="0"/>
              <w:ind w:left="130"/>
              <w:jc w:val="both"/>
            </w:pPr>
            <w:r>
              <w:rPr>
                <w:rFonts w:ascii="微软雅黑" w:hAnsi="微软雅黑" w:eastAsia="微软雅黑" w:cs="微软雅黑"/>
                <w:sz w:val="18"/>
              </w:rPr>
              <w:t>一级指标</w:t>
            </w:r>
          </w:p>
        </w:tc>
        <w:tc>
          <w:tcPr>
            <w:tcW w:w="1381" w:type="dxa"/>
            <w:tcBorders>
              <w:top w:val="single" w:color="000000" w:sz="2" w:space="0"/>
              <w:left w:val="single" w:color="000000" w:sz="2" w:space="0"/>
              <w:bottom w:val="single" w:color="000000" w:sz="2" w:space="0"/>
              <w:right w:val="single" w:color="000000" w:sz="2" w:space="0"/>
            </w:tcBorders>
            <w:vAlign w:val="center"/>
          </w:tcPr>
          <w:p>
            <w:pPr>
              <w:spacing w:after="0"/>
              <w:ind w:left="28"/>
              <w:jc w:val="center"/>
            </w:pPr>
            <w:r>
              <w:rPr>
                <w:rFonts w:ascii="微软雅黑" w:hAnsi="微软雅黑" w:eastAsia="微软雅黑" w:cs="微软雅黑"/>
                <w:sz w:val="16"/>
              </w:rPr>
              <w:t>二级指标</w:t>
            </w:r>
          </w:p>
        </w:tc>
        <w:tc>
          <w:tcPr>
            <w:tcW w:w="4909" w:type="dxa"/>
            <w:gridSpan w:val="3"/>
            <w:tcBorders>
              <w:top w:val="single" w:color="000000" w:sz="2" w:space="0"/>
              <w:left w:val="single" w:color="000000" w:sz="2" w:space="0"/>
              <w:bottom w:val="single" w:color="000000" w:sz="2" w:space="0"/>
              <w:right w:val="single" w:color="000000" w:sz="2" w:space="0"/>
            </w:tcBorders>
            <w:vAlign w:val="center"/>
          </w:tcPr>
          <w:p>
            <w:pPr>
              <w:spacing w:after="0"/>
              <w:ind w:right="7"/>
              <w:jc w:val="center"/>
            </w:pPr>
            <w:r>
              <w:rPr>
                <w:rFonts w:ascii="微软雅黑" w:hAnsi="微软雅黑" w:eastAsia="微软雅黑" w:cs="微软雅黑"/>
                <w:sz w:val="16"/>
              </w:rPr>
              <w:t>三级指标</w:t>
            </w:r>
          </w:p>
        </w:tc>
        <w:tc>
          <w:tcPr>
            <w:tcW w:w="1685" w:type="dxa"/>
            <w:tcBorders>
              <w:top w:val="single" w:color="000000" w:sz="2" w:space="0"/>
              <w:left w:val="single" w:color="000000" w:sz="2" w:space="0"/>
              <w:bottom w:val="single" w:color="000000" w:sz="2" w:space="0"/>
              <w:right w:val="single" w:color="000000" w:sz="2" w:space="0"/>
            </w:tcBorders>
            <w:vAlign w:val="center"/>
          </w:tcPr>
          <w:p>
            <w:pPr>
              <w:spacing w:after="0"/>
              <w:ind w:right="6"/>
              <w:jc w:val="center"/>
            </w:pPr>
            <w:r>
              <w:rPr>
                <w:rFonts w:ascii="微软雅黑" w:hAnsi="微软雅黑" w:eastAsia="微软雅黑" w:cs="微软雅黑"/>
                <w:sz w:val="18"/>
              </w:rPr>
              <w:t>指标值</w:t>
            </w:r>
          </w:p>
        </w:tc>
      </w:tr>
      <w:tr>
        <w:tblPrEx>
          <w:tblCellMar>
            <w:top w:w="30" w:type="dxa"/>
            <w:left w:w="0" w:type="dxa"/>
            <w:bottom w:w="0" w:type="dxa"/>
            <w:right w:w="14" w:type="dxa"/>
          </w:tblCellMar>
        </w:tblPrEx>
        <w:trPr>
          <w:trHeight w:val="394" w:hRule="atLeast"/>
        </w:trPr>
        <w:tc>
          <w:tcPr>
            <w:tcW w:w="0" w:type="auto"/>
            <w:vMerge w:val="continue"/>
            <w:tcBorders>
              <w:top w:val="nil"/>
              <w:left w:val="single" w:color="000000" w:sz="2" w:space="0"/>
              <w:bottom w:val="nil"/>
              <w:right w:val="single" w:color="000000" w:sz="2" w:space="0"/>
            </w:tcBorders>
          </w:tcPr>
          <w:p/>
        </w:tc>
        <w:tc>
          <w:tcPr>
            <w:tcW w:w="953"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125"/>
              <w:jc w:val="both"/>
            </w:pPr>
            <w:r>
              <w:rPr>
                <w:rFonts w:ascii="微软雅黑" w:hAnsi="微软雅黑" w:eastAsia="微软雅黑" w:cs="微软雅黑"/>
                <w:sz w:val="18"/>
              </w:rPr>
              <w:t>产出指标</w:t>
            </w:r>
          </w:p>
        </w:tc>
        <w:tc>
          <w:tcPr>
            <w:tcW w:w="1381"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19"/>
              <w:jc w:val="center"/>
            </w:pPr>
            <w:r>
              <w:rPr>
                <w:rFonts w:ascii="微软雅黑" w:hAnsi="微软雅黑" w:eastAsia="微软雅黑" w:cs="微软雅黑"/>
                <w:sz w:val="18"/>
              </w:rPr>
              <w:t>数量指标</w:t>
            </w:r>
          </w:p>
        </w:tc>
        <w:tc>
          <w:tcPr>
            <w:tcW w:w="4909"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46"/>
            </w:pPr>
            <w:r>
              <w:rPr>
                <w:rFonts w:ascii="微软雅黑" w:hAnsi="微软雅黑" w:eastAsia="微软雅黑" w:cs="微软雅黑"/>
                <w:sz w:val="18"/>
              </w:rPr>
              <w:t>支持省级和地市级危重孕产妇救治中心数量</w:t>
            </w:r>
          </w:p>
        </w:tc>
        <w:tc>
          <w:tcPr>
            <w:tcW w:w="1685" w:type="dxa"/>
            <w:tcBorders>
              <w:top w:val="single" w:color="000000" w:sz="2" w:space="0"/>
              <w:left w:val="single" w:color="000000" w:sz="2" w:space="0"/>
              <w:bottom w:val="single" w:color="000000" w:sz="2" w:space="0"/>
              <w:right w:val="single" w:color="000000" w:sz="2" w:space="0"/>
            </w:tcBorders>
          </w:tcPr>
          <w:p>
            <w:pPr>
              <w:jc w:val="center"/>
              <w:rPr>
                <w:rFonts w:hint="eastAsia" w:eastAsia="SimSun"/>
                <w:lang w:val="en-US" w:eastAsia="zh-CN"/>
              </w:rPr>
            </w:pPr>
            <w:r>
              <w:rPr>
                <w:rFonts w:hint="eastAsia" w:eastAsia="SimSun"/>
                <w:lang w:val="en-US" w:eastAsia="zh-CN"/>
              </w:rPr>
              <w:t>3个</w:t>
            </w:r>
          </w:p>
        </w:tc>
      </w:tr>
      <w:tr>
        <w:tblPrEx>
          <w:tblCellMar>
            <w:top w:w="30" w:type="dxa"/>
            <w:left w:w="0" w:type="dxa"/>
            <w:bottom w:w="0" w:type="dxa"/>
            <w:right w:w="14" w:type="dxa"/>
          </w:tblCellMar>
        </w:tblPrEx>
        <w:trPr>
          <w:trHeight w:val="399"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46"/>
            </w:pPr>
            <w:r>
              <w:rPr>
                <w:rFonts w:ascii="微软雅黑" w:hAnsi="微软雅黑" w:eastAsia="微软雅黑" w:cs="微软雅黑"/>
                <w:sz w:val="18"/>
              </w:rPr>
              <w:t>支持省级和地市级危重新生</w:t>
            </w:r>
            <w:r>
              <w:rPr>
                <w:rFonts w:hint="eastAsia" w:ascii="微软雅黑" w:hAnsi="微软雅黑" w:eastAsia="微软雅黑" w:cs="微软雅黑"/>
                <w:sz w:val="18"/>
                <w:lang w:eastAsia="zh-CN"/>
              </w:rPr>
              <w:t>儿</w:t>
            </w:r>
            <w:r>
              <w:rPr>
                <w:rFonts w:ascii="微软雅黑" w:hAnsi="微软雅黑" w:eastAsia="微软雅黑" w:cs="微软雅黑"/>
                <w:sz w:val="18"/>
              </w:rPr>
              <w:t>救治中心数量</w:t>
            </w:r>
          </w:p>
        </w:tc>
        <w:tc>
          <w:tcPr>
            <w:tcW w:w="1685" w:type="dxa"/>
            <w:tcBorders>
              <w:top w:val="single" w:color="000000" w:sz="2" w:space="0"/>
              <w:left w:val="single" w:color="000000" w:sz="2" w:space="0"/>
              <w:bottom w:val="single" w:color="000000" w:sz="2" w:space="0"/>
              <w:right w:val="single" w:color="000000" w:sz="2" w:space="0"/>
            </w:tcBorders>
          </w:tcPr>
          <w:p>
            <w:pPr>
              <w:jc w:val="center"/>
              <w:rPr>
                <w:rFonts w:hint="eastAsia" w:eastAsia="SimSun"/>
                <w:lang w:val="en-US" w:eastAsia="zh-CN"/>
              </w:rPr>
            </w:pPr>
            <w:r>
              <w:rPr>
                <w:rFonts w:hint="eastAsia" w:eastAsia="SimSun"/>
                <w:lang w:val="en-US" w:eastAsia="zh-CN"/>
              </w:rPr>
              <w:t>3个</w:t>
            </w:r>
          </w:p>
        </w:tc>
      </w:tr>
      <w:tr>
        <w:tblPrEx>
          <w:tblCellMar>
            <w:top w:w="30" w:type="dxa"/>
            <w:left w:w="0" w:type="dxa"/>
            <w:bottom w:w="0" w:type="dxa"/>
            <w:right w:w="14" w:type="dxa"/>
          </w:tblCellMar>
        </w:tblPrEx>
        <w:trPr>
          <w:trHeight w:val="403"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1"/>
            </w:pPr>
            <w:r>
              <w:rPr>
                <w:rFonts w:ascii="微软雅黑" w:hAnsi="微软雅黑" w:eastAsia="微软雅黑" w:cs="微软雅黑"/>
                <w:sz w:val="18"/>
              </w:rPr>
              <w:t>支持产前诊断机构数量</w:t>
            </w:r>
          </w:p>
        </w:tc>
        <w:tc>
          <w:tcPr>
            <w:tcW w:w="1685" w:type="dxa"/>
            <w:tcBorders>
              <w:top w:val="single" w:color="000000" w:sz="2" w:space="0"/>
              <w:left w:val="single" w:color="000000" w:sz="2" w:space="0"/>
              <w:bottom w:val="single" w:color="000000" w:sz="2" w:space="0"/>
              <w:right w:val="single" w:color="000000" w:sz="2" w:space="0"/>
            </w:tcBorders>
          </w:tcPr>
          <w:p>
            <w:pPr>
              <w:jc w:val="center"/>
              <w:rPr>
                <w:rFonts w:hint="eastAsia" w:eastAsia="SimSun"/>
                <w:lang w:val="en-US" w:eastAsia="zh-CN"/>
              </w:rPr>
            </w:pPr>
            <w:r>
              <w:rPr>
                <w:rFonts w:hint="eastAsia" w:eastAsia="SimSun"/>
                <w:lang w:val="en-US" w:eastAsia="zh-CN"/>
              </w:rPr>
              <w:t>2个</w:t>
            </w:r>
          </w:p>
        </w:tc>
      </w:tr>
      <w:tr>
        <w:tblPrEx>
          <w:tblCellMar>
            <w:top w:w="30" w:type="dxa"/>
            <w:left w:w="0" w:type="dxa"/>
            <w:bottom w:w="0" w:type="dxa"/>
            <w:right w:w="14" w:type="dxa"/>
          </w:tblCellMar>
        </w:tblPrEx>
        <w:trPr>
          <w:trHeight w:val="405"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6"/>
            </w:pPr>
            <w:r>
              <w:rPr>
                <w:rFonts w:ascii="微软雅黑" w:hAnsi="微软雅黑" w:eastAsia="微软雅黑" w:cs="微软雅黑"/>
                <w:sz w:val="18"/>
              </w:rPr>
              <w:t>支持职业病危害工程防护能力提升机构数量</w:t>
            </w:r>
          </w:p>
        </w:tc>
        <w:tc>
          <w:tcPr>
            <w:tcW w:w="1685" w:type="dxa"/>
            <w:tcBorders>
              <w:top w:val="single" w:color="000000" w:sz="2" w:space="0"/>
              <w:left w:val="single" w:color="000000" w:sz="2" w:space="0"/>
              <w:bottom w:val="single" w:color="000000" w:sz="2" w:space="0"/>
              <w:right w:val="single" w:color="000000" w:sz="2" w:space="0"/>
            </w:tcBorders>
          </w:tcPr>
          <w:p>
            <w:pPr>
              <w:jc w:val="center"/>
              <w:rPr>
                <w:rFonts w:hint="eastAsia" w:eastAsia="SimSun"/>
                <w:lang w:val="en-US" w:eastAsia="zh-CN"/>
              </w:rPr>
            </w:pPr>
            <w:r>
              <w:rPr>
                <w:rFonts w:hint="eastAsia" w:eastAsia="SimSun"/>
                <w:lang w:val="en-US" w:eastAsia="zh-CN"/>
              </w:rPr>
              <w:t>1个</w:t>
            </w:r>
          </w:p>
        </w:tc>
      </w:tr>
      <w:tr>
        <w:tblPrEx>
          <w:tblCellMar>
            <w:top w:w="30" w:type="dxa"/>
            <w:left w:w="0" w:type="dxa"/>
            <w:bottom w:w="0" w:type="dxa"/>
            <w:right w:w="14" w:type="dxa"/>
          </w:tblCellMar>
        </w:tblPrEx>
        <w:trPr>
          <w:trHeight w:val="397"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6"/>
            </w:pPr>
            <w:r>
              <w:rPr>
                <w:rFonts w:ascii="微软雅黑" w:hAnsi="微软雅黑" w:eastAsia="微软雅黑" w:cs="微软雅黑"/>
                <w:sz w:val="18"/>
              </w:rPr>
              <w:t>支持职业卫生放射卫生监测能力提升机构数量</w:t>
            </w:r>
          </w:p>
        </w:tc>
        <w:tc>
          <w:tcPr>
            <w:tcW w:w="1685" w:type="dxa"/>
            <w:tcBorders>
              <w:top w:val="single" w:color="000000" w:sz="2" w:space="0"/>
              <w:left w:val="single" w:color="000000" w:sz="2" w:space="0"/>
              <w:bottom w:val="single" w:color="000000" w:sz="2" w:space="0"/>
              <w:right w:val="single" w:color="000000" w:sz="2" w:space="0"/>
            </w:tcBorders>
          </w:tcPr>
          <w:p>
            <w:pPr>
              <w:jc w:val="center"/>
              <w:rPr>
                <w:rFonts w:hint="default" w:eastAsia="SimSun"/>
                <w:lang w:val="en-US" w:eastAsia="zh-CN"/>
              </w:rPr>
            </w:pPr>
            <w:r>
              <w:rPr>
                <w:rFonts w:hint="eastAsia" w:eastAsia="SimSun"/>
                <w:lang w:val="en-US" w:eastAsia="zh-CN"/>
              </w:rPr>
              <w:t>2个</w:t>
            </w:r>
          </w:p>
        </w:tc>
      </w:tr>
      <w:tr>
        <w:tblPrEx>
          <w:tblCellMar>
            <w:top w:w="30" w:type="dxa"/>
            <w:left w:w="0" w:type="dxa"/>
            <w:bottom w:w="0" w:type="dxa"/>
            <w:right w:w="14" w:type="dxa"/>
          </w:tblCellMar>
        </w:tblPrEx>
        <w:trPr>
          <w:trHeight w:val="399"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6"/>
            </w:pPr>
            <w:r>
              <w:rPr>
                <w:rFonts w:ascii="微软雅黑" w:hAnsi="微软雅黑" w:eastAsia="微软雅黑" w:cs="微软雅黑"/>
                <w:sz w:val="18"/>
              </w:rPr>
              <w:t>支持尘肺病康复能力提升机构数量</w:t>
            </w:r>
          </w:p>
        </w:tc>
        <w:tc>
          <w:tcPr>
            <w:tcW w:w="1685" w:type="dxa"/>
            <w:tcBorders>
              <w:top w:val="single" w:color="000000" w:sz="2" w:space="0"/>
              <w:left w:val="single" w:color="000000" w:sz="2" w:space="0"/>
              <w:bottom w:val="single" w:color="000000" w:sz="2" w:space="0"/>
              <w:right w:val="single" w:color="000000" w:sz="2" w:space="0"/>
            </w:tcBorders>
          </w:tcPr>
          <w:p>
            <w:pPr>
              <w:jc w:val="center"/>
              <w:rPr>
                <w:rFonts w:hint="eastAsia" w:eastAsia="SimSun"/>
                <w:lang w:val="en-US" w:eastAsia="zh-CN"/>
              </w:rPr>
            </w:pPr>
            <w:r>
              <w:rPr>
                <w:rFonts w:hint="eastAsia" w:eastAsia="SimSun"/>
                <w:lang w:val="en-US" w:eastAsia="zh-CN"/>
              </w:rPr>
              <w:t>31个</w:t>
            </w:r>
          </w:p>
        </w:tc>
      </w:tr>
      <w:tr>
        <w:tblPrEx>
          <w:tblCellMar>
            <w:top w:w="30" w:type="dxa"/>
            <w:left w:w="0" w:type="dxa"/>
            <w:bottom w:w="0" w:type="dxa"/>
            <w:right w:w="14" w:type="dxa"/>
          </w:tblCellMar>
        </w:tblPrEx>
        <w:trPr>
          <w:trHeight w:val="394"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1"/>
            </w:pPr>
            <w:r>
              <w:rPr>
                <w:rFonts w:ascii="微软雅黑" w:hAnsi="微软雅黑" w:eastAsia="微软雅黑" w:cs="微软雅黑"/>
                <w:sz w:val="18"/>
              </w:rPr>
              <w:t>支持国家医师资格考试实践技能考试临床类别基地建设数量</w:t>
            </w:r>
          </w:p>
        </w:tc>
        <w:tc>
          <w:tcPr>
            <w:tcW w:w="1685" w:type="dxa"/>
            <w:tcBorders>
              <w:top w:val="single" w:color="000000" w:sz="2" w:space="0"/>
              <w:left w:val="single" w:color="000000" w:sz="2" w:space="0"/>
              <w:bottom w:val="single" w:color="000000" w:sz="2" w:space="0"/>
              <w:right w:val="single" w:color="000000" w:sz="2" w:space="0"/>
            </w:tcBorders>
          </w:tcPr>
          <w:p>
            <w:pPr>
              <w:jc w:val="center"/>
              <w:rPr>
                <w:rFonts w:hint="eastAsia" w:eastAsia="SimSun"/>
                <w:lang w:val="en-US" w:eastAsia="zh-CN"/>
              </w:rPr>
            </w:pPr>
            <w:r>
              <w:rPr>
                <w:rFonts w:hint="eastAsia" w:eastAsia="SimSun"/>
                <w:lang w:val="en-US" w:eastAsia="zh-CN"/>
              </w:rPr>
              <w:t>2个</w:t>
            </w:r>
          </w:p>
        </w:tc>
      </w:tr>
      <w:tr>
        <w:tblPrEx>
          <w:tblCellMar>
            <w:top w:w="30" w:type="dxa"/>
            <w:left w:w="0" w:type="dxa"/>
            <w:bottom w:w="0" w:type="dxa"/>
            <w:right w:w="14" w:type="dxa"/>
          </w:tblCellMar>
        </w:tblPrEx>
        <w:trPr>
          <w:trHeight w:val="399"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single" w:color="000000" w:sz="2" w:space="0"/>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1"/>
            </w:pPr>
            <w:r>
              <w:rPr>
                <w:rFonts w:ascii="微软雅黑" w:hAnsi="微软雅黑" w:eastAsia="微软雅黑" w:cs="微软雅黑"/>
                <w:sz w:val="18"/>
              </w:rPr>
              <w:t>支持国家医师资格考试实践技能考试口腔类别基地建设数量</w:t>
            </w:r>
          </w:p>
        </w:tc>
        <w:tc>
          <w:tcPr>
            <w:tcW w:w="1685" w:type="dxa"/>
            <w:tcBorders>
              <w:top w:val="single" w:color="000000" w:sz="2" w:space="0"/>
              <w:left w:val="single" w:color="000000" w:sz="2" w:space="0"/>
              <w:bottom w:val="single" w:color="000000" w:sz="2" w:space="0"/>
              <w:right w:val="single" w:color="000000" w:sz="2" w:space="0"/>
            </w:tcBorders>
          </w:tcPr>
          <w:p>
            <w:pPr>
              <w:jc w:val="center"/>
              <w:rPr>
                <w:rFonts w:hint="eastAsia" w:eastAsia="SimSun"/>
                <w:lang w:val="en-US" w:eastAsia="zh-CN"/>
              </w:rPr>
            </w:pPr>
            <w:r>
              <w:rPr>
                <w:rFonts w:hint="eastAsia" w:eastAsia="SimSun"/>
                <w:lang w:val="en-US" w:eastAsia="zh-CN"/>
              </w:rPr>
              <w:t>1个</w:t>
            </w:r>
          </w:p>
        </w:tc>
      </w:tr>
      <w:tr>
        <w:tblPrEx>
          <w:tblCellMar>
            <w:top w:w="30" w:type="dxa"/>
            <w:left w:w="0" w:type="dxa"/>
            <w:bottom w:w="0" w:type="dxa"/>
            <w:right w:w="14" w:type="dxa"/>
          </w:tblCellMar>
        </w:tblPrEx>
        <w:trPr>
          <w:trHeight w:val="482"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1381"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19"/>
              <w:jc w:val="center"/>
            </w:pPr>
            <w:r>
              <w:rPr>
                <w:rFonts w:ascii="微软雅黑" w:hAnsi="微软雅黑" w:eastAsia="微软雅黑" w:cs="微软雅黑"/>
                <w:sz w:val="18"/>
              </w:rPr>
              <w:t>质量指标</w:t>
            </w:r>
          </w:p>
        </w:tc>
        <w:tc>
          <w:tcPr>
            <w:tcW w:w="4909"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46"/>
            </w:pPr>
            <w:r>
              <w:rPr>
                <w:rFonts w:ascii="微软雅黑" w:hAnsi="微软雅黑" w:eastAsia="微软雅黑" w:cs="微软雅黑"/>
                <w:sz w:val="18"/>
              </w:rPr>
              <w:t>孕产妇死亡率</w:t>
            </w:r>
          </w:p>
        </w:tc>
        <w:tc>
          <w:tcPr>
            <w:tcW w:w="1685" w:type="dxa"/>
            <w:tcBorders>
              <w:top w:val="single" w:color="000000" w:sz="2" w:space="0"/>
              <w:left w:val="single" w:color="000000" w:sz="2" w:space="0"/>
              <w:bottom w:val="single" w:color="000000" w:sz="2" w:space="0"/>
              <w:right w:val="single" w:color="000000" w:sz="2" w:space="0"/>
            </w:tcBorders>
          </w:tcPr>
          <w:p>
            <w:pPr>
              <w:spacing w:after="0"/>
              <w:ind w:left="543" w:right="59" w:hanging="317"/>
              <w:jc w:val="both"/>
            </w:pPr>
            <w:r>
              <w:rPr>
                <w:rFonts w:ascii="微软雅黑" w:hAnsi="微软雅黑" w:eastAsia="微软雅黑" w:cs="微软雅黑"/>
                <w:sz w:val="18"/>
              </w:rPr>
              <w:t xml:space="preserve">较上一年下降或 </w:t>
            </w:r>
            <w:r>
              <w:rPr>
                <w:rFonts w:hint="eastAsia" w:ascii="微软雅黑" w:hAnsi="微软雅黑" w:eastAsia="微软雅黑" w:cs="微软雅黑"/>
                <w:sz w:val="18"/>
                <w:lang w:eastAsia="zh-CN"/>
              </w:rPr>
              <w:t>≤</w:t>
            </w:r>
            <w:r>
              <w:rPr>
                <w:rFonts w:ascii="微软雅黑" w:hAnsi="微软雅黑" w:eastAsia="微软雅黑" w:cs="微软雅黑"/>
                <w:sz w:val="18"/>
              </w:rPr>
              <w:t>14</w:t>
            </w:r>
            <w:r>
              <w:rPr>
                <w:rFonts w:hint="eastAsia" w:ascii="微软雅黑" w:hAnsi="微软雅黑" w:eastAsia="微软雅黑" w:cs="微软雅黑"/>
                <w:sz w:val="18"/>
                <w:lang w:val="en-US" w:eastAsia="zh-CN"/>
              </w:rPr>
              <w:t>.</w:t>
            </w:r>
            <w:r>
              <w:rPr>
                <w:rFonts w:ascii="微软雅黑" w:hAnsi="微软雅黑" w:eastAsia="微软雅黑" w:cs="微软雅黑"/>
                <w:sz w:val="18"/>
              </w:rPr>
              <w:t>5/10万</w:t>
            </w:r>
          </w:p>
        </w:tc>
      </w:tr>
      <w:tr>
        <w:tblPrEx>
          <w:tblCellMar>
            <w:top w:w="30" w:type="dxa"/>
            <w:left w:w="0" w:type="dxa"/>
            <w:bottom w:w="0" w:type="dxa"/>
            <w:right w:w="14" w:type="dxa"/>
          </w:tblCellMar>
        </w:tblPrEx>
        <w:trPr>
          <w:trHeight w:val="480"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46"/>
            </w:pPr>
            <w:r>
              <w:rPr>
                <w:rFonts w:ascii="微软雅黑" w:hAnsi="微软雅黑" w:eastAsia="微软雅黑" w:cs="微软雅黑"/>
                <w:sz w:val="18"/>
              </w:rPr>
              <w:t>婴儿死亡率</w:t>
            </w:r>
          </w:p>
        </w:tc>
        <w:tc>
          <w:tcPr>
            <w:tcW w:w="1685" w:type="dxa"/>
            <w:tcBorders>
              <w:top w:val="single" w:color="000000" w:sz="2" w:space="0"/>
              <w:left w:val="single" w:color="000000" w:sz="2" w:space="0"/>
              <w:bottom w:val="single" w:color="000000" w:sz="2" w:space="0"/>
              <w:right w:val="single" w:color="000000" w:sz="2" w:space="0"/>
            </w:tcBorders>
          </w:tcPr>
          <w:p>
            <w:pPr>
              <w:spacing w:after="0"/>
              <w:ind w:left="538" w:right="59" w:hanging="312"/>
              <w:jc w:val="both"/>
            </w:pPr>
            <w:r>
              <w:rPr>
                <w:rFonts w:ascii="微软雅黑" w:hAnsi="微软雅黑" w:eastAsia="微软雅黑" w:cs="微软雅黑"/>
                <w:sz w:val="18"/>
              </w:rPr>
              <w:t xml:space="preserve">较上一年下降或 </w:t>
            </w:r>
            <w:r>
              <w:rPr>
                <w:rFonts w:hint="eastAsia" w:ascii="微软雅黑" w:hAnsi="微软雅黑" w:eastAsia="微软雅黑" w:cs="微软雅黑"/>
                <w:sz w:val="18"/>
                <w:lang w:eastAsia="zh-CN"/>
              </w:rPr>
              <w:t>≤</w:t>
            </w:r>
            <w:r>
              <w:rPr>
                <w:rFonts w:ascii="微软雅黑" w:hAnsi="微软雅黑" w:eastAsia="微软雅黑" w:cs="微软雅黑"/>
                <w:sz w:val="18"/>
              </w:rPr>
              <w:t>5</w:t>
            </w:r>
            <w:r>
              <w:rPr>
                <w:rFonts w:hint="eastAsia" w:ascii="微软雅黑" w:hAnsi="微软雅黑" w:eastAsia="微软雅黑" w:cs="微软雅黑"/>
                <w:sz w:val="18"/>
                <w:lang w:val="en-US" w:eastAsia="zh-CN"/>
              </w:rPr>
              <w:t>.</w:t>
            </w:r>
            <w:r>
              <w:rPr>
                <w:rFonts w:ascii="微软雅黑" w:hAnsi="微软雅黑" w:eastAsia="微软雅黑" w:cs="微软雅黑"/>
                <w:sz w:val="18"/>
              </w:rPr>
              <w:t>2‰</w:t>
            </w:r>
          </w:p>
        </w:tc>
      </w:tr>
      <w:tr>
        <w:tblPrEx>
          <w:tblCellMar>
            <w:top w:w="30" w:type="dxa"/>
            <w:left w:w="0" w:type="dxa"/>
            <w:bottom w:w="0" w:type="dxa"/>
            <w:right w:w="14" w:type="dxa"/>
          </w:tblCellMar>
        </w:tblPrEx>
        <w:trPr>
          <w:trHeight w:val="402"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1"/>
            </w:pPr>
            <w:r>
              <w:rPr>
                <w:rFonts w:ascii="微软雅黑" w:hAnsi="微软雅黑" w:eastAsia="微软雅黑" w:cs="微软雅黑"/>
                <w:sz w:val="18"/>
              </w:rPr>
              <w:t>产前筛查率</w:t>
            </w:r>
          </w:p>
        </w:tc>
        <w:tc>
          <w:tcPr>
            <w:tcW w:w="1685" w:type="dxa"/>
            <w:tcBorders>
              <w:top w:val="single" w:color="000000" w:sz="2" w:space="0"/>
              <w:left w:val="single" w:color="000000" w:sz="2" w:space="0"/>
              <w:bottom w:val="single" w:color="000000" w:sz="2" w:space="0"/>
              <w:right w:val="single" w:color="000000" w:sz="2" w:space="0"/>
            </w:tcBorders>
            <w:vAlign w:val="center"/>
          </w:tcPr>
          <w:p>
            <w:pPr>
              <w:spacing w:after="0"/>
              <w:ind w:left="312"/>
            </w:pPr>
            <w:r>
              <w:rPr>
                <w:rFonts w:ascii="微软雅黑" w:hAnsi="微软雅黑" w:eastAsia="微软雅黑" w:cs="微软雅黑"/>
                <w:sz w:val="18"/>
              </w:rPr>
              <w:t>较上一年提升</w:t>
            </w:r>
          </w:p>
        </w:tc>
      </w:tr>
      <w:tr>
        <w:tblPrEx>
          <w:tblCellMar>
            <w:top w:w="30" w:type="dxa"/>
            <w:left w:w="0" w:type="dxa"/>
            <w:bottom w:w="0" w:type="dxa"/>
            <w:right w:w="14" w:type="dxa"/>
          </w:tblCellMar>
        </w:tblPrEx>
        <w:trPr>
          <w:trHeight w:val="399"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6"/>
            </w:pPr>
            <w:r>
              <w:rPr>
                <w:rFonts w:ascii="微软雅黑" w:hAnsi="微软雅黑" w:eastAsia="微软雅黑" w:cs="微软雅黑"/>
                <w:sz w:val="18"/>
              </w:rPr>
              <w:t>职业病防治能力提升项目仪器设备使用培训率</w:t>
            </w:r>
          </w:p>
        </w:tc>
        <w:tc>
          <w:tcPr>
            <w:tcW w:w="1685" w:type="dxa"/>
            <w:tcBorders>
              <w:top w:val="single" w:color="000000" w:sz="2" w:space="0"/>
              <w:left w:val="single" w:color="000000" w:sz="2" w:space="0"/>
              <w:bottom w:val="single" w:color="000000" w:sz="2" w:space="0"/>
              <w:right w:val="single" w:color="000000" w:sz="2" w:space="0"/>
            </w:tcBorders>
            <w:vAlign w:val="center"/>
          </w:tcPr>
          <w:p>
            <w:pPr>
              <w:spacing w:after="0"/>
              <w:ind w:left="13"/>
              <w:jc w:val="center"/>
            </w:pPr>
            <w:r>
              <w:rPr>
                <w:rFonts w:hint="eastAsia" w:ascii="微软雅黑" w:hAnsi="微软雅黑" w:eastAsia="微软雅黑" w:cs="微软雅黑"/>
                <w:sz w:val="18"/>
                <w:lang w:eastAsia="zh-CN"/>
              </w:rPr>
              <w:t>≥</w:t>
            </w:r>
            <w:r>
              <w:rPr>
                <w:rFonts w:ascii="微软雅黑" w:hAnsi="微软雅黑" w:eastAsia="微软雅黑" w:cs="微软雅黑"/>
                <w:sz w:val="18"/>
              </w:rPr>
              <w:t>95％</w:t>
            </w:r>
          </w:p>
        </w:tc>
      </w:tr>
      <w:tr>
        <w:tblPrEx>
          <w:tblCellMar>
            <w:top w:w="30" w:type="dxa"/>
            <w:left w:w="0" w:type="dxa"/>
            <w:bottom w:w="0" w:type="dxa"/>
            <w:right w:w="14" w:type="dxa"/>
          </w:tblCellMar>
        </w:tblPrEx>
        <w:trPr>
          <w:trHeight w:val="399"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single" w:color="000000" w:sz="2" w:space="0"/>
              <w:right w:val="single" w:color="000000" w:sz="2" w:space="0"/>
            </w:tcBorders>
          </w:tcPr>
          <w:p/>
        </w:tc>
        <w:tc>
          <w:tcPr>
            <w:tcW w:w="0" w:type="auto"/>
            <w:vMerge w:val="continue"/>
            <w:tcBorders>
              <w:top w:val="nil"/>
              <w:left w:val="single" w:color="000000" w:sz="2" w:space="0"/>
              <w:bottom w:val="single" w:color="000000" w:sz="2" w:space="0"/>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56"/>
            </w:pPr>
            <w:r>
              <w:rPr>
                <w:rFonts w:ascii="微软雅黑" w:hAnsi="微软雅黑" w:eastAsia="微软雅黑" w:cs="微软雅黑"/>
                <w:sz w:val="18"/>
              </w:rPr>
              <w:t>国家医师资格考试实践技能考试基地信息化应用率</w:t>
            </w:r>
          </w:p>
        </w:tc>
        <w:tc>
          <w:tcPr>
            <w:tcW w:w="1685" w:type="dxa"/>
            <w:tcBorders>
              <w:top w:val="single" w:color="000000" w:sz="2" w:space="0"/>
              <w:left w:val="single" w:color="000000" w:sz="2" w:space="0"/>
              <w:bottom w:val="single" w:color="000000" w:sz="2" w:space="0"/>
              <w:right w:val="single" w:color="000000" w:sz="2" w:space="0"/>
            </w:tcBorders>
            <w:vAlign w:val="center"/>
          </w:tcPr>
          <w:p>
            <w:pPr>
              <w:spacing w:after="0"/>
              <w:ind w:left="28"/>
              <w:jc w:val="center"/>
            </w:pPr>
            <w:r>
              <w:rPr>
                <w:rFonts w:ascii="微软雅黑" w:hAnsi="微软雅黑" w:eastAsia="微软雅黑" w:cs="微软雅黑"/>
                <w:sz w:val="18"/>
              </w:rPr>
              <w:t>100％</w:t>
            </w:r>
          </w:p>
        </w:tc>
      </w:tr>
      <w:tr>
        <w:tblPrEx>
          <w:tblCellMar>
            <w:top w:w="30" w:type="dxa"/>
            <w:left w:w="0" w:type="dxa"/>
            <w:bottom w:w="0" w:type="dxa"/>
            <w:right w:w="14" w:type="dxa"/>
          </w:tblCellMar>
        </w:tblPrEx>
        <w:trPr>
          <w:trHeight w:val="480" w:hRule="atLeast"/>
        </w:trPr>
        <w:tc>
          <w:tcPr>
            <w:tcW w:w="0" w:type="auto"/>
            <w:vMerge w:val="continue"/>
            <w:tcBorders>
              <w:top w:val="nil"/>
              <w:left w:val="single" w:color="000000" w:sz="2" w:space="0"/>
              <w:bottom w:val="nil"/>
              <w:right w:val="single" w:color="000000" w:sz="2" w:space="0"/>
            </w:tcBorders>
          </w:tcPr>
          <w:p/>
        </w:tc>
        <w:tc>
          <w:tcPr>
            <w:tcW w:w="953"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120"/>
              <w:jc w:val="both"/>
            </w:pPr>
            <w:r>
              <w:rPr>
                <w:rFonts w:ascii="微软雅黑" w:hAnsi="微软雅黑" w:eastAsia="微软雅黑" w:cs="微软雅黑"/>
                <w:sz w:val="18"/>
              </w:rPr>
              <w:t>效益指标</w:t>
            </w:r>
          </w:p>
        </w:tc>
        <w:tc>
          <w:tcPr>
            <w:tcW w:w="1381"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155"/>
            </w:pPr>
            <w:r>
              <w:rPr>
                <w:rFonts w:ascii="微软雅黑" w:hAnsi="微软雅黑" w:eastAsia="微软雅黑" w:cs="微软雅黑"/>
                <w:sz w:val="18"/>
              </w:rPr>
              <w:t>社会效益指标</w:t>
            </w: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1" w:firstLine="5"/>
            </w:pPr>
            <w:r>
              <w:rPr>
                <w:rFonts w:ascii="微软雅黑" w:hAnsi="微软雅黑" w:eastAsia="微软雅黑" w:cs="微软雅黑"/>
                <w:sz w:val="18"/>
              </w:rPr>
              <w:t>省级技术支撑机构指导地方完成中小微企业职业健康帮扶、职业病危害专项治理数量</w:t>
            </w:r>
          </w:p>
        </w:tc>
        <w:tc>
          <w:tcPr>
            <w:tcW w:w="1685" w:type="dxa"/>
            <w:tcBorders>
              <w:top w:val="single" w:color="000000" w:sz="2" w:space="0"/>
              <w:left w:val="single" w:color="000000" w:sz="2" w:space="0"/>
              <w:bottom w:val="single" w:color="000000" w:sz="2" w:space="0"/>
              <w:right w:val="single" w:color="000000" w:sz="2" w:space="0"/>
            </w:tcBorders>
            <w:vAlign w:val="center"/>
          </w:tcPr>
          <w:p>
            <w:pPr>
              <w:spacing w:after="0"/>
              <w:ind w:left="4"/>
              <w:jc w:val="center"/>
            </w:pPr>
            <w:r>
              <w:rPr>
                <w:rFonts w:ascii="微软雅黑" w:hAnsi="微软雅黑" w:eastAsia="微软雅黑" w:cs="微软雅黑"/>
                <w:sz w:val="18"/>
              </w:rPr>
              <w:t>103家</w:t>
            </w:r>
          </w:p>
        </w:tc>
      </w:tr>
      <w:tr>
        <w:tblPrEx>
          <w:tblCellMar>
            <w:top w:w="30" w:type="dxa"/>
            <w:left w:w="0" w:type="dxa"/>
            <w:bottom w:w="0" w:type="dxa"/>
            <w:right w:w="14" w:type="dxa"/>
          </w:tblCellMar>
        </w:tblPrEx>
        <w:trPr>
          <w:trHeight w:val="396"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6"/>
            </w:pPr>
            <w:r>
              <w:rPr>
                <w:rFonts w:ascii="微软雅黑" w:hAnsi="微软雅黑" w:eastAsia="微软雅黑" w:cs="微软雅黑"/>
                <w:sz w:val="18"/>
              </w:rPr>
              <w:t>市级职防院所承担职业病危害因素监测任务数量</w:t>
            </w:r>
          </w:p>
        </w:tc>
        <w:tc>
          <w:tcPr>
            <w:tcW w:w="1685" w:type="dxa"/>
            <w:tcBorders>
              <w:top w:val="single" w:color="000000" w:sz="2" w:space="0"/>
              <w:left w:val="single" w:color="000000" w:sz="2" w:space="0"/>
              <w:bottom w:val="single" w:color="000000" w:sz="2" w:space="0"/>
              <w:right w:val="single" w:color="000000" w:sz="2" w:space="0"/>
            </w:tcBorders>
            <w:vAlign w:val="center"/>
          </w:tcPr>
          <w:p>
            <w:pPr>
              <w:spacing w:after="0"/>
              <w:ind w:right="6"/>
              <w:jc w:val="center"/>
            </w:pPr>
            <w:r>
              <w:rPr>
                <w:rFonts w:ascii="微软雅黑" w:hAnsi="微软雅黑" w:eastAsia="微软雅黑" w:cs="微软雅黑"/>
                <w:sz w:val="16"/>
              </w:rPr>
              <w:t>40家</w:t>
            </w:r>
          </w:p>
        </w:tc>
      </w:tr>
      <w:tr>
        <w:tblPrEx>
          <w:tblCellMar>
            <w:top w:w="30" w:type="dxa"/>
            <w:left w:w="0" w:type="dxa"/>
            <w:bottom w:w="0" w:type="dxa"/>
            <w:right w:w="14" w:type="dxa"/>
          </w:tblCellMar>
        </w:tblPrEx>
        <w:trPr>
          <w:trHeight w:val="399"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single" w:color="000000" w:sz="2" w:space="0"/>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37"/>
            </w:pPr>
            <w:r>
              <w:rPr>
                <w:rFonts w:ascii="微软雅黑" w:hAnsi="微软雅黑" w:eastAsia="微软雅黑" w:cs="微软雅黑"/>
                <w:sz w:val="18"/>
              </w:rPr>
              <w:t>服务执业医师及执业助理医师实践技能考试人数</w:t>
            </w:r>
          </w:p>
        </w:tc>
        <w:tc>
          <w:tcPr>
            <w:tcW w:w="1685" w:type="dxa"/>
            <w:tcBorders>
              <w:top w:val="single" w:color="000000" w:sz="2" w:space="0"/>
              <w:left w:val="single" w:color="000000" w:sz="2" w:space="0"/>
              <w:bottom w:val="single" w:color="000000" w:sz="2" w:space="0"/>
              <w:right w:val="single" w:color="000000" w:sz="2" w:space="0"/>
            </w:tcBorders>
            <w:vAlign w:val="center"/>
          </w:tcPr>
          <w:p>
            <w:pPr>
              <w:spacing w:after="0"/>
              <w:ind w:left="37"/>
              <w:jc w:val="center"/>
            </w:pPr>
            <w:r>
              <w:rPr>
                <w:rFonts w:hint="eastAsia" w:ascii="微软雅黑" w:hAnsi="微软雅黑" w:eastAsia="微软雅黑" w:cs="微软雅黑"/>
                <w:sz w:val="18"/>
                <w:lang w:eastAsia="zh-CN"/>
              </w:rPr>
              <w:t>≥</w:t>
            </w:r>
            <w:r>
              <w:rPr>
                <w:rFonts w:ascii="微软雅黑" w:hAnsi="微软雅黑" w:eastAsia="微软雅黑" w:cs="微软雅黑"/>
                <w:sz w:val="18"/>
              </w:rPr>
              <w:t>1.7万人</w:t>
            </w:r>
          </w:p>
        </w:tc>
      </w:tr>
      <w:tr>
        <w:tblPrEx>
          <w:tblCellMar>
            <w:top w:w="30" w:type="dxa"/>
            <w:left w:w="0" w:type="dxa"/>
            <w:bottom w:w="0" w:type="dxa"/>
            <w:right w:w="14" w:type="dxa"/>
          </w:tblCellMar>
        </w:tblPrEx>
        <w:trPr>
          <w:trHeight w:val="485"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1381"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79"/>
              <w:jc w:val="both"/>
            </w:pPr>
            <w:r>
              <w:rPr>
                <w:rFonts w:ascii="微软雅黑" w:hAnsi="微软雅黑" w:eastAsia="微软雅黑" w:cs="微软雅黑"/>
                <w:sz w:val="18"/>
              </w:rPr>
              <w:t>可持续影响指标</w:t>
            </w: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1" w:right="5"/>
              <w:jc w:val="both"/>
            </w:pPr>
            <w:r>
              <w:rPr>
                <w:rFonts w:ascii="微软雅黑" w:hAnsi="微软雅黑" w:eastAsia="微软雅黑" w:cs="微软雅黑"/>
                <w:sz w:val="18"/>
              </w:rPr>
              <w:t>危重孕产妇和新生儿诊断救治能力提升项目单位相关科室DRG 组数</w:t>
            </w:r>
          </w:p>
        </w:tc>
        <w:tc>
          <w:tcPr>
            <w:tcW w:w="1685" w:type="dxa"/>
            <w:tcBorders>
              <w:top w:val="single" w:color="000000" w:sz="2" w:space="0"/>
              <w:left w:val="single" w:color="000000" w:sz="2" w:space="0"/>
              <w:bottom w:val="single" w:color="000000" w:sz="2" w:space="0"/>
              <w:right w:val="single" w:color="000000" w:sz="2" w:space="0"/>
            </w:tcBorders>
            <w:vAlign w:val="center"/>
          </w:tcPr>
          <w:p>
            <w:pPr>
              <w:spacing w:after="0"/>
              <w:ind w:left="312"/>
            </w:pPr>
            <w:r>
              <w:rPr>
                <w:rFonts w:ascii="微软雅黑" w:hAnsi="微软雅黑" w:eastAsia="微软雅黑" w:cs="微软雅黑"/>
                <w:sz w:val="18"/>
              </w:rPr>
              <w:t>较上一年提升</w:t>
            </w:r>
          </w:p>
        </w:tc>
      </w:tr>
      <w:tr>
        <w:tblPrEx>
          <w:tblCellMar>
            <w:top w:w="30" w:type="dxa"/>
            <w:left w:w="0" w:type="dxa"/>
            <w:bottom w:w="0" w:type="dxa"/>
            <w:right w:w="14" w:type="dxa"/>
          </w:tblCellMar>
        </w:tblPrEx>
        <w:trPr>
          <w:trHeight w:val="483"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single" w:color="000000" w:sz="2" w:space="0"/>
              <w:right w:val="single" w:color="000000" w:sz="2" w:space="0"/>
            </w:tcBorders>
          </w:tcPr>
          <w:p/>
        </w:tc>
        <w:tc>
          <w:tcPr>
            <w:tcW w:w="0" w:type="auto"/>
            <w:vMerge w:val="continue"/>
            <w:tcBorders>
              <w:top w:val="nil"/>
              <w:left w:val="single" w:color="000000" w:sz="2" w:space="0"/>
              <w:bottom w:val="single" w:color="000000" w:sz="2" w:space="0"/>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1"/>
              <w:jc w:val="both"/>
            </w:pPr>
            <w:r>
              <w:rPr>
                <w:rFonts w:ascii="微软雅黑" w:hAnsi="微软雅黑" w:eastAsia="微软雅黑" w:cs="微软雅黑"/>
                <w:sz w:val="18"/>
              </w:rPr>
              <w:t>危重孕产妇和新生儿诊断救治能力提升项目单位相关科室病例组合指数(CMI）</w:t>
            </w:r>
          </w:p>
        </w:tc>
        <w:tc>
          <w:tcPr>
            <w:tcW w:w="1685" w:type="dxa"/>
            <w:tcBorders>
              <w:top w:val="single" w:color="000000" w:sz="2" w:space="0"/>
              <w:left w:val="single" w:color="000000" w:sz="2" w:space="0"/>
              <w:bottom w:val="single" w:color="000000" w:sz="2" w:space="0"/>
              <w:right w:val="single" w:color="000000" w:sz="2" w:space="0"/>
            </w:tcBorders>
            <w:vAlign w:val="center"/>
          </w:tcPr>
          <w:p>
            <w:pPr>
              <w:spacing w:after="0"/>
              <w:ind w:left="312"/>
            </w:pPr>
            <w:r>
              <w:rPr>
                <w:rFonts w:ascii="微软雅黑" w:hAnsi="微软雅黑" w:eastAsia="微软雅黑" w:cs="微软雅黑"/>
                <w:sz w:val="18"/>
              </w:rPr>
              <w:t>较上一年提升</w:t>
            </w:r>
          </w:p>
        </w:tc>
      </w:tr>
      <w:tr>
        <w:tblPrEx>
          <w:tblCellMar>
            <w:top w:w="30" w:type="dxa"/>
            <w:left w:w="0" w:type="dxa"/>
            <w:bottom w:w="0" w:type="dxa"/>
            <w:right w:w="14" w:type="dxa"/>
          </w:tblCellMar>
        </w:tblPrEx>
        <w:trPr>
          <w:trHeight w:val="394" w:hRule="atLeast"/>
        </w:trPr>
        <w:tc>
          <w:tcPr>
            <w:tcW w:w="0" w:type="auto"/>
            <w:vMerge w:val="continue"/>
            <w:tcBorders>
              <w:top w:val="nil"/>
              <w:left w:val="single" w:color="000000" w:sz="2" w:space="0"/>
              <w:bottom w:val="nil"/>
              <w:right w:val="single" w:color="000000" w:sz="2" w:space="0"/>
            </w:tcBorders>
          </w:tcPr>
          <w:p/>
        </w:tc>
        <w:tc>
          <w:tcPr>
            <w:tcW w:w="953" w:type="dxa"/>
            <w:vMerge w:val="restart"/>
            <w:tcBorders>
              <w:top w:val="single" w:color="000000" w:sz="2" w:space="0"/>
              <w:left w:val="single" w:color="000000" w:sz="2" w:space="0"/>
              <w:bottom w:val="single" w:color="000000" w:sz="2" w:space="0"/>
              <w:right w:val="single" w:color="000000" w:sz="2" w:space="0"/>
            </w:tcBorders>
          </w:tcPr>
          <w:p>
            <w:pPr>
              <w:spacing w:after="0"/>
              <w:ind w:left="110"/>
              <w:jc w:val="both"/>
            </w:pPr>
            <w:r>
              <w:rPr>
                <w:rFonts w:ascii="微软雅黑" w:hAnsi="微软雅黑" w:eastAsia="微软雅黑" w:cs="微软雅黑"/>
                <w:sz w:val="18"/>
              </w:rPr>
              <w:t>满意度指</w:t>
            </w:r>
          </w:p>
        </w:tc>
        <w:tc>
          <w:tcPr>
            <w:tcW w:w="1381"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516" w:hanging="442"/>
              <w:jc w:val="both"/>
            </w:pPr>
            <w:r>
              <w:rPr>
                <w:rFonts w:ascii="微软雅黑" w:hAnsi="微软雅黑" w:eastAsia="微软雅黑" w:cs="微软雅黑"/>
                <w:sz w:val="18"/>
              </w:rPr>
              <w:t>服务对象满意度指标</w:t>
            </w: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1"/>
            </w:pPr>
            <w:r>
              <w:rPr>
                <w:rFonts w:ascii="微软雅黑" w:hAnsi="微软雅黑" w:eastAsia="微软雅黑" w:cs="微软雅黑"/>
                <w:sz w:val="18"/>
              </w:rPr>
              <w:t>危重孕产妇和新生儿诊断救治能力提升项目服务对象满意度</w:t>
            </w:r>
          </w:p>
        </w:tc>
        <w:tc>
          <w:tcPr>
            <w:tcW w:w="1685" w:type="dxa"/>
            <w:tcBorders>
              <w:top w:val="single" w:color="000000" w:sz="2" w:space="0"/>
              <w:left w:val="single" w:color="000000" w:sz="2" w:space="0"/>
              <w:bottom w:val="single" w:color="000000" w:sz="2" w:space="0"/>
              <w:right w:val="single" w:color="000000" w:sz="2" w:space="0"/>
            </w:tcBorders>
            <w:vAlign w:val="center"/>
          </w:tcPr>
          <w:p>
            <w:pPr>
              <w:spacing w:after="0"/>
              <w:ind w:left="312"/>
            </w:pPr>
            <w:r>
              <w:rPr>
                <w:rFonts w:ascii="微软雅黑" w:hAnsi="微软雅黑" w:eastAsia="微软雅黑" w:cs="微软雅黑"/>
                <w:sz w:val="18"/>
              </w:rPr>
              <w:t>较上一年提升</w:t>
            </w:r>
          </w:p>
        </w:tc>
      </w:tr>
      <w:tr>
        <w:tblPrEx>
          <w:tblCellMar>
            <w:top w:w="30" w:type="dxa"/>
            <w:left w:w="0" w:type="dxa"/>
            <w:bottom w:w="0" w:type="dxa"/>
            <w:right w:w="14" w:type="dxa"/>
          </w:tblCellMar>
        </w:tblPrEx>
        <w:trPr>
          <w:trHeight w:val="399"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14"/>
            </w:pPr>
            <w:r>
              <w:rPr>
                <w:rFonts w:ascii="微软雅黑" w:hAnsi="微软雅黑" w:eastAsia="微软雅黑" w:cs="微软雅黑"/>
                <w:sz w:val="18"/>
              </w:rPr>
              <w:t>职业病防治技术支撑机构满意度</w:t>
            </w:r>
          </w:p>
        </w:tc>
        <w:tc>
          <w:tcPr>
            <w:tcW w:w="1685" w:type="dxa"/>
            <w:tcBorders>
              <w:top w:val="single" w:color="000000" w:sz="2" w:space="0"/>
              <w:left w:val="single" w:color="000000" w:sz="2" w:space="0"/>
              <w:bottom w:val="single" w:color="000000" w:sz="2" w:space="0"/>
              <w:right w:val="single" w:color="000000" w:sz="2" w:space="0"/>
            </w:tcBorders>
            <w:vAlign w:val="center"/>
          </w:tcPr>
          <w:p>
            <w:pPr>
              <w:spacing w:after="0"/>
              <w:ind w:left="18"/>
              <w:jc w:val="center"/>
            </w:pPr>
            <w:r>
              <w:rPr>
                <w:rFonts w:hint="eastAsia" w:ascii="微软雅黑" w:hAnsi="微软雅黑" w:eastAsia="微软雅黑" w:cs="微软雅黑"/>
                <w:sz w:val="18"/>
                <w:lang w:eastAsia="zh-CN"/>
              </w:rPr>
              <w:t>≥</w:t>
            </w:r>
            <w:r>
              <w:rPr>
                <w:rFonts w:ascii="微软雅黑" w:hAnsi="微软雅黑" w:eastAsia="微软雅黑" w:cs="微软雅黑"/>
                <w:sz w:val="18"/>
              </w:rPr>
              <w:t>90％</w:t>
            </w:r>
          </w:p>
        </w:tc>
      </w:tr>
      <w:tr>
        <w:tblPrEx>
          <w:tblCellMar>
            <w:top w:w="30" w:type="dxa"/>
            <w:left w:w="0" w:type="dxa"/>
            <w:bottom w:w="0" w:type="dxa"/>
            <w:right w:w="14" w:type="dxa"/>
          </w:tblCellMar>
        </w:tblPrEx>
        <w:trPr>
          <w:trHeight w:val="396" w:hRule="atLeast"/>
        </w:trPr>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0" w:type="auto"/>
            <w:vMerge w:val="continue"/>
            <w:tcBorders>
              <w:top w:val="nil"/>
              <w:left w:val="single" w:color="000000" w:sz="2" w:space="0"/>
              <w:bottom w:val="nil"/>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41"/>
            </w:pPr>
            <w:r>
              <w:rPr>
                <w:rFonts w:ascii="微软雅黑" w:hAnsi="微软雅黑" w:eastAsia="微软雅黑" w:cs="微软雅黑"/>
                <w:sz w:val="18"/>
              </w:rPr>
              <w:t>参与康复的尘肺病患者满意度</w:t>
            </w:r>
          </w:p>
        </w:tc>
        <w:tc>
          <w:tcPr>
            <w:tcW w:w="1685" w:type="dxa"/>
            <w:tcBorders>
              <w:top w:val="single" w:color="000000" w:sz="2" w:space="0"/>
              <w:left w:val="single" w:color="000000" w:sz="2" w:space="0"/>
              <w:bottom w:val="single" w:color="000000" w:sz="2" w:space="0"/>
              <w:right w:val="single" w:color="000000" w:sz="2" w:space="0"/>
            </w:tcBorders>
            <w:vAlign w:val="center"/>
          </w:tcPr>
          <w:p>
            <w:pPr>
              <w:spacing w:after="0"/>
              <w:ind w:left="23"/>
              <w:jc w:val="center"/>
            </w:pPr>
            <w:r>
              <w:rPr>
                <w:rFonts w:hint="eastAsia" w:ascii="微软雅黑" w:hAnsi="微软雅黑" w:eastAsia="微软雅黑" w:cs="微软雅黑"/>
                <w:sz w:val="18"/>
                <w:lang w:eastAsia="zh-CN"/>
              </w:rPr>
              <w:t>≥</w:t>
            </w:r>
            <w:r>
              <w:rPr>
                <w:rFonts w:ascii="微软雅黑" w:hAnsi="微软雅黑" w:eastAsia="微软雅黑" w:cs="微软雅黑"/>
                <w:sz w:val="16"/>
              </w:rPr>
              <w:t>90％</w:t>
            </w:r>
          </w:p>
        </w:tc>
      </w:tr>
      <w:tr>
        <w:tblPrEx>
          <w:tblCellMar>
            <w:top w:w="30" w:type="dxa"/>
            <w:left w:w="0" w:type="dxa"/>
            <w:bottom w:w="0" w:type="dxa"/>
            <w:right w:w="14" w:type="dxa"/>
          </w:tblCellMar>
        </w:tblPrEx>
        <w:trPr>
          <w:trHeight w:val="403" w:hRule="atLeast"/>
        </w:trPr>
        <w:tc>
          <w:tcPr>
            <w:tcW w:w="0" w:type="auto"/>
            <w:vMerge w:val="continue"/>
            <w:tcBorders>
              <w:top w:val="nil"/>
              <w:left w:val="single" w:color="000000" w:sz="2" w:space="0"/>
              <w:bottom w:val="single" w:color="000000" w:sz="2" w:space="0"/>
              <w:right w:val="single" w:color="000000" w:sz="2" w:space="0"/>
            </w:tcBorders>
          </w:tcPr>
          <w:p/>
        </w:tc>
        <w:tc>
          <w:tcPr>
            <w:tcW w:w="0" w:type="auto"/>
            <w:vMerge w:val="continue"/>
            <w:tcBorders>
              <w:top w:val="nil"/>
              <w:left w:val="single" w:color="000000" w:sz="2" w:space="0"/>
              <w:bottom w:val="single" w:color="000000" w:sz="2" w:space="0"/>
              <w:right w:val="single" w:color="000000" w:sz="2" w:space="0"/>
            </w:tcBorders>
          </w:tcPr>
          <w:p/>
        </w:tc>
        <w:tc>
          <w:tcPr>
            <w:tcW w:w="0" w:type="auto"/>
            <w:vMerge w:val="continue"/>
            <w:tcBorders>
              <w:top w:val="nil"/>
              <w:left w:val="single" w:color="000000" w:sz="2" w:space="0"/>
              <w:bottom w:val="single" w:color="000000" w:sz="2" w:space="0"/>
              <w:right w:val="single" w:color="000000" w:sz="2" w:space="0"/>
            </w:tcBorders>
          </w:tcPr>
          <w:p/>
        </w:tc>
        <w:tc>
          <w:tcPr>
            <w:tcW w:w="4909" w:type="dxa"/>
            <w:gridSpan w:val="3"/>
            <w:tcBorders>
              <w:top w:val="single" w:color="000000" w:sz="2" w:space="0"/>
              <w:left w:val="single" w:color="000000" w:sz="2" w:space="0"/>
              <w:bottom w:val="single" w:color="000000" w:sz="2" w:space="0"/>
              <w:right w:val="single" w:color="000000" w:sz="2" w:space="0"/>
            </w:tcBorders>
          </w:tcPr>
          <w:p>
            <w:pPr>
              <w:spacing w:after="0"/>
              <w:ind w:left="56"/>
            </w:pPr>
            <w:r>
              <w:rPr>
                <w:rFonts w:ascii="微软雅黑" w:hAnsi="微软雅黑" w:eastAsia="微软雅黑" w:cs="微软雅黑"/>
                <w:sz w:val="18"/>
              </w:rPr>
              <w:t>国家医师资格考试实践技能考试基地考生满意度</w:t>
            </w:r>
          </w:p>
        </w:tc>
        <w:tc>
          <w:tcPr>
            <w:tcW w:w="1685" w:type="dxa"/>
            <w:tcBorders>
              <w:top w:val="single" w:color="000000" w:sz="2" w:space="0"/>
              <w:left w:val="single" w:color="000000" w:sz="2" w:space="0"/>
              <w:bottom w:val="single" w:color="000000" w:sz="2" w:space="0"/>
              <w:right w:val="single" w:color="000000" w:sz="2" w:space="0"/>
            </w:tcBorders>
            <w:vAlign w:val="center"/>
          </w:tcPr>
          <w:p>
            <w:pPr>
              <w:spacing w:after="0"/>
              <w:ind w:left="18"/>
              <w:jc w:val="center"/>
            </w:pPr>
            <w:r>
              <w:rPr>
                <w:rFonts w:hint="eastAsia" w:ascii="微软雅黑" w:hAnsi="微软雅黑" w:eastAsia="微软雅黑" w:cs="微软雅黑"/>
                <w:sz w:val="18"/>
                <w:lang w:eastAsia="zh-CN"/>
              </w:rPr>
              <w:t>≥</w:t>
            </w:r>
            <w:r>
              <w:rPr>
                <w:rFonts w:ascii="微软雅黑" w:hAnsi="微软雅黑" w:eastAsia="微软雅黑" w:cs="微软雅黑"/>
                <w:sz w:val="16"/>
              </w:rPr>
              <w:t>90％</w:t>
            </w:r>
          </w:p>
        </w:tc>
      </w:tr>
    </w:tbl>
    <w:p>
      <w:bookmarkStart w:id="0" w:name="_GoBack"/>
      <w:bookmarkEnd w:id="0"/>
    </w:p>
    <w:sectPr>
      <w:pgSz w:w="11904" w:h="16834"/>
      <w:pgMar w:top="766" w:right="792" w:bottom="682" w:left="123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12"/>
    <w:rsid w:val="001F6F5A"/>
    <w:rsid w:val="004106DF"/>
    <w:rsid w:val="00F01412"/>
    <w:rsid w:val="DFF2C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7"/>
    <w:unhideWhenUsed/>
    <w:qFormat/>
    <w:uiPriority w:val="99"/>
    <w:pPr>
      <w:tabs>
        <w:tab w:val="center" w:pos="4153"/>
        <w:tab w:val="right" w:pos="8306"/>
      </w:tabs>
      <w:snapToGrid w:val="0"/>
      <w:spacing w:line="240" w:lineRule="auto"/>
      <w:jc w:val="center"/>
    </w:pPr>
    <w:rPr>
      <w:sz w:val="18"/>
      <w:szCs w:val="18"/>
    </w:rPr>
  </w:style>
  <w:style w:type="table" w:customStyle="1" w:styleId="6">
    <w:name w:val="TableGrid"/>
    <w:qFormat/>
    <w:uiPriority w:val="0"/>
    <w:tblPr>
      <w:tblCellMar>
        <w:top w:w="0" w:type="dxa"/>
        <w:left w:w="0" w:type="dxa"/>
        <w:bottom w:w="0" w:type="dxa"/>
        <w:right w:w="0" w:type="dxa"/>
      </w:tblCellMar>
    </w:tblPr>
  </w:style>
  <w:style w:type="character" w:customStyle="1" w:styleId="7">
    <w:name w:val="页眉 字符"/>
    <w:basedOn w:val="5"/>
    <w:link w:val="3"/>
    <w:qFormat/>
    <w:uiPriority w:val="99"/>
    <w:rPr>
      <w:rFonts w:ascii="Calibri" w:hAnsi="Calibri" w:eastAsia="Calibri" w:cs="Calibri"/>
      <w:color w:val="000000"/>
      <w:sz w:val="18"/>
      <w:szCs w:val="18"/>
    </w:rPr>
  </w:style>
  <w:style w:type="character" w:customStyle="1" w:styleId="8">
    <w:name w:val="页脚 字符"/>
    <w:basedOn w:val="5"/>
    <w:link w:val="2"/>
    <w:qFormat/>
    <w:uiPriority w:val="99"/>
    <w:rPr>
      <w:rFonts w:ascii="Calibri" w:hAnsi="Calibri" w:eastAsia="Calibri" w:cs="Calibri"/>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189</Words>
  <Characters>1083</Characters>
  <Lines>9</Lines>
  <Paragraphs>2</Paragraphs>
  <TotalTime>0</TotalTime>
  <ScaleCrop>false</ScaleCrop>
  <LinksUpToDate>false</LinksUpToDate>
  <CharactersWithSpaces>1270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2024-11-08T15:42:00Z</dcterms:created>
  <dc:creator>珊珊 龙</dc:creator>
  <cp:lastModifiedBy>greatwall</cp:lastModifiedBy>
  <dcterms:modified xsi:type="dcterms:W3CDTF">2024-11-08T16:02:15Z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27C6DA099F8D7DAD87C52D67E35349B5</vt:lpwstr>
  </property>
</Properties>
</file>