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31" w:rsidRDefault="00696631" w:rsidP="00D935AB">
      <w:pPr>
        <w:widowControl/>
        <w:spacing w:afterLines="50"/>
        <w:jc w:val="left"/>
        <w:rPr>
          <w:rFonts w:ascii="黑体" w:eastAsia="黑体" w:hAnsi="黑体"/>
          <w:sz w:val="32"/>
          <w:szCs w:val="32"/>
        </w:rPr>
      </w:pPr>
      <w:r w:rsidRPr="00FC159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96631" w:rsidRPr="003D7240" w:rsidRDefault="00696631" w:rsidP="00D935AB">
      <w:pPr>
        <w:widowControl/>
        <w:spacing w:afterLines="50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2019年度部门整体</w:t>
      </w:r>
      <w:r w:rsidRPr="003D7240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支出绩效自评表</w:t>
      </w:r>
    </w:p>
    <w:tbl>
      <w:tblPr>
        <w:tblW w:w="9993" w:type="dxa"/>
        <w:jc w:val="center"/>
        <w:tblLook w:val="04A0"/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709"/>
        <w:gridCol w:w="992"/>
        <w:gridCol w:w="1352"/>
      </w:tblGrid>
      <w:tr w:rsidR="00696631" w:rsidRPr="00794DA8" w:rsidTr="0006306E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省级预算部门名称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CB7266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24"/>
              </w:rPr>
              <w:t>民主党派湖南省委机关</w:t>
            </w:r>
            <w:r w:rsidR="00696631"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6631" w:rsidRPr="00794DA8" w:rsidTr="0006306E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年度预</w:t>
            </w:r>
          </w:p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算申请</w:t>
            </w: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94DA8">
              <w:rPr>
                <w:rFonts w:ascii="仿宋_GB2312" w:eastAsia="仿宋_GB2312" w:hint="eastAsia"/>
                <w:szCs w:val="21"/>
              </w:rPr>
              <w:t>年初</w:t>
            </w:r>
          </w:p>
          <w:p w:rsidR="00696631" w:rsidRPr="00794DA8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94DA8">
              <w:rPr>
                <w:rFonts w:ascii="仿宋_GB2312" w:eastAsia="仿宋_GB2312" w:hint="eastAsia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94DA8">
              <w:rPr>
                <w:rFonts w:ascii="仿宋_GB2312" w:eastAsia="仿宋_GB2312" w:hint="eastAsia"/>
                <w:szCs w:val="21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94DA8">
              <w:rPr>
                <w:rFonts w:ascii="仿宋_GB2312" w:eastAsia="仿宋_GB2312" w:hint="eastAsia"/>
                <w:szCs w:val="21"/>
              </w:rPr>
              <w:t>全年执行数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94DA8">
              <w:rPr>
                <w:rFonts w:ascii="仿宋_GB2312" w:eastAsia="仿宋_GB2312" w:hint="eastAsia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94DA8">
              <w:rPr>
                <w:rFonts w:ascii="仿宋_GB2312" w:eastAsia="仿宋_GB2312" w:hint="eastAsia"/>
                <w:szCs w:val="21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94DA8">
              <w:rPr>
                <w:rFonts w:ascii="仿宋_GB2312" w:eastAsia="仿宋_GB2312" w:hint="eastAsia"/>
                <w:szCs w:val="21"/>
              </w:rPr>
              <w:t>得分</w:t>
            </w:r>
          </w:p>
        </w:tc>
      </w:tr>
      <w:tr w:rsidR="00696631" w:rsidRPr="00794DA8" w:rsidTr="00301872">
        <w:trPr>
          <w:trHeight w:val="399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BC012C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4843.65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B40D39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7117.97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B40D39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6255.58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94DA8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B40D39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87.88%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B40D39" w:rsidP="0006306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</w:tr>
      <w:tr w:rsidR="00696631" w:rsidRPr="00794DA8" w:rsidTr="00301872">
        <w:trPr>
          <w:trHeight w:val="419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按支出性质分：</w:t>
            </w:r>
          </w:p>
        </w:tc>
      </w:tr>
      <w:tr w:rsidR="00696631" w:rsidRPr="00794DA8" w:rsidTr="00301872">
        <w:trPr>
          <w:trHeight w:val="41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其中：  一般公共预算：</w:t>
            </w:r>
            <w:r w:rsidR="00690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5974.43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其中：基本支出：</w:t>
            </w:r>
            <w:r w:rsidR="003730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4237.53</w:t>
            </w:r>
          </w:p>
        </w:tc>
      </w:tr>
      <w:tr w:rsidR="00696631" w:rsidRPr="00794DA8" w:rsidTr="00301872">
        <w:trPr>
          <w:trHeight w:val="41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ind w:firstLineChars="400" w:firstLine="84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ind w:firstLineChars="300" w:firstLine="63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项目支出：</w:t>
            </w:r>
            <w:r w:rsidR="0037305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2018.05</w:t>
            </w:r>
          </w:p>
        </w:tc>
      </w:tr>
      <w:tr w:rsidR="00696631" w:rsidRPr="00794DA8" w:rsidTr="00301872">
        <w:trPr>
          <w:trHeight w:val="418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696631" w:rsidRPr="00794DA8" w:rsidTr="00301872">
        <w:trPr>
          <w:trHeight w:val="451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ind w:firstLineChars="700" w:firstLine="147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其他资金：</w:t>
            </w:r>
            <w:r w:rsidR="00690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6.84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696631" w:rsidRPr="00794DA8" w:rsidTr="00301872">
        <w:trPr>
          <w:trHeight w:val="341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696631" w:rsidRPr="00794DA8" w:rsidTr="0006306E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631" w:rsidRPr="00794DA8" w:rsidRDefault="00696631" w:rsidP="003F32C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3F32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保障机关大院正常运转，各民主党派顺利开展参政议政、政治协商、民主监督、社会服务、自身建设等工作</w:t>
            </w: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31" w:rsidRPr="00794DA8" w:rsidRDefault="00696631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3F32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基本完成</w:t>
            </w:r>
          </w:p>
        </w:tc>
      </w:tr>
      <w:tr w:rsidR="00696631" w:rsidRPr="00794DA8" w:rsidTr="0006306E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绩</w:t>
            </w:r>
          </w:p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</w:t>
            </w:r>
          </w:p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指</w:t>
            </w:r>
          </w:p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年度</w:t>
            </w:r>
          </w:p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631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偏差原因</w:t>
            </w:r>
          </w:p>
          <w:p w:rsidR="00696631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分析及</w:t>
            </w:r>
          </w:p>
          <w:p w:rsidR="00696631" w:rsidRPr="00794DA8" w:rsidRDefault="00696631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改进措施</w:t>
            </w:r>
          </w:p>
        </w:tc>
      </w:tr>
      <w:tr w:rsidR="007734F3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F3" w:rsidRPr="00794DA8" w:rsidRDefault="007734F3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F3" w:rsidRPr="00794DA8" w:rsidRDefault="007734F3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产出指标</w:t>
            </w:r>
          </w:p>
          <w:p w:rsidR="007734F3" w:rsidRPr="00794DA8" w:rsidRDefault="007734F3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7734F3" w:rsidRPr="00794DA8" w:rsidRDefault="007734F3" w:rsidP="00A7360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</w:t>
            </w:r>
            <w:r w:rsidR="00A7360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</w:t>
            </w: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分)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F3" w:rsidRPr="00794DA8" w:rsidRDefault="007734F3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F3" w:rsidRPr="00794DA8" w:rsidRDefault="007734F3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财政供养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人员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控制率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F3" w:rsidRDefault="007734F3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F3" w:rsidRDefault="007734F3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F3" w:rsidRDefault="007734F3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F3" w:rsidRDefault="007734F3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F3" w:rsidRPr="00794DA8" w:rsidRDefault="007734F3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406920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三公经费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控制率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406920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406920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4069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4069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406920">
            <w:pPr>
              <w:widowControl/>
              <w:spacing w:line="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公用经费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控制率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406920">
            <w:pPr>
              <w:widowControl/>
              <w:spacing w:line="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5D21A1" w:rsidP="00A7360D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90.68</w:t>
            </w:r>
            <w:r w:rsidR="00A7360D"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406920">
            <w:pPr>
              <w:widowControl/>
              <w:spacing w:line="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301872">
            <w:pPr>
              <w:widowControl/>
              <w:spacing w:line="0" w:lineRule="atLeast"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日常</w:t>
            </w:r>
            <w:r>
              <w:rPr>
                <w:rFonts w:eastAsia="仿宋_GB2312"/>
                <w:color w:val="000000"/>
                <w:kern w:val="0"/>
                <w:szCs w:val="21"/>
              </w:rPr>
              <w:t>工作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实际</w:t>
            </w:r>
            <w:r>
              <w:rPr>
                <w:rFonts w:eastAsia="仿宋_GB2312"/>
                <w:color w:val="000000"/>
                <w:kern w:val="0"/>
                <w:szCs w:val="21"/>
              </w:rPr>
              <w:t>完成率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9E0827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日常</w:t>
            </w:r>
            <w:r>
              <w:rPr>
                <w:rFonts w:eastAsia="仿宋_GB2312"/>
                <w:color w:val="000000"/>
                <w:kern w:val="0"/>
                <w:szCs w:val="21"/>
              </w:rPr>
              <w:t>工作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质量达标</w:t>
            </w:r>
            <w:r>
              <w:rPr>
                <w:rFonts w:eastAsia="仿宋_GB2312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日常</w:t>
            </w:r>
            <w:r>
              <w:rPr>
                <w:rFonts w:eastAsia="仿宋_GB2312"/>
                <w:color w:val="000000"/>
                <w:kern w:val="0"/>
                <w:szCs w:val="21"/>
              </w:rPr>
              <w:t>工作完成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及时</w:t>
            </w:r>
            <w:r>
              <w:rPr>
                <w:rFonts w:eastAsia="仿宋_GB2312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171C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固定资产利用率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A8306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5D21A1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</w:t>
            </w:r>
            <w:r w:rsidR="00A7360D"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5D21A1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预算控制率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DA26A5" w:rsidP="00306903">
            <w:pPr>
              <w:widowControl/>
              <w:spacing w:line="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预算控制率=（本年追加预算/年初预算）*100%，预算控制率越低分数越高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年初预算尽量精准，避免年中追加预算</w:t>
            </w: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效益指标</w:t>
            </w:r>
          </w:p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A7360D" w:rsidRPr="00794DA8" w:rsidRDefault="00A7360D" w:rsidP="00A736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经济效</w:t>
            </w:r>
          </w:p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60C5A">
              <w:rPr>
                <w:rFonts w:eastAsia="仿宋_GB2312"/>
                <w:kern w:val="0"/>
                <w:szCs w:val="21"/>
              </w:rPr>
              <w:t>厉行节约、严控运行成本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4069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效益明显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4069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效益明显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社会效</w:t>
            </w:r>
          </w:p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促进社会和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谐发展，做好统一战线工作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效益明显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效益明显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06306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提交一批提案、建议及社情民意信息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4069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效益明显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4069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效益明显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D935AB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30187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生态效</w:t>
            </w:r>
          </w:p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406920">
            <w:pPr>
              <w:widowControl/>
              <w:spacing w:line="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  <w:shd w:val="clear" w:color="auto" w:fill="FFFFFF"/>
              </w:rPr>
              <w:t>加强干部队伍建设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406920">
            <w:pPr>
              <w:widowControl/>
              <w:spacing w:line="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效益</w:t>
            </w:r>
            <w:r>
              <w:rPr>
                <w:rFonts w:eastAsia="仿宋_GB2312"/>
                <w:color w:val="000000"/>
                <w:kern w:val="0"/>
                <w:szCs w:val="21"/>
              </w:rPr>
              <w:t>明显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406920">
            <w:pPr>
              <w:widowControl/>
              <w:spacing w:line="0" w:lineRule="atLeas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效益</w:t>
            </w:r>
            <w:r>
              <w:rPr>
                <w:rFonts w:eastAsia="仿宋_GB2312"/>
                <w:color w:val="000000"/>
                <w:kern w:val="0"/>
                <w:szCs w:val="21"/>
              </w:rPr>
              <w:t>明显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8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301872">
        <w:trPr>
          <w:trHeight w:val="97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绩</w:t>
            </w:r>
          </w:p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</w:t>
            </w:r>
          </w:p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指</w:t>
            </w:r>
          </w:p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301872" w:rsidP="003018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可持续指标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A7360D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机关可持续运转率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Default="00A7360D" w:rsidP="00406920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40692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30187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301872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满意度</w:t>
            </w:r>
          </w:p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指标</w:t>
            </w:r>
          </w:p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各民主党派省委机关满意度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D935A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D935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7360D" w:rsidRPr="00794DA8" w:rsidTr="0006306E">
        <w:trPr>
          <w:trHeight w:val="270"/>
          <w:jc w:val="center"/>
        </w:trPr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D935AB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D935A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60D" w:rsidRPr="00794DA8" w:rsidRDefault="00A7360D" w:rsidP="0006306E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94DA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96631" w:rsidRPr="00794DA8" w:rsidRDefault="00696631" w:rsidP="00696631">
      <w:pPr>
        <w:widowControl/>
        <w:spacing w:line="240" w:lineRule="exact"/>
        <w:jc w:val="left"/>
        <w:rPr>
          <w:rFonts w:ascii="仿宋_GB2312" w:eastAsia="仿宋_GB2312"/>
          <w:kern w:val="0"/>
          <w:szCs w:val="21"/>
        </w:rPr>
      </w:pPr>
    </w:p>
    <w:p w:rsidR="00157957" w:rsidRDefault="00696631" w:rsidP="00696631">
      <w:r w:rsidRPr="00794DA8">
        <w:rPr>
          <w:rFonts w:ascii="仿宋_GB2312" w:eastAsia="仿宋_GB2312" w:hint="eastAsia"/>
          <w:kern w:val="0"/>
          <w:szCs w:val="21"/>
        </w:rPr>
        <w:t>填表人：</w:t>
      </w:r>
      <w:r w:rsidR="00301872">
        <w:rPr>
          <w:rFonts w:ascii="仿宋_GB2312" w:eastAsia="仿宋_GB2312" w:hint="eastAsia"/>
          <w:kern w:val="0"/>
          <w:szCs w:val="21"/>
        </w:rPr>
        <w:t>陈艳明</w:t>
      </w:r>
      <w:r w:rsidRPr="00794DA8">
        <w:rPr>
          <w:rFonts w:ascii="仿宋_GB2312" w:eastAsia="仿宋_GB2312" w:hint="eastAsia"/>
          <w:kern w:val="0"/>
          <w:szCs w:val="21"/>
        </w:rPr>
        <w:t xml:space="preserve">        填报日期：</w:t>
      </w:r>
      <w:r w:rsidR="00301872">
        <w:rPr>
          <w:rFonts w:eastAsia="仿宋_GB2312" w:hint="eastAsia"/>
          <w:kern w:val="0"/>
          <w:sz w:val="22"/>
        </w:rPr>
        <w:t xml:space="preserve">2020-05-06 </w:t>
      </w:r>
      <w:r w:rsidRPr="00794DA8">
        <w:rPr>
          <w:rFonts w:ascii="仿宋_GB2312" w:eastAsia="仿宋_GB2312" w:hint="eastAsia"/>
          <w:kern w:val="0"/>
          <w:szCs w:val="21"/>
        </w:rPr>
        <w:t xml:space="preserve">          联系电话： </w:t>
      </w:r>
      <w:r w:rsidR="00301872">
        <w:rPr>
          <w:rFonts w:eastAsia="仿宋_GB2312" w:hint="eastAsia"/>
          <w:kern w:val="0"/>
          <w:sz w:val="22"/>
        </w:rPr>
        <w:t xml:space="preserve">88863946 </w:t>
      </w:r>
      <w:r w:rsidRPr="00794DA8">
        <w:rPr>
          <w:rFonts w:ascii="仿宋_GB2312" w:eastAsia="仿宋_GB2312" w:hint="eastAsia"/>
          <w:kern w:val="0"/>
          <w:szCs w:val="21"/>
        </w:rPr>
        <w:t xml:space="preserve">           单位负责人签字：</w:t>
      </w:r>
    </w:p>
    <w:sectPr w:rsidR="00157957" w:rsidSect="0064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769" w:rsidRDefault="004B3769" w:rsidP="00696631">
      <w:r>
        <w:separator/>
      </w:r>
    </w:p>
  </w:endnote>
  <w:endnote w:type="continuationSeparator" w:id="1">
    <w:p w:rsidR="004B3769" w:rsidRDefault="004B3769" w:rsidP="00696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769" w:rsidRDefault="004B3769" w:rsidP="00696631">
      <w:r>
        <w:separator/>
      </w:r>
    </w:p>
  </w:footnote>
  <w:footnote w:type="continuationSeparator" w:id="1">
    <w:p w:rsidR="004B3769" w:rsidRDefault="004B3769" w:rsidP="00696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631"/>
    <w:rsid w:val="00051947"/>
    <w:rsid w:val="001470FE"/>
    <w:rsid w:val="00157957"/>
    <w:rsid w:val="0019427D"/>
    <w:rsid w:val="002C7CAF"/>
    <w:rsid w:val="00301872"/>
    <w:rsid w:val="00306903"/>
    <w:rsid w:val="00373057"/>
    <w:rsid w:val="003F32C3"/>
    <w:rsid w:val="00401C99"/>
    <w:rsid w:val="00446ECD"/>
    <w:rsid w:val="004B3769"/>
    <w:rsid w:val="00554B5C"/>
    <w:rsid w:val="00555AF2"/>
    <w:rsid w:val="00580582"/>
    <w:rsid w:val="005D21A1"/>
    <w:rsid w:val="00645190"/>
    <w:rsid w:val="00690DA8"/>
    <w:rsid w:val="00696631"/>
    <w:rsid w:val="007734F3"/>
    <w:rsid w:val="008171CD"/>
    <w:rsid w:val="009E0827"/>
    <w:rsid w:val="00A049D6"/>
    <w:rsid w:val="00A7360D"/>
    <w:rsid w:val="00A8306E"/>
    <w:rsid w:val="00B40D39"/>
    <w:rsid w:val="00BC012C"/>
    <w:rsid w:val="00BE3C96"/>
    <w:rsid w:val="00C9255F"/>
    <w:rsid w:val="00CB7266"/>
    <w:rsid w:val="00D935AB"/>
    <w:rsid w:val="00DA26A5"/>
    <w:rsid w:val="00DC126A"/>
    <w:rsid w:val="00DF084B"/>
    <w:rsid w:val="00F003AE"/>
    <w:rsid w:val="00F30833"/>
    <w:rsid w:val="00F4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6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6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6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74F4-7021-438D-81F9-D7E6228F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2020-06-12T01:17:00Z</cp:lastPrinted>
  <dcterms:created xsi:type="dcterms:W3CDTF">2020-06-05T08:04:00Z</dcterms:created>
  <dcterms:modified xsi:type="dcterms:W3CDTF">2020-06-12T07:00:00Z</dcterms:modified>
</cp:coreProperties>
</file>