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AA79A">
      <w:pPr>
        <w:pStyle w:val="7"/>
        <w:jc w:val="center"/>
        <w:rPr>
          <w:sz w:val="56"/>
          <w:szCs w:val="56"/>
        </w:rPr>
      </w:pPr>
    </w:p>
    <w:p w14:paraId="68276DF3">
      <w:pPr>
        <w:pStyle w:val="7"/>
        <w:jc w:val="center"/>
        <w:rPr>
          <w:sz w:val="56"/>
          <w:szCs w:val="56"/>
        </w:rPr>
      </w:pPr>
    </w:p>
    <w:p w14:paraId="41C20BD0">
      <w:pPr>
        <w:pStyle w:val="7"/>
        <w:jc w:val="center"/>
        <w:rPr>
          <w:sz w:val="84"/>
          <w:szCs w:val="84"/>
        </w:rPr>
      </w:pPr>
    </w:p>
    <w:p w14:paraId="141A4A3B">
      <w:pPr>
        <w:pStyle w:val="7"/>
        <w:jc w:val="center"/>
        <w:rPr>
          <w:sz w:val="84"/>
          <w:szCs w:val="84"/>
        </w:rPr>
      </w:pPr>
    </w:p>
    <w:p w14:paraId="33BBD3E6">
      <w:pPr>
        <w:pStyle w:val="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4F117285">
      <w:pPr>
        <w:pStyle w:val="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湖南省画院</w:t>
      </w:r>
      <w:r>
        <w:rPr>
          <w:rFonts w:hint="eastAsia" w:ascii="方正小标宋_GBK" w:hAnsi="方正小标宋_GBK" w:eastAsia="方正小标宋_GBK" w:cs="方正小标宋_GBK"/>
          <w:sz w:val="84"/>
          <w:szCs w:val="84"/>
        </w:rPr>
        <w:t>部门决算</w:t>
      </w:r>
    </w:p>
    <w:p w14:paraId="7546E8DD">
      <w:pPr>
        <w:pStyle w:val="7"/>
        <w:jc w:val="center"/>
        <w:rPr>
          <w:rFonts w:hint="eastAsia" w:ascii="方正小标宋_GBK" w:hAnsi="方正小标宋_GBK" w:eastAsia="方正小标宋_GBK" w:cs="方正小标宋_GBK"/>
          <w:sz w:val="56"/>
          <w:szCs w:val="56"/>
        </w:rPr>
      </w:pPr>
    </w:p>
    <w:p w14:paraId="71273B0A">
      <w:pPr>
        <w:pStyle w:val="7"/>
        <w:jc w:val="center"/>
        <w:rPr>
          <w:sz w:val="56"/>
          <w:szCs w:val="56"/>
        </w:rPr>
      </w:pPr>
    </w:p>
    <w:p w14:paraId="28C30169">
      <w:pPr>
        <w:pStyle w:val="7"/>
        <w:jc w:val="center"/>
        <w:rPr>
          <w:sz w:val="56"/>
          <w:szCs w:val="56"/>
        </w:rPr>
      </w:pPr>
    </w:p>
    <w:p w14:paraId="1CB182C5">
      <w:pPr>
        <w:pStyle w:val="7"/>
        <w:jc w:val="center"/>
        <w:rPr>
          <w:sz w:val="56"/>
          <w:szCs w:val="56"/>
        </w:rPr>
      </w:pPr>
    </w:p>
    <w:p w14:paraId="7A51B8A8">
      <w:pPr>
        <w:pStyle w:val="7"/>
        <w:jc w:val="center"/>
        <w:rPr>
          <w:sz w:val="32"/>
          <w:szCs w:val="32"/>
        </w:rPr>
      </w:pPr>
    </w:p>
    <w:p w14:paraId="61B334E6">
      <w:pPr>
        <w:pStyle w:val="7"/>
        <w:jc w:val="center"/>
        <w:rPr>
          <w:sz w:val="32"/>
          <w:szCs w:val="32"/>
        </w:rPr>
      </w:pPr>
    </w:p>
    <w:p w14:paraId="432ABC3A">
      <w:pPr>
        <w:pStyle w:val="7"/>
        <w:jc w:val="center"/>
        <w:rPr>
          <w:sz w:val="32"/>
          <w:szCs w:val="32"/>
        </w:rPr>
      </w:pPr>
    </w:p>
    <w:p w14:paraId="2C9315E3">
      <w:pPr>
        <w:pStyle w:val="7"/>
        <w:jc w:val="center"/>
        <w:rPr>
          <w:sz w:val="32"/>
          <w:szCs w:val="32"/>
        </w:rPr>
      </w:pPr>
    </w:p>
    <w:p w14:paraId="4F4D225C">
      <w:pPr>
        <w:pStyle w:val="7"/>
        <w:jc w:val="center"/>
        <w:rPr>
          <w:sz w:val="32"/>
          <w:szCs w:val="32"/>
        </w:rPr>
      </w:pPr>
    </w:p>
    <w:p w14:paraId="641C1C70">
      <w:pPr>
        <w:pStyle w:val="7"/>
        <w:spacing w:line="540" w:lineRule="exact"/>
        <w:jc w:val="center"/>
        <w:rPr>
          <w:sz w:val="56"/>
          <w:szCs w:val="56"/>
        </w:rPr>
      </w:pPr>
    </w:p>
    <w:p w14:paraId="1C3E1EC7">
      <w:pPr>
        <w:pStyle w:val="7"/>
        <w:spacing w:line="500" w:lineRule="exact"/>
        <w:jc w:val="both"/>
        <w:rPr>
          <w:b/>
          <w:sz w:val="36"/>
          <w:szCs w:val="28"/>
        </w:rPr>
      </w:pPr>
    </w:p>
    <w:p w14:paraId="1F7DA625">
      <w:pPr>
        <w:pStyle w:val="7"/>
        <w:spacing w:line="500" w:lineRule="exact"/>
        <w:jc w:val="center"/>
        <w:rPr>
          <w:b/>
          <w:sz w:val="36"/>
          <w:szCs w:val="28"/>
        </w:rPr>
      </w:pPr>
      <w:r>
        <w:rPr>
          <w:rFonts w:hint="eastAsia"/>
          <w:b/>
          <w:sz w:val="36"/>
          <w:szCs w:val="28"/>
        </w:rPr>
        <w:t>目录</w:t>
      </w:r>
    </w:p>
    <w:p w14:paraId="42641149">
      <w:pPr>
        <w:pStyle w:val="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湖南省画院</w:t>
      </w:r>
      <w:r>
        <w:rPr>
          <w:rFonts w:hint="eastAsia" w:ascii="黑体" w:hAnsi="黑体" w:eastAsia="黑体" w:cs="黑体"/>
          <w:b w:val="0"/>
          <w:bCs/>
          <w:sz w:val="28"/>
          <w:szCs w:val="28"/>
        </w:rPr>
        <w:t>概况</w:t>
      </w:r>
    </w:p>
    <w:p w14:paraId="6DAB0E07">
      <w:pPr>
        <w:pStyle w:val="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1CC4D59">
      <w:pPr>
        <w:pStyle w:val="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570CB84">
      <w:pPr>
        <w:pStyle w:val="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1A91F73">
      <w:pPr>
        <w:pStyle w:val="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9D4D316">
      <w:pPr>
        <w:pStyle w:val="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F258D23">
      <w:pPr>
        <w:pStyle w:val="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CBEF055">
      <w:pPr>
        <w:pStyle w:val="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143E5D8">
      <w:pPr>
        <w:pStyle w:val="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2B8DDD4">
      <w:pPr>
        <w:pStyle w:val="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3E9CE67">
      <w:pPr>
        <w:pStyle w:val="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0720891">
      <w:pPr>
        <w:pStyle w:val="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B5A2E06">
      <w:pPr>
        <w:pStyle w:val="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2E10EBF">
      <w:pPr>
        <w:pStyle w:val="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F509E85">
      <w:pPr>
        <w:pStyle w:val="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9D253F7">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5E09AE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A89961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7984FB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36C9E0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2B47E9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208DB3F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0FF844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37C0F55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B16EE0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02835E0">
      <w:pPr>
        <w:pStyle w:val="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A5D1EDA">
      <w:pPr>
        <w:pStyle w:val="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DBC670C">
      <w:pPr>
        <w:pStyle w:val="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11C8D18">
      <w:pPr>
        <w:pStyle w:val="7"/>
        <w:spacing w:line="500" w:lineRule="exact"/>
        <w:rPr>
          <w:sz w:val="72"/>
          <w:szCs w:val="72"/>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20062B0">
      <w:pPr>
        <w:jc w:val="center"/>
        <w:rPr>
          <w:sz w:val="72"/>
          <w:szCs w:val="72"/>
        </w:rPr>
      </w:pPr>
    </w:p>
    <w:p w14:paraId="209FA9CB">
      <w:pPr>
        <w:jc w:val="center"/>
        <w:rPr>
          <w:sz w:val="72"/>
          <w:szCs w:val="72"/>
        </w:rPr>
      </w:pPr>
    </w:p>
    <w:p w14:paraId="4A0B03FC">
      <w:pPr>
        <w:jc w:val="both"/>
        <w:rPr>
          <w:sz w:val="72"/>
          <w:szCs w:val="72"/>
        </w:rPr>
      </w:pPr>
    </w:p>
    <w:p w14:paraId="3B659816">
      <w:pPr>
        <w:pStyle w:val="2"/>
      </w:pPr>
    </w:p>
    <w:p w14:paraId="0FF7838B">
      <w:pPr>
        <w:pStyle w:val="2"/>
      </w:pPr>
    </w:p>
    <w:p w14:paraId="0FCBE69A">
      <w:pPr>
        <w:pStyle w:val="2"/>
      </w:pPr>
    </w:p>
    <w:p w14:paraId="5AD9FB6A">
      <w:pPr>
        <w:rPr>
          <w:rFonts w:hint="eastAsia" w:ascii="方正小标宋_GBK" w:hAnsi="方正小标宋_GBK" w:eastAsia="方正小标宋_GBK" w:cs="方正小标宋_GBK"/>
          <w:sz w:val="72"/>
          <w:szCs w:val="72"/>
        </w:rPr>
      </w:pPr>
    </w:p>
    <w:p w14:paraId="1EF5AEE7">
      <w:pPr>
        <w:pStyle w:val="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EA7CD35">
      <w:pPr>
        <w:pStyle w:val="7"/>
        <w:jc w:val="center"/>
        <w:rPr>
          <w:rFonts w:hint="eastAsia" w:ascii="方正小标宋_GBK" w:hAnsi="方正小标宋_GBK" w:eastAsia="方正小标宋_GBK" w:cs="方正小标宋_GBK"/>
          <w:sz w:val="84"/>
          <w:szCs w:val="84"/>
        </w:rPr>
      </w:pPr>
    </w:p>
    <w:p w14:paraId="3639EAFE">
      <w:pPr>
        <w:pStyle w:val="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湖南省画院</w:t>
      </w:r>
      <w:r>
        <w:rPr>
          <w:rFonts w:hint="eastAsia" w:ascii="方正小标宋_GBK" w:hAnsi="方正小标宋_GBK" w:eastAsia="方正小标宋_GBK" w:cs="方正小标宋_GBK"/>
          <w:sz w:val="84"/>
          <w:szCs w:val="84"/>
        </w:rPr>
        <w:t>概况</w:t>
      </w:r>
    </w:p>
    <w:p w14:paraId="02881F99">
      <w:pPr>
        <w:jc w:val="center"/>
        <w:rPr>
          <w:rFonts w:hint="eastAsia" w:ascii="方正小标宋_GBK" w:hAnsi="方正小标宋_GBK" w:eastAsia="方正小标宋_GBK" w:cs="方正小标宋_GBK"/>
          <w:sz w:val="72"/>
          <w:szCs w:val="72"/>
        </w:rPr>
      </w:pPr>
    </w:p>
    <w:p w14:paraId="01331ED4">
      <w:pPr>
        <w:jc w:val="center"/>
        <w:rPr>
          <w:rFonts w:hint="eastAsia" w:ascii="方正小标宋_GBK" w:hAnsi="方正小标宋_GBK" w:eastAsia="方正小标宋_GBK" w:cs="方正小标宋_GBK"/>
          <w:sz w:val="72"/>
          <w:szCs w:val="72"/>
        </w:rPr>
      </w:pPr>
    </w:p>
    <w:p w14:paraId="61414CEE">
      <w:pPr>
        <w:jc w:val="center"/>
        <w:rPr>
          <w:sz w:val="72"/>
          <w:szCs w:val="72"/>
        </w:rPr>
      </w:pPr>
    </w:p>
    <w:p w14:paraId="3D1D3C2F">
      <w:pPr>
        <w:jc w:val="center"/>
        <w:rPr>
          <w:sz w:val="72"/>
          <w:szCs w:val="72"/>
        </w:rPr>
      </w:pPr>
    </w:p>
    <w:p w14:paraId="65691BD7">
      <w:pPr>
        <w:jc w:val="center"/>
        <w:rPr>
          <w:sz w:val="72"/>
          <w:szCs w:val="72"/>
        </w:rPr>
      </w:pPr>
    </w:p>
    <w:p w14:paraId="15ED83CA">
      <w:pPr>
        <w:pStyle w:val="2"/>
      </w:pPr>
    </w:p>
    <w:p w14:paraId="2ACDD23B">
      <w:pPr>
        <w:pStyle w:val="8"/>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447C42E">
      <w:pPr>
        <w:numPr>
          <w:ilvl w:val="0"/>
          <w:numId w:val="2"/>
        </w:numPr>
        <w:ind w:firstLine="800" w:firstLineChars="250"/>
        <w:jc w:val="left"/>
        <w:rPr>
          <w:rFonts w:hint="eastAsia" w:asciiTheme="minorEastAsia" w:hAnsiTheme="minorEastAsia"/>
          <w:sz w:val="32"/>
          <w:szCs w:val="32"/>
        </w:rPr>
      </w:pPr>
      <w:r>
        <w:rPr>
          <w:rFonts w:hint="eastAsia" w:asciiTheme="minorEastAsia" w:hAnsiTheme="minorEastAsia"/>
          <w:sz w:val="32"/>
          <w:szCs w:val="32"/>
        </w:rPr>
        <w:t>负责美术书法创作，倡导重大历史题材和现实主义题材创作，鼓励重大题材集体创作和个人课题研究式创作；</w:t>
      </w:r>
    </w:p>
    <w:p w14:paraId="1E9CEFE0">
      <w:pPr>
        <w:numPr>
          <w:ilvl w:val="0"/>
          <w:numId w:val="2"/>
        </w:numPr>
        <w:ind w:firstLine="800" w:firstLineChars="250"/>
        <w:jc w:val="left"/>
        <w:rPr>
          <w:rFonts w:asciiTheme="minorEastAsia" w:hAnsiTheme="minorEastAsia"/>
          <w:sz w:val="32"/>
          <w:szCs w:val="32"/>
        </w:rPr>
      </w:pPr>
      <w:r>
        <w:rPr>
          <w:rFonts w:hint="eastAsia" w:asciiTheme="minorEastAsia" w:hAnsiTheme="minorEastAsia"/>
          <w:sz w:val="32"/>
          <w:szCs w:val="32"/>
        </w:rPr>
        <w:t>负责培养专业美术书法创作人才，要求专职画家“出精品，出力作”；</w:t>
      </w:r>
    </w:p>
    <w:p w14:paraId="0C22A63A">
      <w:pPr>
        <w:numPr>
          <w:ilvl w:val="0"/>
          <w:numId w:val="2"/>
        </w:numPr>
        <w:ind w:firstLine="800" w:firstLineChars="250"/>
        <w:jc w:val="left"/>
        <w:rPr>
          <w:rFonts w:asciiTheme="minorEastAsia" w:hAnsiTheme="minorEastAsia"/>
          <w:sz w:val="32"/>
          <w:szCs w:val="32"/>
        </w:rPr>
      </w:pPr>
      <w:r>
        <w:rPr>
          <w:rFonts w:hint="eastAsia" w:asciiTheme="minorEastAsia" w:hAnsiTheme="minorEastAsia"/>
          <w:sz w:val="32"/>
          <w:szCs w:val="32"/>
        </w:rPr>
        <w:t>办好青年画院，导引新文</w:t>
      </w:r>
      <w:r>
        <w:rPr>
          <w:rFonts w:hint="eastAsia" w:asciiTheme="minorEastAsia" w:hAnsiTheme="minorEastAsia"/>
          <w:sz w:val="32"/>
          <w:szCs w:val="32"/>
          <w:lang w:eastAsia="zh-CN"/>
        </w:rPr>
        <w:t>艺</w:t>
      </w:r>
      <w:r>
        <w:rPr>
          <w:rFonts w:hint="eastAsia" w:asciiTheme="minorEastAsia" w:hAnsiTheme="minorEastAsia"/>
          <w:sz w:val="32"/>
          <w:szCs w:val="32"/>
        </w:rPr>
        <w:t>群体；</w:t>
      </w:r>
    </w:p>
    <w:p w14:paraId="1947C5ED">
      <w:pPr>
        <w:numPr>
          <w:ilvl w:val="0"/>
          <w:numId w:val="2"/>
        </w:numPr>
        <w:ind w:firstLine="800" w:firstLineChars="250"/>
        <w:jc w:val="left"/>
        <w:rPr>
          <w:rFonts w:asciiTheme="minorEastAsia" w:hAnsiTheme="minorEastAsia"/>
          <w:sz w:val="32"/>
          <w:szCs w:val="32"/>
        </w:rPr>
      </w:pPr>
      <w:r>
        <w:rPr>
          <w:rFonts w:hint="eastAsia" w:asciiTheme="minorEastAsia" w:hAnsiTheme="minorEastAsia"/>
          <w:sz w:val="32"/>
          <w:szCs w:val="32"/>
        </w:rPr>
        <w:t>办好湖南·中国画双年展，搭建全国学术平台；</w:t>
      </w:r>
    </w:p>
    <w:p w14:paraId="7BAED151">
      <w:pPr>
        <w:numPr>
          <w:ilvl w:val="0"/>
          <w:numId w:val="2"/>
        </w:numPr>
        <w:ind w:firstLine="800" w:firstLineChars="250"/>
        <w:jc w:val="left"/>
        <w:rPr>
          <w:rFonts w:asciiTheme="minorEastAsia" w:hAnsiTheme="minorEastAsia"/>
          <w:sz w:val="32"/>
          <w:szCs w:val="32"/>
        </w:rPr>
      </w:pPr>
      <w:r>
        <w:rPr>
          <w:rFonts w:hint="eastAsia" w:asciiTheme="minorEastAsia" w:hAnsiTheme="minorEastAsia"/>
          <w:sz w:val="32"/>
          <w:szCs w:val="32"/>
        </w:rPr>
        <w:t>办好画院美术馆，做好公共服务和学术交流工作；</w:t>
      </w:r>
    </w:p>
    <w:p w14:paraId="28409311">
      <w:pPr>
        <w:numPr>
          <w:ilvl w:val="0"/>
          <w:numId w:val="2"/>
        </w:numPr>
        <w:ind w:firstLine="800" w:firstLineChars="250"/>
        <w:jc w:val="left"/>
        <w:rPr>
          <w:rFonts w:asciiTheme="minorEastAsia" w:hAnsiTheme="minorEastAsia"/>
          <w:sz w:val="32"/>
          <w:szCs w:val="32"/>
        </w:rPr>
      </w:pPr>
      <w:r>
        <w:rPr>
          <w:rFonts w:hint="eastAsia" w:asciiTheme="minorEastAsia" w:hAnsiTheme="minorEastAsia"/>
          <w:sz w:val="32"/>
          <w:szCs w:val="32"/>
        </w:rPr>
        <w:t>做好中国国家画院及省市州画院等单位的外联工作；</w:t>
      </w:r>
    </w:p>
    <w:p w14:paraId="69005D72">
      <w:pPr>
        <w:numPr>
          <w:ilvl w:val="0"/>
          <w:numId w:val="2"/>
        </w:numPr>
        <w:ind w:firstLine="800" w:firstLineChars="250"/>
        <w:jc w:val="left"/>
        <w:rPr>
          <w:rFonts w:asciiTheme="minorEastAsia" w:hAnsiTheme="minorEastAsia"/>
          <w:sz w:val="32"/>
          <w:szCs w:val="32"/>
        </w:rPr>
      </w:pPr>
      <w:r>
        <w:rPr>
          <w:rFonts w:hint="eastAsia" w:asciiTheme="minorEastAsia" w:hAnsiTheme="minorEastAsia"/>
          <w:sz w:val="32"/>
          <w:szCs w:val="32"/>
        </w:rPr>
        <w:t>完成省文联领导交办的其他任务。</w:t>
      </w:r>
    </w:p>
    <w:p w14:paraId="7D5652A5">
      <w:pPr>
        <w:numPr>
          <w:ilvl w:val="0"/>
          <w:numId w:val="0"/>
        </w:numPr>
        <w:jc w:val="left"/>
        <w:rPr>
          <w:rFonts w:asciiTheme="minorEastAsia" w:hAnsiTheme="minorEastAsia"/>
          <w:sz w:val="32"/>
          <w:szCs w:val="32"/>
        </w:rPr>
      </w:pPr>
    </w:p>
    <w:p w14:paraId="4E350935">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61C8751">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14:paraId="2B9CA213">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eastAsia="zh-CN"/>
        </w:rPr>
        <w:t>湖南省画院</w:t>
      </w:r>
      <w:r>
        <w:rPr>
          <w:rFonts w:hint="eastAsia" w:asciiTheme="minorEastAsia" w:hAnsiTheme="minorEastAsia"/>
          <w:bCs/>
          <w:kern w:val="0"/>
          <w:sz w:val="32"/>
          <w:szCs w:val="32"/>
        </w:rPr>
        <w:t>内设机构包括</w:t>
      </w:r>
      <w:r>
        <w:rPr>
          <w:rFonts w:hint="eastAsia" w:asciiTheme="minorEastAsia" w:hAnsiTheme="minorEastAsia"/>
          <w:bCs/>
          <w:kern w:val="0"/>
          <w:sz w:val="32"/>
          <w:szCs w:val="32"/>
          <w:lang w:val="en-US" w:eastAsia="zh-CN"/>
        </w:rPr>
        <w:t>3</w:t>
      </w:r>
      <w:r>
        <w:rPr>
          <w:rFonts w:hint="eastAsia" w:asciiTheme="minorEastAsia" w:hAnsiTheme="minorEastAsia"/>
          <w:bCs/>
          <w:kern w:val="0"/>
          <w:sz w:val="32"/>
          <w:szCs w:val="32"/>
        </w:rPr>
        <w:t>个职能部门，具体为</w:t>
      </w:r>
      <w:r>
        <w:rPr>
          <w:rFonts w:hint="eastAsia" w:asciiTheme="minorEastAsia" w:hAnsiTheme="minorEastAsia"/>
          <w:bCs/>
          <w:kern w:val="0"/>
          <w:sz w:val="32"/>
          <w:szCs w:val="32"/>
          <w:lang w:eastAsia="zh-CN"/>
        </w:rPr>
        <w:t>办公室、</w:t>
      </w:r>
      <w:r>
        <w:rPr>
          <w:rFonts w:hint="eastAsia" w:asciiTheme="minorEastAsia" w:hAnsiTheme="minorEastAsia"/>
          <w:bCs/>
          <w:kern w:val="0"/>
          <w:sz w:val="32"/>
          <w:szCs w:val="32"/>
        </w:rPr>
        <w:t>创作研究部（青年画院</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美术馆。其中，创作研究部（青年画院）设立了人物画工作室、山水画工作室、花鸟画工作室、综合艺术工作室、书法篆刻工作室、理论研究工作室。</w:t>
      </w:r>
    </w:p>
    <w:p w14:paraId="29249A24">
      <w:pPr>
        <w:widowControl/>
        <w:spacing w:line="600" w:lineRule="exact"/>
        <w:rPr>
          <w:rFonts w:hint="eastAsia" w:asciiTheme="minorEastAsia" w:hAnsiTheme="minorEastAsia"/>
          <w:bCs/>
          <w:kern w:val="0"/>
          <w:sz w:val="32"/>
          <w:szCs w:val="32"/>
        </w:rPr>
      </w:pPr>
    </w:p>
    <w:p w14:paraId="24BB1F73">
      <w:pPr>
        <w:widowControl/>
        <w:numPr>
          <w:ilvl w:val="0"/>
          <w:numId w:val="3"/>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14:paraId="1F795435">
      <w:pPr>
        <w:widowControl/>
        <w:numPr>
          <w:ilvl w:val="0"/>
          <w:numId w:val="0"/>
        </w:numPr>
        <w:spacing w:line="600" w:lineRule="exact"/>
        <w:ind w:firstLine="640" w:firstLineChars="200"/>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lang w:eastAsia="zh-CN"/>
        </w:rPr>
        <w:t>湖南省画院</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3</w:t>
      </w:r>
      <w:r>
        <w:rPr>
          <w:rFonts w:hint="eastAsia" w:asciiTheme="minorEastAsia" w:hAnsiTheme="minorEastAsia"/>
          <w:bCs/>
          <w:kern w:val="0"/>
          <w:sz w:val="32"/>
          <w:szCs w:val="32"/>
        </w:rPr>
        <w:t>年部门决算公开单位构成包括：</w:t>
      </w:r>
      <w:r>
        <w:rPr>
          <w:rFonts w:hint="eastAsia" w:asciiTheme="minorEastAsia" w:hAnsiTheme="minorEastAsia"/>
          <w:bCs/>
          <w:kern w:val="0"/>
          <w:sz w:val="32"/>
          <w:szCs w:val="32"/>
          <w:lang w:eastAsia="zh-CN"/>
        </w:rPr>
        <w:t>湖南省画院</w:t>
      </w:r>
      <w:r>
        <w:rPr>
          <w:rFonts w:hint="eastAsia" w:asciiTheme="minorEastAsia" w:hAnsiTheme="minorEastAsia"/>
          <w:bCs/>
          <w:kern w:val="0"/>
          <w:sz w:val="32"/>
          <w:szCs w:val="32"/>
        </w:rPr>
        <w:t>本级</w:t>
      </w:r>
      <w:r>
        <w:rPr>
          <w:rFonts w:hint="eastAsia" w:asciiTheme="minorEastAsia" w:hAnsiTheme="minorEastAsia"/>
          <w:bCs/>
          <w:kern w:val="0"/>
          <w:sz w:val="32"/>
          <w:szCs w:val="32"/>
          <w:lang w:eastAsia="zh-CN"/>
        </w:rPr>
        <w:t>。</w:t>
      </w:r>
    </w:p>
    <w:p w14:paraId="17C5C825">
      <w:pPr>
        <w:jc w:val="left"/>
        <w:rPr>
          <w:rFonts w:ascii="仿宋_GB2312" w:eastAsia="仿宋_GB2312" w:hAnsiTheme="minorEastAsia"/>
          <w:sz w:val="28"/>
          <w:szCs w:val="32"/>
        </w:rPr>
      </w:pPr>
    </w:p>
    <w:p w14:paraId="5AE17720">
      <w:pPr>
        <w:jc w:val="center"/>
        <w:rPr>
          <w:rFonts w:ascii="黑体" w:hAnsi="黑体" w:eastAsia="黑体"/>
          <w:sz w:val="28"/>
          <w:szCs w:val="28"/>
        </w:rPr>
      </w:pPr>
    </w:p>
    <w:p w14:paraId="6111009B">
      <w:pPr>
        <w:jc w:val="center"/>
        <w:rPr>
          <w:rFonts w:ascii="黑体" w:hAnsi="黑体" w:eastAsia="黑体"/>
          <w:sz w:val="28"/>
          <w:szCs w:val="28"/>
        </w:rPr>
      </w:pPr>
    </w:p>
    <w:p w14:paraId="500AA9A1">
      <w:pPr>
        <w:jc w:val="center"/>
        <w:rPr>
          <w:rFonts w:ascii="黑体" w:hAnsi="黑体" w:eastAsia="黑体"/>
          <w:sz w:val="28"/>
          <w:szCs w:val="28"/>
        </w:rPr>
      </w:pPr>
    </w:p>
    <w:p w14:paraId="7BAF656F">
      <w:pPr>
        <w:jc w:val="center"/>
        <w:rPr>
          <w:rFonts w:ascii="黑体" w:hAnsi="黑体" w:eastAsia="黑体"/>
          <w:sz w:val="28"/>
          <w:szCs w:val="28"/>
        </w:rPr>
      </w:pPr>
    </w:p>
    <w:p w14:paraId="42B39CE5">
      <w:pPr>
        <w:jc w:val="center"/>
        <w:rPr>
          <w:rFonts w:ascii="黑体" w:hAnsi="黑体" w:eastAsia="黑体"/>
          <w:sz w:val="28"/>
          <w:szCs w:val="28"/>
        </w:rPr>
      </w:pPr>
    </w:p>
    <w:p w14:paraId="0D8AE0A4">
      <w:pPr>
        <w:jc w:val="center"/>
        <w:rPr>
          <w:rFonts w:ascii="黑体" w:hAnsi="黑体" w:eastAsia="黑体"/>
          <w:sz w:val="28"/>
          <w:szCs w:val="28"/>
        </w:rPr>
      </w:pPr>
    </w:p>
    <w:p w14:paraId="3CB7C154">
      <w:pPr>
        <w:jc w:val="center"/>
        <w:rPr>
          <w:rFonts w:ascii="黑体" w:hAnsi="黑体" w:eastAsia="黑体"/>
          <w:sz w:val="28"/>
          <w:szCs w:val="28"/>
        </w:rPr>
      </w:pPr>
    </w:p>
    <w:p w14:paraId="1C23486A">
      <w:pPr>
        <w:jc w:val="both"/>
        <w:rPr>
          <w:rFonts w:ascii="黑体" w:hAnsi="黑体" w:eastAsia="黑体"/>
          <w:sz w:val="28"/>
          <w:szCs w:val="28"/>
        </w:rPr>
      </w:pPr>
    </w:p>
    <w:p w14:paraId="332871C5">
      <w:pPr>
        <w:jc w:val="center"/>
        <w:rPr>
          <w:rFonts w:ascii="黑体" w:hAnsi="黑体" w:eastAsia="黑体"/>
          <w:sz w:val="28"/>
          <w:szCs w:val="28"/>
        </w:rPr>
      </w:pPr>
    </w:p>
    <w:p w14:paraId="75C92A59">
      <w:pPr>
        <w:pStyle w:val="7"/>
        <w:jc w:val="both"/>
        <w:rPr>
          <w:rFonts w:hint="eastAsia" w:ascii="方正小标宋_GBK" w:hAnsi="方正小标宋_GBK" w:eastAsia="方正小标宋_GBK" w:cs="方正小标宋_GBK"/>
          <w:sz w:val="84"/>
          <w:szCs w:val="84"/>
        </w:rPr>
      </w:pPr>
    </w:p>
    <w:p w14:paraId="1777D9B6">
      <w:pPr>
        <w:pStyle w:val="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E727D0B">
      <w:pPr>
        <w:pStyle w:val="7"/>
        <w:jc w:val="center"/>
        <w:rPr>
          <w:rFonts w:hint="eastAsia" w:ascii="方正小标宋_GBK" w:hAnsi="方正小标宋_GBK" w:eastAsia="方正小标宋_GBK" w:cs="方正小标宋_GBK"/>
          <w:sz w:val="84"/>
          <w:szCs w:val="84"/>
        </w:rPr>
      </w:pPr>
    </w:p>
    <w:p w14:paraId="0B30E002">
      <w:pPr>
        <w:pStyle w:val="7"/>
        <w:jc w:val="center"/>
        <w:rPr>
          <w:sz w:val="72"/>
          <w:szCs w:val="72"/>
        </w:rPr>
      </w:pPr>
      <w:r>
        <w:rPr>
          <w:rFonts w:hint="eastAsia" w:ascii="方正小标宋_GBK" w:hAnsi="方正小标宋_GBK" w:eastAsia="方正小标宋_GBK" w:cs="方正小标宋_GBK"/>
          <w:sz w:val="84"/>
          <w:szCs w:val="84"/>
        </w:rPr>
        <w:t>部门决算表</w:t>
      </w:r>
    </w:p>
    <w:p w14:paraId="2BBDC18C">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5216" w:type="dxa"/>
        <w:tblInd w:w="212" w:type="dxa"/>
        <w:tblLayout w:type="fixed"/>
        <w:tblCellMar>
          <w:top w:w="0" w:type="dxa"/>
          <w:left w:w="0" w:type="dxa"/>
          <w:bottom w:w="0" w:type="dxa"/>
          <w:right w:w="0" w:type="dxa"/>
        </w:tblCellMar>
      </w:tblPr>
      <w:tblGrid>
        <w:gridCol w:w="94"/>
        <w:gridCol w:w="971"/>
        <w:gridCol w:w="2432"/>
        <w:gridCol w:w="1629"/>
        <w:gridCol w:w="1639"/>
        <w:gridCol w:w="1671"/>
        <w:gridCol w:w="1661"/>
        <w:gridCol w:w="1629"/>
        <w:gridCol w:w="1693"/>
        <w:gridCol w:w="1797"/>
      </w:tblGrid>
      <w:tr w14:paraId="42EAD81E">
        <w:tblPrEx>
          <w:tblCellMar>
            <w:top w:w="0" w:type="dxa"/>
            <w:left w:w="0" w:type="dxa"/>
            <w:bottom w:w="0" w:type="dxa"/>
            <w:right w:w="0" w:type="dxa"/>
          </w:tblCellMar>
        </w:tblPrEx>
        <w:trPr>
          <w:trHeight w:val="435" w:hRule="atLeast"/>
        </w:trPr>
        <w:tc>
          <w:tcPr>
            <w:tcW w:w="15216"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5"/>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7"/>
              <w:gridCol w:w="616"/>
              <w:gridCol w:w="1398"/>
              <w:gridCol w:w="5029"/>
              <w:gridCol w:w="824"/>
              <w:gridCol w:w="796"/>
              <w:gridCol w:w="456"/>
              <w:gridCol w:w="1842"/>
            </w:tblGrid>
            <w:tr w14:paraId="6EBD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37" w:type="dxa"/>
                  <w:tcBorders>
                    <w:top w:val="nil"/>
                    <w:left w:val="nil"/>
                    <w:bottom w:val="nil"/>
                    <w:right w:val="nil"/>
                  </w:tcBorders>
                  <w:shd w:val="clear" w:color="auto" w:fill="auto"/>
                  <w:noWrap/>
                  <w:vAlign w:val="center"/>
                </w:tcPr>
                <w:p w14:paraId="2336A49F">
                  <w:pPr>
                    <w:jc w:val="left"/>
                    <w:rPr>
                      <w:rFonts w:hint="eastAsia" w:ascii="黑体" w:hAnsi="宋体" w:eastAsia="黑体" w:cs="黑体"/>
                      <w:i w:val="0"/>
                      <w:color w:val="000000"/>
                      <w:sz w:val="24"/>
                      <w:szCs w:val="24"/>
                      <w:u w:val="none"/>
                    </w:rPr>
                  </w:pPr>
                </w:p>
              </w:tc>
              <w:tc>
                <w:tcPr>
                  <w:tcW w:w="616" w:type="dxa"/>
                  <w:tcBorders>
                    <w:top w:val="nil"/>
                    <w:left w:val="nil"/>
                    <w:bottom w:val="nil"/>
                    <w:right w:val="nil"/>
                  </w:tcBorders>
                  <w:shd w:val="clear" w:color="auto" w:fill="auto"/>
                  <w:noWrap/>
                  <w:vAlign w:val="center"/>
                </w:tcPr>
                <w:p w14:paraId="007334BD">
                  <w:pPr>
                    <w:jc w:val="right"/>
                    <w:rPr>
                      <w:rFonts w:hint="eastAsia" w:ascii="宋体" w:hAnsi="宋体" w:eastAsia="宋体" w:cs="宋体"/>
                      <w:i w:val="0"/>
                      <w:color w:val="000000"/>
                      <w:sz w:val="24"/>
                      <w:szCs w:val="24"/>
                      <w:u w:val="none"/>
                    </w:rPr>
                  </w:pPr>
                </w:p>
              </w:tc>
              <w:tc>
                <w:tcPr>
                  <w:tcW w:w="1398" w:type="dxa"/>
                  <w:tcBorders>
                    <w:top w:val="nil"/>
                    <w:left w:val="nil"/>
                    <w:bottom w:val="nil"/>
                    <w:right w:val="nil"/>
                  </w:tcBorders>
                  <w:shd w:val="clear" w:color="auto" w:fill="auto"/>
                  <w:noWrap/>
                  <w:vAlign w:val="center"/>
                </w:tcPr>
                <w:p w14:paraId="64C55FDA">
                  <w:pPr>
                    <w:jc w:val="right"/>
                    <w:rPr>
                      <w:rFonts w:hint="eastAsia" w:ascii="宋体" w:hAnsi="宋体" w:eastAsia="宋体" w:cs="宋体"/>
                      <w:i w:val="0"/>
                      <w:color w:val="000000"/>
                      <w:sz w:val="24"/>
                      <w:szCs w:val="24"/>
                      <w:u w:val="none"/>
                    </w:rPr>
                  </w:pPr>
                </w:p>
              </w:tc>
              <w:tc>
                <w:tcPr>
                  <w:tcW w:w="5029" w:type="dxa"/>
                  <w:tcBorders>
                    <w:top w:val="nil"/>
                    <w:left w:val="nil"/>
                    <w:bottom w:val="nil"/>
                    <w:right w:val="nil"/>
                  </w:tcBorders>
                  <w:shd w:val="clear" w:color="auto" w:fill="auto"/>
                  <w:noWrap/>
                  <w:vAlign w:val="center"/>
                </w:tcPr>
                <w:p w14:paraId="0A957FD8">
                  <w:pPr>
                    <w:jc w:val="right"/>
                    <w:rPr>
                      <w:rFonts w:hint="eastAsia" w:ascii="宋体" w:hAnsi="宋体" w:eastAsia="宋体" w:cs="宋体"/>
                      <w:i w:val="0"/>
                      <w:color w:val="000000"/>
                      <w:sz w:val="24"/>
                      <w:szCs w:val="24"/>
                      <w:u w:val="none"/>
                    </w:rPr>
                  </w:pPr>
                </w:p>
              </w:tc>
              <w:tc>
                <w:tcPr>
                  <w:tcW w:w="1620" w:type="dxa"/>
                  <w:gridSpan w:val="2"/>
                  <w:tcBorders>
                    <w:top w:val="nil"/>
                    <w:left w:val="nil"/>
                    <w:bottom w:val="nil"/>
                    <w:right w:val="nil"/>
                  </w:tcBorders>
                  <w:shd w:val="clear" w:color="auto" w:fill="auto"/>
                  <w:noWrap/>
                  <w:vAlign w:val="center"/>
                </w:tcPr>
                <w:p w14:paraId="3170690A">
                  <w:pPr>
                    <w:jc w:val="right"/>
                    <w:rPr>
                      <w:rFonts w:hint="eastAsia" w:ascii="宋体" w:hAnsi="宋体" w:eastAsia="宋体" w:cs="宋体"/>
                      <w:i w:val="0"/>
                      <w:color w:val="000000"/>
                      <w:sz w:val="24"/>
                      <w:szCs w:val="24"/>
                      <w:u w:val="none"/>
                    </w:rPr>
                  </w:pPr>
                </w:p>
              </w:tc>
              <w:tc>
                <w:tcPr>
                  <w:tcW w:w="2298" w:type="dxa"/>
                  <w:gridSpan w:val="2"/>
                  <w:tcBorders>
                    <w:top w:val="nil"/>
                    <w:left w:val="nil"/>
                    <w:bottom w:val="nil"/>
                    <w:right w:val="nil"/>
                  </w:tcBorders>
                  <w:shd w:val="clear" w:color="auto" w:fill="auto"/>
                  <w:noWrap/>
                  <w:vAlign w:val="center"/>
                </w:tcPr>
                <w:p w14:paraId="046DEFE0">
                  <w:pPr>
                    <w:jc w:val="right"/>
                    <w:rPr>
                      <w:rFonts w:hint="eastAsia" w:ascii="黑体" w:hAnsi="宋体" w:eastAsia="黑体" w:cs="黑体"/>
                      <w:i w:val="0"/>
                      <w:color w:val="000000"/>
                      <w:sz w:val="24"/>
                      <w:szCs w:val="24"/>
                      <w:u w:val="none"/>
                    </w:rPr>
                  </w:pPr>
                </w:p>
              </w:tc>
            </w:tr>
            <w:tr w14:paraId="15A4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4AD48F9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收入支出决算总表</w:t>
                  </w:r>
                </w:p>
              </w:tc>
            </w:tr>
            <w:tr w14:paraId="0CFB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37" w:type="dxa"/>
                  <w:tcBorders>
                    <w:top w:val="nil"/>
                    <w:left w:val="nil"/>
                    <w:bottom w:val="nil"/>
                    <w:right w:val="nil"/>
                  </w:tcBorders>
                  <w:shd w:val="clear" w:color="auto" w:fill="FFFFFF"/>
                  <w:noWrap/>
                  <w:vAlign w:val="center"/>
                </w:tcPr>
                <w:p w14:paraId="555E93CB">
                  <w:pPr>
                    <w:jc w:val="right"/>
                    <w:rPr>
                      <w:rFonts w:hint="eastAsia" w:ascii="宋体" w:hAnsi="宋体" w:eastAsia="宋体" w:cs="宋体"/>
                      <w:i w:val="0"/>
                      <w:color w:val="000000"/>
                      <w:sz w:val="24"/>
                      <w:szCs w:val="24"/>
                      <w:u w:val="none"/>
                    </w:rPr>
                  </w:pPr>
                </w:p>
              </w:tc>
              <w:tc>
                <w:tcPr>
                  <w:tcW w:w="616" w:type="dxa"/>
                  <w:tcBorders>
                    <w:top w:val="nil"/>
                    <w:left w:val="nil"/>
                    <w:bottom w:val="nil"/>
                    <w:right w:val="nil"/>
                  </w:tcBorders>
                  <w:shd w:val="clear" w:color="auto" w:fill="FFFFFF"/>
                  <w:noWrap/>
                  <w:vAlign w:val="center"/>
                </w:tcPr>
                <w:p w14:paraId="38DE2486">
                  <w:pPr>
                    <w:jc w:val="right"/>
                    <w:rPr>
                      <w:rFonts w:hint="eastAsia" w:ascii="宋体" w:hAnsi="宋体" w:eastAsia="宋体" w:cs="宋体"/>
                      <w:i w:val="0"/>
                      <w:color w:val="000000"/>
                      <w:sz w:val="24"/>
                      <w:szCs w:val="24"/>
                      <w:u w:val="none"/>
                    </w:rPr>
                  </w:pPr>
                </w:p>
              </w:tc>
              <w:tc>
                <w:tcPr>
                  <w:tcW w:w="1398" w:type="dxa"/>
                  <w:tcBorders>
                    <w:top w:val="nil"/>
                    <w:left w:val="nil"/>
                    <w:bottom w:val="nil"/>
                    <w:right w:val="nil"/>
                  </w:tcBorders>
                  <w:shd w:val="clear" w:color="auto" w:fill="FFFFFF"/>
                  <w:noWrap/>
                  <w:vAlign w:val="center"/>
                </w:tcPr>
                <w:p w14:paraId="0585DC54">
                  <w:pPr>
                    <w:jc w:val="right"/>
                    <w:rPr>
                      <w:rFonts w:hint="eastAsia" w:ascii="宋体" w:hAnsi="宋体" w:eastAsia="宋体" w:cs="宋体"/>
                      <w:i w:val="0"/>
                      <w:color w:val="000000"/>
                      <w:sz w:val="24"/>
                      <w:szCs w:val="24"/>
                      <w:u w:val="none"/>
                    </w:rPr>
                  </w:pPr>
                </w:p>
              </w:tc>
              <w:tc>
                <w:tcPr>
                  <w:tcW w:w="5029" w:type="dxa"/>
                  <w:tcBorders>
                    <w:top w:val="nil"/>
                    <w:left w:val="nil"/>
                    <w:bottom w:val="nil"/>
                    <w:right w:val="nil"/>
                  </w:tcBorders>
                  <w:shd w:val="clear" w:color="auto" w:fill="FFFFFF"/>
                  <w:noWrap/>
                  <w:vAlign w:val="center"/>
                </w:tcPr>
                <w:p w14:paraId="3D0FD937">
                  <w:pPr>
                    <w:jc w:val="right"/>
                    <w:rPr>
                      <w:rFonts w:hint="eastAsia" w:ascii="宋体" w:hAnsi="宋体" w:eastAsia="宋体" w:cs="宋体"/>
                      <w:i w:val="0"/>
                      <w:color w:val="000000"/>
                      <w:sz w:val="24"/>
                      <w:szCs w:val="24"/>
                      <w:u w:val="none"/>
                    </w:rPr>
                  </w:pPr>
                </w:p>
              </w:tc>
              <w:tc>
                <w:tcPr>
                  <w:tcW w:w="1620" w:type="dxa"/>
                  <w:gridSpan w:val="2"/>
                  <w:tcBorders>
                    <w:top w:val="nil"/>
                    <w:left w:val="nil"/>
                    <w:bottom w:val="nil"/>
                    <w:right w:val="nil"/>
                  </w:tcBorders>
                  <w:shd w:val="clear" w:color="auto" w:fill="FFFFFF"/>
                  <w:noWrap/>
                  <w:vAlign w:val="center"/>
                </w:tcPr>
                <w:p w14:paraId="7DC35D2C">
                  <w:pPr>
                    <w:jc w:val="right"/>
                    <w:rPr>
                      <w:rFonts w:hint="eastAsia" w:ascii="宋体" w:hAnsi="宋体" w:eastAsia="宋体" w:cs="宋体"/>
                      <w:i w:val="0"/>
                      <w:color w:val="000000"/>
                      <w:sz w:val="24"/>
                      <w:szCs w:val="24"/>
                      <w:u w:val="none"/>
                    </w:rPr>
                  </w:pPr>
                </w:p>
              </w:tc>
              <w:tc>
                <w:tcPr>
                  <w:tcW w:w="2298" w:type="dxa"/>
                  <w:gridSpan w:val="2"/>
                  <w:tcBorders>
                    <w:top w:val="nil"/>
                    <w:left w:val="nil"/>
                    <w:bottom w:val="nil"/>
                    <w:right w:val="nil"/>
                  </w:tcBorders>
                  <w:shd w:val="clear" w:color="auto" w:fill="FFFFFF"/>
                  <w:noWrap/>
                  <w:vAlign w:val="center"/>
                </w:tcPr>
                <w:p w14:paraId="7F04C0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公开01表</w:t>
                  </w:r>
                </w:p>
              </w:tc>
            </w:tr>
            <w:tr w14:paraId="5D8C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37" w:type="dxa"/>
                  <w:tcBorders>
                    <w:top w:val="nil"/>
                    <w:left w:val="nil"/>
                    <w:bottom w:val="nil"/>
                    <w:right w:val="nil"/>
                  </w:tcBorders>
                  <w:shd w:val="clear" w:color="auto" w:fill="FFFFFF"/>
                  <w:noWrap/>
                  <w:vAlign w:val="center"/>
                </w:tcPr>
                <w:p w14:paraId="7147BE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部门：湖南省画院</w:t>
                  </w:r>
                </w:p>
              </w:tc>
              <w:tc>
                <w:tcPr>
                  <w:tcW w:w="616" w:type="dxa"/>
                  <w:tcBorders>
                    <w:top w:val="nil"/>
                    <w:left w:val="nil"/>
                    <w:bottom w:val="nil"/>
                    <w:right w:val="nil"/>
                  </w:tcBorders>
                  <w:shd w:val="clear" w:color="auto" w:fill="FFFFFF"/>
                  <w:noWrap/>
                  <w:vAlign w:val="center"/>
                </w:tcPr>
                <w:p w14:paraId="65CAE0C8">
                  <w:pPr>
                    <w:jc w:val="right"/>
                    <w:rPr>
                      <w:rFonts w:hint="eastAsia" w:ascii="宋体" w:hAnsi="宋体" w:eastAsia="宋体" w:cs="宋体"/>
                      <w:i w:val="0"/>
                      <w:color w:val="000000"/>
                      <w:sz w:val="24"/>
                      <w:szCs w:val="24"/>
                      <w:u w:val="none"/>
                    </w:rPr>
                  </w:pPr>
                </w:p>
              </w:tc>
              <w:tc>
                <w:tcPr>
                  <w:tcW w:w="1398" w:type="dxa"/>
                  <w:tcBorders>
                    <w:top w:val="nil"/>
                    <w:left w:val="nil"/>
                    <w:bottom w:val="nil"/>
                    <w:right w:val="nil"/>
                  </w:tcBorders>
                  <w:shd w:val="clear" w:color="auto" w:fill="FFFFFF"/>
                  <w:noWrap/>
                  <w:vAlign w:val="center"/>
                </w:tcPr>
                <w:p w14:paraId="6EC8C354">
                  <w:pPr>
                    <w:jc w:val="right"/>
                    <w:rPr>
                      <w:rFonts w:hint="eastAsia" w:ascii="宋体" w:hAnsi="宋体" w:eastAsia="宋体" w:cs="宋体"/>
                      <w:i w:val="0"/>
                      <w:color w:val="000000"/>
                      <w:sz w:val="24"/>
                      <w:szCs w:val="24"/>
                      <w:u w:val="none"/>
                    </w:rPr>
                  </w:pPr>
                </w:p>
              </w:tc>
              <w:tc>
                <w:tcPr>
                  <w:tcW w:w="5029" w:type="dxa"/>
                  <w:tcBorders>
                    <w:top w:val="nil"/>
                    <w:left w:val="nil"/>
                    <w:bottom w:val="nil"/>
                    <w:right w:val="nil"/>
                  </w:tcBorders>
                  <w:shd w:val="clear" w:color="auto" w:fill="FFFFFF"/>
                  <w:noWrap/>
                  <w:vAlign w:val="center"/>
                </w:tcPr>
                <w:p w14:paraId="64AB9201">
                  <w:pPr>
                    <w:jc w:val="right"/>
                    <w:rPr>
                      <w:rFonts w:hint="eastAsia" w:ascii="宋体" w:hAnsi="宋体" w:eastAsia="宋体" w:cs="宋体"/>
                      <w:i w:val="0"/>
                      <w:color w:val="000000"/>
                      <w:sz w:val="24"/>
                      <w:szCs w:val="24"/>
                      <w:u w:val="none"/>
                    </w:rPr>
                  </w:pPr>
                </w:p>
              </w:tc>
              <w:tc>
                <w:tcPr>
                  <w:tcW w:w="1620" w:type="dxa"/>
                  <w:gridSpan w:val="2"/>
                  <w:tcBorders>
                    <w:top w:val="nil"/>
                    <w:left w:val="nil"/>
                    <w:bottom w:val="nil"/>
                    <w:right w:val="nil"/>
                  </w:tcBorders>
                  <w:shd w:val="clear" w:color="auto" w:fill="FFFFFF"/>
                  <w:noWrap/>
                  <w:vAlign w:val="center"/>
                </w:tcPr>
                <w:p w14:paraId="60A442D5">
                  <w:pPr>
                    <w:jc w:val="right"/>
                    <w:rPr>
                      <w:rFonts w:hint="eastAsia" w:ascii="宋体" w:hAnsi="宋体" w:eastAsia="宋体" w:cs="宋体"/>
                      <w:i w:val="0"/>
                      <w:color w:val="000000"/>
                      <w:sz w:val="24"/>
                      <w:szCs w:val="24"/>
                      <w:u w:val="none"/>
                    </w:rPr>
                  </w:pPr>
                </w:p>
              </w:tc>
              <w:tc>
                <w:tcPr>
                  <w:tcW w:w="2298" w:type="dxa"/>
                  <w:gridSpan w:val="2"/>
                  <w:tcBorders>
                    <w:top w:val="nil"/>
                    <w:left w:val="nil"/>
                    <w:bottom w:val="nil"/>
                    <w:right w:val="nil"/>
                  </w:tcBorders>
                  <w:shd w:val="clear" w:color="auto" w:fill="FFFFFF"/>
                  <w:noWrap/>
                  <w:vAlign w:val="center"/>
                </w:tcPr>
                <w:p w14:paraId="3653D8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05B8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448" w:hRule="atLeast"/>
              </w:trPr>
              <w:tc>
                <w:tcPr>
                  <w:tcW w:w="645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5A5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收入</w:t>
                  </w:r>
                </w:p>
              </w:tc>
              <w:tc>
                <w:tcPr>
                  <w:tcW w:w="71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9AC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支出</w:t>
                  </w:r>
                </w:p>
              </w:tc>
            </w:tr>
            <w:tr w14:paraId="04B5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62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C0A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669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行次</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E04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决算数</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C76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    目</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B6A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行次</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A5B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决算数</w:t>
                  </w:r>
                </w:p>
              </w:tc>
            </w:tr>
            <w:tr w14:paraId="48E8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86A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01019">
                  <w:pPr>
                    <w:jc w:val="center"/>
                    <w:rPr>
                      <w:rFonts w:hint="eastAsia" w:ascii="宋体" w:hAnsi="宋体" w:eastAsia="宋体" w:cs="宋体"/>
                      <w:i w:val="0"/>
                      <w:color w:val="000000"/>
                      <w:sz w:val="24"/>
                      <w:szCs w:val="24"/>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AF0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741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    次</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ECAEA">
                  <w:pPr>
                    <w:jc w:val="center"/>
                    <w:rPr>
                      <w:rFonts w:hint="eastAsia" w:ascii="宋体" w:hAnsi="宋体" w:eastAsia="宋体" w:cs="宋体"/>
                      <w:i w:val="0"/>
                      <w:color w:val="000000"/>
                      <w:sz w:val="24"/>
                      <w:szCs w:val="24"/>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223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14:paraId="0DB7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6F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962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AAB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758.23</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C8A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一、一般公共服务支出</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8FE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B47D">
                  <w:pPr>
                    <w:widowControl/>
                    <w:jc w:val="center"/>
                    <w:rPr>
                      <w:rFonts w:hint="eastAsia" w:ascii="宋体" w:hAnsi="宋体" w:eastAsia="宋体" w:cs="宋体"/>
                      <w:i w:val="0"/>
                      <w:color w:val="000000"/>
                      <w:sz w:val="22"/>
                      <w:szCs w:val="22"/>
                      <w:u w:val="none"/>
                    </w:rPr>
                  </w:pPr>
                  <w:r>
                    <w:rPr>
                      <w:rFonts w:hint="eastAsia" w:ascii="宋体" w:hAnsi="宋体" w:eastAsia="宋体" w:cs="宋体"/>
                      <w:kern w:val="0"/>
                      <w:sz w:val="22"/>
                      <w:lang w:val="en-US" w:eastAsia="zh-CN"/>
                    </w:rPr>
                    <w:t>0.00</w:t>
                  </w:r>
                </w:p>
              </w:tc>
            </w:tr>
            <w:tr w14:paraId="74049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FE9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D93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F4C3">
                  <w:pPr>
                    <w:widowControl/>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kern w:val="0"/>
                      <w:sz w:val="22"/>
                      <w:lang w:val="en-US" w:eastAsia="zh-CN"/>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EE9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二、外交支出</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6E5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71CC">
                  <w:pPr>
                    <w:widowControl/>
                    <w:jc w:val="center"/>
                    <w:rPr>
                      <w:rFonts w:hint="eastAsia" w:ascii="宋体" w:hAnsi="宋体" w:eastAsia="宋体" w:cs="宋体"/>
                      <w:i w:val="0"/>
                      <w:color w:val="000000"/>
                      <w:sz w:val="22"/>
                      <w:szCs w:val="22"/>
                      <w:u w:val="none"/>
                    </w:rPr>
                  </w:pPr>
                  <w:r>
                    <w:rPr>
                      <w:rFonts w:hint="eastAsia" w:ascii="宋体" w:hAnsi="宋体" w:eastAsia="宋体" w:cs="宋体"/>
                      <w:kern w:val="0"/>
                      <w:sz w:val="22"/>
                      <w:lang w:val="en-US" w:eastAsia="zh-CN"/>
                    </w:rPr>
                    <w:t>0.00</w:t>
                  </w:r>
                </w:p>
              </w:tc>
            </w:tr>
            <w:tr w14:paraId="1FFFB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B3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471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33C7">
                  <w:pPr>
                    <w:widowControl/>
                    <w:jc w:val="center"/>
                    <w:rPr>
                      <w:rFonts w:hint="eastAsia" w:ascii="宋体" w:hAnsi="宋体" w:eastAsia="宋体" w:cs="宋体"/>
                      <w:i w:val="0"/>
                      <w:color w:val="000000"/>
                      <w:sz w:val="22"/>
                      <w:szCs w:val="22"/>
                      <w:u w:val="none"/>
                    </w:rPr>
                  </w:pPr>
                  <w:r>
                    <w:rPr>
                      <w:rFonts w:hint="eastAsia" w:ascii="宋体" w:hAnsi="宋体" w:eastAsia="宋体" w:cs="宋体"/>
                      <w:kern w:val="0"/>
                      <w:sz w:val="22"/>
                      <w:lang w:val="en-US" w:eastAsia="zh-CN"/>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08B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三、国防支出</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1BA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5199">
                  <w:pPr>
                    <w:widowControl/>
                    <w:jc w:val="center"/>
                    <w:rPr>
                      <w:rFonts w:hint="eastAsia" w:ascii="宋体" w:hAnsi="宋体" w:eastAsia="宋体" w:cs="宋体"/>
                      <w:i w:val="0"/>
                      <w:color w:val="000000"/>
                      <w:sz w:val="22"/>
                      <w:szCs w:val="22"/>
                      <w:u w:val="none"/>
                    </w:rPr>
                  </w:pPr>
                  <w:r>
                    <w:rPr>
                      <w:rFonts w:hint="eastAsia" w:ascii="宋体" w:hAnsi="宋体" w:eastAsia="宋体" w:cs="宋体"/>
                      <w:kern w:val="0"/>
                      <w:sz w:val="22"/>
                      <w:lang w:val="en-US" w:eastAsia="zh-CN"/>
                    </w:rPr>
                    <w:t>0.00</w:t>
                  </w:r>
                </w:p>
              </w:tc>
            </w:tr>
            <w:tr w14:paraId="1A23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68F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B8F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172D">
                  <w:pPr>
                    <w:widowControl/>
                    <w:jc w:val="center"/>
                    <w:rPr>
                      <w:rFonts w:hint="eastAsia" w:ascii="宋体" w:hAnsi="宋体" w:eastAsia="宋体" w:cs="宋体"/>
                      <w:i w:val="0"/>
                      <w:color w:val="000000"/>
                      <w:sz w:val="22"/>
                      <w:szCs w:val="22"/>
                      <w:u w:val="none"/>
                    </w:rPr>
                  </w:pPr>
                  <w:r>
                    <w:rPr>
                      <w:rFonts w:hint="eastAsia" w:ascii="宋体" w:hAnsi="宋体" w:eastAsia="宋体" w:cs="宋体"/>
                      <w:kern w:val="0"/>
                      <w:sz w:val="22"/>
                      <w:lang w:val="en-US" w:eastAsia="zh-CN"/>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8FA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四、公共安全支出</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6E5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AA20">
                  <w:pPr>
                    <w:widowControl/>
                    <w:jc w:val="center"/>
                    <w:rPr>
                      <w:rFonts w:hint="eastAsia" w:ascii="宋体" w:hAnsi="宋体" w:eastAsia="宋体" w:cs="宋体"/>
                      <w:i w:val="0"/>
                      <w:color w:val="000000"/>
                      <w:sz w:val="22"/>
                      <w:szCs w:val="22"/>
                      <w:u w:val="none"/>
                    </w:rPr>
                  </w:pPr>
                  <w:r>
                    <w:rPr>
                      <w:rFonts w:hint="eastAsia" w:ascii="宋体" w:hAnsi="宋体" w:eastAsia="宋体" w:cs="宋体"/>
                      <w:kern w:val="0"/>
                      <w:sz w:val="22"/>
                      <w:lang w:val="en-US" w:eastAsia="zh-CN"/>
                    </w:rPr>
                    <w:t>0.00</w:t>
                  </w:r>
                </w:p>
              </w:tc>
            </w:tr>
            <w:tr w14:paraId="7963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21C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582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CC6E">
                  <w:pPr>
                    <w:widowControl/>
                    <w:jc w:val="center"/>
                    <w:rPr>
                      <w:rFonts w:hint="eastAsia" w:ascii="宋体" w:hAnsi="宋体" w:eastAsia="宋体" w:cs="宋体"/>
                      <w:i w:val="0"/>
                      <w:color w:val="000000"/>
                      <w:sz w:val="22"/>
                      <w:szCs w:val="22"/>
                      <w:u w:val="none"/>
                    </w:rPr>
                  </w:pPr>
                  <w:r>
                    <w:rPr>
                      <w:rFonts w:hint="eastAsia" w:ascii="宋体" w:hAnsi="宋体" w:eastAsia="宋体" w:cs="宋体"/>
                      <w:kern w:val="0"/>
                      <w:sz w:val="22"/>
                      <w:lang w:val="en-US" w:eastAsia="zh-CN"/>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370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五、教育支出</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402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0D38">
                  <w:pPr>
                    <w:widowControl/>
                    <w:jc w:val="center"/>
                    <w:rPr>
                      <w:rFonts w:hint="eastAsia" w:ascii="宋体" w:hAnsi="宋体" w:eastAsia="宋体" w:cs="宋体"/>
                      <w:i w:val="0"/>
                      <w:color w:val="000000"/>
                      <w:sz w:val="22"/>
                      <w:szCs w:val="22"/>
                      <w:u w:val="none"/>
                    </w:rPr>
                  </w:pPr>
                  <w:r>
                    <w:rPr>
                      <w:rFonts w:hint="eastAsia" w:ascii="宋体" w:hAnsi="宋体" w:eastAsia="宋体" w:cs="宋体"/>
                      <w:kern w:val="0"/>
                      <w:sz w:val="22"/>
                      <w:lang w:val="en-US" w:eastAsia="zh-CN"/>
                    </w:rPr>
                    <w:t>0.00</w:t>
                  </w:r>
                </w:p>
              </w:tc>
            </w:tr>
            <w:tr w14:paraId="2858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D18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D4F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AFF8">
                  <w:pPr>
                    <w:widowControl/>
                    <w:jc w:val="center"/>
                    <w:rPr>
                      <w:rFonts w:hint="eastAsia" w:ascii="宋体" w:hAnsi="宋体" w:eastAsia="宋体" w:cs="宋体"/>
                      <w:i w:val="0"/>
                      <w:color w:val="000000"/>
                      <w:sz w:val="22"/>
                      <w:szCs w:val="22"/>
                      <w:u w:val="none"/>
                    </w:rPr>
                  </w:pPr>
                  <w:r>
                    <w:rPr>
                      <w:rFonts w:hint="eastAsia" w:ascii="宋体" w:hAnsi="宋体" w:eastAsia="宋体" w:cs="宋体"/>
                      <w:kern w:val="0"/>
                      <w:sz w:val="22"/>
                      <w:lang w:val="en-US" w:eastAsia="zh-CN"/>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7A1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六、科学技术支出</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84D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9935">
                  <w:pPr>
                    <w:widowControl/>
                    <w:jc w:val="center"/>
                    <w:rPr>
                      <w:rFonts w:hint="default" w:ascii="宋体" w:hAnsi="宋体" w:eastAsia="宋体" w:cs="宋体"/>
                      <w:i w:val="0"/>
                      <w:color w:val="000000"/>
                      <w:sz w:val="22"/>
                      <w:szCs w:val="22"/>
                      <w:u w:val="none"/>
                      <w:lang w:val="en-US"/>
                    </w:rPr>
                  </w:pPr>
                  <w:r>
                    <w:rPr>
                      <w:rFonts w:hint="eastAsia" w:ascii="宋体" w:hAnsi="宋体" w:eastAsia="宋体" w:cs="宋体"/>
                      <w:kern w:val="0"/>
                      <w:sz w:val="22"/>
                      <w:lang w:val="en-US" w:eastAsia="zh-CN"/>
                    </w:rPr>
                    <w:t>0.00</w:t>
                  </w:r>
                </w:p>
              </w:tc>
            </w:tr>
            <w:tr w14:paraId="02AF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56A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七、附属单位上缴收入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512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1FC0">
                  <w:pPr>
                    <w:widowControl/>
                    <w:jc w:val="center"/>
                    <w:rPr>
                      <w:rFonts w:hint="eastAsia" w:ascii="宋体" w:hAnsi="宋体" w:eastAsia="宋体" w:cs="宋体"/>
                      <w:i w:val="0"/>
                      <w:color w:val="000000"/>
                      <w:sz w:val="22"/>
                      <w:szCs w:val="22"/>
                      <w:u w:val="none"/>
                    </w:rPr>
                  </w:pPr>
                  <w:r>
                    <w:rPr>
                      <w:rFonts w:hint="eastAsia" w:ascii="宋体" w:hAnsi="宋体" w:eastAsia="宋体" w:cs="宋体"/>
                      <w:kern w:val="0"/>
                      <w:sz w:val="22"/>
                      <w:lang w:val="en-US" w:eastAsia="zh-CN"/>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9C68">
                  <w:pPr>
                    <w:widowControl/>
                    <w:jc w:val="left"/>
                    <w:rPr>
                      <w:rFonts w:hint="eastAsia" w:ascii="宋体" w:hAnsi="宋体" w:eastAsia="宋体" w:cs="宋体"/>
                      <w:i w:val="0"/>
                      <w:color w:val="000000"/>
                      <w:sz w:val="24"/>
                      <w:szCs w:val="24"/>
                      <w:u w:val="none"/>
                    </w:rPr>
                  </w:pPr>
                  <w:r>
                    <w:rPr>
                      <w:rFonts w:hint="eastAsia" w:ascii="宋体" w:hAnsi="宋体" w:eastAsia="宋体" w:cs="宋体"/>
                      <w:kern w:val="0"/>
                      <w:sz w:val="24"/>
                      <w:szCs w:val="24"/>
                    </w:rPr>
                    <w:t>七、文化旅游体育与传媒支出</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DE1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77F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751.51</w:t>
                  </w:r>
                </w:p>
              </w:tc>
            </w:tr>
            <w:tr w14:paraId="00D3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2A8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八、其他收入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C15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45E3">
                  <w:pPr>
                    <w:widowControl/>
                    <w:jc w:val="center"/>
                    <w:rPr>
                      <w:rFonts w:hint="default" w:ascii="宋体" w:hAnsi="宋体" w:eastAsia="宋体" w:cs="宋体"/>
                      <w:i w:val="0"/>
                      <w:color w:val="000000"/>
                      <w:sz w:val="22"/>
                      <w:szCs w:val="22"/>
                      <w:u w:val="none"/>
                      <w:lang w:val="en-US"/>
                    </w:rPr>
                  </w:pPr>
                  <w:r>
                    <w:rPr>
                      <w:rFonts w:hint="eastAsia" w:ascii="宋体" w:hAnsi="宋体" w:eastAsia="宋体" w:cs="宋体"/>
                      <w:kern w:val="0"/>
                      <w:sz w:val="22"/>
                      <w:lang w:val="en-US" w:eastAsia="zh-CN"/>
                    </w:rPr>
                    <w:t>0.14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CD8F">
                  <w:pPr>
                    <w:widowControl/>
                    <w:jc w:val="left"/>
                    <w:rPr>
                      <w:rFonts w:hint="eastAsia" w:ascii="宋体" w:hAnsi="宋体" w:eastAsia="宋体" w:cs="宋体"/>
                      <w:i w:val="0"/>
                      <w:color w:val="000000"/>
                      <w:sz w:val="22"/>
                      <w:szCs w:val="22"/>
                      <w:u w:val="none"/>
                    </w:rPr>
                  </w:pPr>
                  <w:r>
                    <w:rPr>
                      <w:rFonts w:hint="eastAsia" w:ascii="宋体" w:hAnsi="宋体" w:eastAsia="宋体" w:cs="宋体"/>
                      <w:kern w:val="0"/>
                      <w:sz w:val="24"/>
                      <w:szCs w:val="24"/>
                    </w:rPr>
                    <w:t>十九、住房保障支出</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3F9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EC70">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24.50</w:t>
                  </w:r>
                </w:p>
              </w:tc>
            </w:tr>
            <w:tr w14:paraId="6FA07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5614">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1AC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2646">
                  <w:pPr>
                    <w:jc w:val="right"/>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022F">
                  <w:pPr>
                    <w:jc w:val="right"/>
                    <w:rPr>
                      <w:rFonts w:hint="eastAsia" w:ascii="宋体" w:hAnsi="宋体" w:eastAsia="宋体" w:cs="宋体"/>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F5E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C93D">
                  <w:pPr>
                    <w:rPr>
                      <w:rFonts w:hint="eastAsia" w:ascii="宋体" w:hAnsi="宋体" w:eastAsia="宋体" w:cs="宋体"/>
                      <w:b/>
                      <w:i w:val="0"/>
                      <w:color w:val="000000"/>
                      <w:sz w:val="22"/>
                      <w:szCs w:val="22"/>
                      <w:u w:val="none"/>
                    </w:rPr>
                  </w:pPr>
                </w:p>
              </w:tc>
            </w:tr>
            <w:tr w14:paraId="1C68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91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373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C68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758.37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AB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本年支出合计</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CE7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3D9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776.01</w:t>
                  </w:r>
                </w:p>
              </w:tc>
            </w:tr>
            <w:tr w14:paraId="3FFC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1F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使用非财政拨款结余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B69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996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D3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结余分配</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B34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4A1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14:paraId="4C05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62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5C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7F3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403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161.74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8B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年末结转和结余</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EAA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C937">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144.26</w:t>
                  </w:r>
                </w:p>
              </w:tc>
            </w:tr>
            <w:tr w14:paraId="1A0C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2"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A72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61C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A51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920.27</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44D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DCD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26</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595B">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920.27</w:t>
                  </w:r>
                </w:p>
              </w:tc>
            </w:tr>
            <w:tr w14:paraId="4C15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349BE46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注：1.本表反映部门本年度的总收支和年末结转结余情况。</w:t>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t xml:space="preserve">    2.本套报表金额单位转换时可能存在尾数误差。</w:t>
                  </w:r>
                </w:p>
              </w:tc>
            </w:tr>
          </w:tbl>
          <w:p w14:paraId="4202269F">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085121E">
        <w:tblPrEx>
          <w:tblCellMar>
            <w:top w:w="0" w:type="dxa"/>
            <w:left w:w="0" w:type="dxa"/>
            <w:bottom w:w="0" w:type="dxa"/>
            <w:right w:w="0" w:type="dxa"/>
          </w:tblCellMar>
        </w:tblPrEx>
        <w:trPr>
          <w:trHeight w:val="338" w:hRule="atLeast"/>
        </w:trPr>
        <w:tc>
          <w:tcPr>
            <w:tcW w:w="94" w:type="dxa"/>
            <w:tcBorders>
              <w:top w:val="nil"/>
              <w:left w:val="nil"/>
              <w:bottom w:val="nil"/>
              <w:right w:val="nil"/>
            </w:tcBorders>
            <w:shd w:val="clear" w:color="000000" w:fill="FFFFFF"/>
            <w:noWrap/>
            <w:tcMar>
              <w:top w:w="15" w:type="dxa"/>
              <w:left w:w="15" w:type="dxa"/>
              <w:bottom w:w="0" w:type="dxa"/>
              <w:right w:w="15" w:type="dxa"/>
            </w:tcMar>
            <w:vAlign w:val="center"/>
          </w:tcPr>
          <w:p w14:paraId="443574CD">
            <w:pPr>
              <w:jc w:val="right"/>
              <w:rPr>
                <w:rFonts w:ascii="宋体" w:hAnsi="宋体" w:eastAsia="宋体" w:cs="宋体"/>
                <w:sz w:val="24"/>
                <w:szCs w:val="24"/>
              </w:rPr>
            </w:pPr>
            <w:r>
              <w:rPr>
                <w:rFonts w:hint="eastAsia"/>
              </w:rPr>
              <w:t>　</w:t>
            </w:r>
          </w:p>
        </w:tc>
        <w:tc>
          <w:tcPr>
            <w:tcW w:w="971" w:type="dxa"/>
            <w:tcBorders>
              <w:top w:val="nil"/>
              <w:left w:val="nil"/>
              <w:bottom w:val="nil"/>
              <w:right w:val="nil"/>
            </w:tcBorders>
            <w:shd w:val="clear" w:color="000000" w:fill="FFFFFF"/>
            <w:noWrap/>
            <w:tcMar>
              <w:top w:w="15" w:type="dxa"/>
              <w:left w:w="15" w:type="dxa"/>
              <w:bottom w:w="0" w:type="dxa"/>
              <w:right w:w="15" w:type="dxa"/>
            </w:tcMar>
            <w:vAlign w:val="center"/>
          </w:tcPr>
          <w:p w14:paraId="0E46835A">
            <w:pPr>
              <w:jc w:val="right"/>
              <w:rPr>
                <w:rFonts w:ascii="宋体" w:hAnsi="宋体" w:eastAsia="宋体" w:cs="宋体"/>
                <w:sz w:val="24"/>
                <w:szCs w:val="24"/>
              </w:rPr>
            </w:pPr>
            <w:r>
              <w:rPr>
                <w:rFonts w:hint="eastAsia"/>
              </w:rPr>
              <w:t>　</w:t>
            </w:r>
          </w:p>
        </w:tc>
        <w:tc>
          <w:tcPr>
            <w:tcW w:w="2432" w:type="dxa"/>
            <w:tcBorders>
              <w:top w:val="nil"/>
              <w:left w:val="nil"/>
              <w:bottom w:val="nil"/>
              <w:right w:val="nil"/>
            </w:tcBorders>
            <w:shd w:val="clear" w:color="000000" w:fill="FFFFFF"/>
            <w:noWrap/>
            <w:tcMar>
              <w:top w:w="15" w:type="dxa"/>
              <w:left w:w="15" w:type="dxa"/>
              <w:bottom w:w="0" w:type="dxa"/>
              <w:right w:w="15" w:type="dxa"/>
            </w:tcMar>
            <w:vAlign w:val="center"/>
          </w:tcPr>
          <w:p w14:paraId="201EA0D2">
            <w:pPr>
              <w:jc w:val="right"/>
              <w:rPr>
                <w:rFonts w:ascii="宋体" w:hAnsi="宋体" w:eastAsia="宋体" w:cs="宋体"/>
                <w:sz w:val="24"/>
                <w:szCs w:val="24"/>
              </w:rPr>
            </w:pPr>
            <w:r>
              <w:rPr>
                <w:rFonts w:hint="eastAsia"/>
              </w:rPr>
              <w:t>　</w:t>
            </w:r>
          </w:p>
        </w:tc>
        <w:tc>
          <w:tcPr>
            <w:tcW w:w="1629" w:type="dxa"/>
            <w:tcBorders>
              <w:top w:val="nil"/>
              <w:left w:val="nil"/>
              <w:bottom w:val="nil"/>
              <w:right w:val="nil"/>
            </w:tcBorders>
            <w:shd w:val="clear" w:color="000000" w:fill="FFFFFF"/>
            <w:noWrap/>
            <w:tcMar>
              <w:top w:w="15" w:type="dxa"/>
              <w:left w:w="15" w:type="dxa"/>
              <w:bottom w:w="0" w:type="dxa"/>
              <w:right w:w="15" w:type="dxa"/>
            </w:tcMar>
            <w:vAlign w:val="center"/>
          </w:tcPr>
          <w:p w14:paraId="4B1D308A">
            <w:pPr>
              <w:jc w:val="right"/>
              <w:rPr>
                <w:rFonts w:ascii="宋体" w:hAnsi="宋体" w:eastAsia="宋体" w:cs="宋体"/>
                <w:sz w:val="24"/>
                <w:szCs w:val="24"/>
              </w:rPr>
            </w:pPr>
            <w:r>
              <w:rPr>
                <w:rFonts w:hint="eastAsia"/>
              </w:rPr>
              <w:t>　</w:t>
            </w:r>
          </w:p>
        </w:tc>
        <w:tc>
          <w:tcPr>
            <w:tcW w:w="1639" w:type="dxa"/>
            <w:tcBorders>
              <w:top w:val="nil"/>
              <w:left w:val="nil"/>
              <w:bottom w:val="nil"/>
              <w:right w:val="nil"/>
            </w:tcBorders>
            <w:shd w:val="clear" w:color="000000" w:fill="FFFFFF"/>
            <w:noWrap/>
            <w:tcMar>
              <w:top w:w="15" w:type="dxa"/>
              <w:left w:w="15" w:type="dxa"/>
              <w:bottom w:w="0" w:type="dxa"/>
              <w:right w:w="15" w:type="dxa"/>
            </w:tcMar>
            <w:vAlign w:val="center"/>
          </w:tcPr>
          <w:p w14:paraId="275DD3DA">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3A201620">
            <w:pPr>
              <w:jc w:val="right"/>
              <w:rPr>
                <w:rFonts w:ascii="宋体" w:hAnsi="宋体" w:eastAsia="宋体" w:cs="宋体"/>
                <w:sz w:val="24"/>
                <w:szCs w:val="24"/>
              </w:rPr>
            </w:pPr>
            <w:r>
              <w:rPr>
                <w:rFonts w:hint="eastAsia"/>
              </w:rPr>
              <w:t>　</w:t>
            </w:r>
          </w:p>
        </w:tc>
        <w:tc>
          <w:tcPr>
            <w:tcW w:w="1661" w:type="dxa"/>
            <w:tcBorders>
              <w:top w:val="nil"/>
              <w:left w:val="nil"/>
              <w:bottom w:val="nil"/>
              <w:right w:val="nil"/>
            </w:tcBorders>
            <w:shd w:val="clear" w:color="000000" w:fill="FFFFFF"/>
            <w:noWrap/>
            <w:tcMar>
              <w:top w:w="15" w:type="dxa"/>
              <w:left w:w="15" w:type="dxa"/>
              <w:bottom w:w="0" w:type="dxa"/>
              <w:right w:w="15" w:type="dxa"/>
            </w:tcMar>
            <w:vAlign w:val="center"/>
          </w:tcPr>
          <w:p w14:paraId="78AFFEE4">
            <w:pPr>
              <w:jc w:val="right"/>
              <w:rPr>
                <w:rFonts w:ascii="宋体" w:hAnsi="宋体" w:eastAsia="宋体" w:cs="宋体"/>
                <w:sz w:val="24"/>
                <w:szCs w:val="24"/>
              </w:rPr>
            </w:pPr>
            <w:r>
              <w:rPr>
                <w:rFonts w:hint="eastAsia"/>
              </w:rPr>
              <w:t>　</w:t>
            </w:r>
          </w:p>
        </w:tc>
        <w:tc>
          <w:tcPr>
            <w:tcW w:w="1629" w:type="dxa"/>
            <w:tcBorders>
              <w:top w:val="nil"/>
              <w:left w:val="nil"/>
              <w:bottom w:val="nil"/>
              <w:right w:val="nil"/>
            </w:tcBorders>
            <w:shd w:val="clear" w:color="000000" w:fill="FFFFFF"/>
            <w:noWrap/>
            <w:tcMar>
              <w:top w:w="15" w:type="dxa"/>
              <w:left w:w="15" w:type="dxa"/>
              <w:bottom w:w="0" w:type="dxa"/>
              <w:right w:w="15" w:type="dxa"/>
            </w:tcMar>
            <w:vAlign w:val="center"/>
          </w:tcPr>
          <w:p w14:paraId="5467524C">
            <w:pPr>
              <w:jc w:val="right"/>
              <w:rPr>
                <w:rFonts w:ascii="宋体" w:hAnsi="宋体" w:eastAsia="宋体" w:cs="宋体"/>
                <w:sz w:val="24"/>
                <w:szCs w:val="24"/>
              </w:rPr>
            </w:pPr>
            <w:r>
              <w:rPr>
                <w:rFonts w:hint="eastAsia"/>
              </w:rPr>
              <w:t>　</w:t>
            </w:r>
          </w:p>
        </w:tc>
        <w:tc>
          <w:tcPr>
            <w:tcW w:w="1693" w:type="dxa"/>
            <w:tcBorders>
              <w:top w:val="nil"/>
              <w:left w:val="nil"/>
              <w:bottom w:val="nil"/>
              <w:right w:val="nil"/>
            </w:tcBorders>
            <w:shd w:val="clear" w:color="000000" w:fill="FFFFFF"/>
            <w:noWrap/>
            <w:tcMar>
              <w:top w:w="15" w:type="dxa"/>
              <w:left w:w="15" w:type="dxa"/>
              <w:bottom w:w="0" w:type="dxa"/>
              <w:right w:w="15" w:type="dxa"/>
            </w:tcMar>
            <w:vAlign w:val="center"/>
          </w:tcPr>
          <w:p w14:paraId="5BCBD912">
            <w:pPr>
              <w:jc w:val="right"/>
              <w:rPr>
                <w:rFonts w:ascii="宋体" w:hAnsi="宋体" w:eastAsia="宋体" w:cs="宋体"/>
                <w:sz w:val="24"/>
                <w:szCs w:val="24"/>
              </w:rPr>
            </w:pPr>
            <w:r>
              <w:rPr>
                <w:rFonts w:hint="eastAsia"/>
              </w:rPr>
              <w:t>　</w:t>
            </w:r>
          </w:p>
        </w:tc>
        <w:tc>
          <w:tcPr>
            <w:tcW w:w="1797" w:type="dxa"/>
            <w:tcBorders>
              <w:top w:val="nil"/>
              <w:left w:val="nil"/>
              <w:bottom w:val="nil"/>
              <w:right w:val="nil"/>
            </w:tcBorders>
            <w:shd w:val="clear" w:color="000000" w:fill="FFFFFF"/>
            <w:noWrap/>
            <w:tcMar>
              <w:top w:w="15" w:type="dxa"/>
              <w:left w:w="15" w:type="dxa"/>
              <w:bottom w:w="0" w:type="dxa"/>
              <w:right w:w="15" w:type="dxa"/>
            </w:tcMar>
            <w:vAlign w:val="center"/>
          </w:tcPr>
          <w:p w14:paraId="174CA45A">
            <w:pPr>
              <w:jc w:val="right"/>
              <w:rPr>
                <w:rFonts w:ascii="宋体" w:hAnsi="宋体" w:eastAsia="宋体" w:cs="宋体"/>
                <w:color w:val="000000"/>
                <w:sz w:val="20"/>
                <w:szCs w:val="20"/>
              </w:rPr>
            </w:pPr>
            <w:r>
              <w:rPr>
                <w:rFonts w:hint="eastAsia"/>
                <w:color w:val="000000"/>
                <w:sz w:val="20"/>
                <w:szCs w:val="20"/>
              </w:rPr>
              <w:t>公开02表</w:t>
            </w:r>
          </w:p>
        </w:tc>
      </w:tr>
      <w:tr w14:paraId="04370187">
        <w:tblPrEx>
          <w:tblCellMar>
            <w:top w:w="0" w:type="dxa"/>
            <w:left w:w="0" w:type="dxa"/>
            <w:bottom w:w="0" w:type="dxa"/>
            <w:right w:w="0" w:type="dxa"/>
          </w:tblCellMar>
        </w:tblPrEx>
        <w:trPr>
          <w:trHeight w:val="285" w:hRule="atLeast"/>
        </w:trPr>
        <w:tc>
          <w:tcPr>
            <w:tcW w:w="106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CCD1D29">
            <w:pPr>
              <w:jc w:val="center"/>
              <w:rPr>
                <w:rFonts w:ascii="宋体" w:hAnsi="宋体" w:eastAsia="宋体" w:cs="宋体"/>
                <w:color w:val="000000"/>
                <w:sz w:val="20"/>
                <w:szCs w:val="20"/>
              </w:rPr>
            </w:pPr>
            <w:r>
              <w:rPr>
                <w:rFonts w:hint="eastAsia"/>
                <w:color w:val="000000"/>
                <w:sz w:val="20"/>
                <w:szCs w:val="20"/>
              </w:rPr>
              <w:t>部门：</w:t>
            </w:r>
          </w:p>
        </w:tc>
        <w:tc>
          <w:tcPr>
            <w:tcW w:w="2432" w:type="dxa"/>
            <w:tcBorders>
              <w:top w:val="nil"/>
              <w:left w:val="nil"/>
              <w:bottom w:val="nil"/>
              <w:right w:val="nil"/>
            </w:tcBorders>
            <w:shd w:val="clear" w:color="000000" w:fill="FFFFFF"/>
            <w:noWrap/>
            <w:tcMar>
              <w:top w:w="15" w:type="dxa"/>
              <w:left w:w="15" w:type="dxa"/>
              <w:bottom w:w="0" w:type="dxa"/>
              <w:right w:w="15" w:type="dxa"/>
            </w:tcMar>
            <w:vAlign w:val="center"/>
          </w:tcPr>
          <w:p w14:paraId="4BD2CE21">
            <w:pPr>
              <w:jc w:val="left"/>
              <w:rPr>
                <w:rFonts w:ascii="宋体" w:hAnsi="宋体" w:eastAsia="宋体" w:cs="宋体"/>
                <w:sz w:val="24"/>
                <w:szCs w:val="24"/>
              </w:rPr>
            </w:pPr>
            <w:r>
              <w:rPr>
                <w:rFonts w:hint="eastAsia"/>
                <w:lang w:eastAsia="zh-CN"/>
              </w:rPr>
              <w:t>湖南省画院</w:t>
            </w:r>
            <w:r>
              <w:rPr>
                <w:rFonts w:hint="eastAsia"/>
              </w:rPr>
              <w:t>　</w:t>
            </w:r>
          </w:p>
        </w:tc>
        <w:tc>
          <w:tcPr>
            <w:tcW w:w="1629" w:type="dxa"/>
            <w:tcBorders>
              <w:top w:val="nil"/>
              <w:left w:val="nil"/>
              <w:bottom w:val="nil"/>
              <w:right w:val="nil"/>
            </w:tcBorders>
            <w:shd w:val="clear" w:color="000000" w:fill="FFFFFF"/>
            <w:noWrap/>
            <w:tcMar>
              <w:top w:w="15" w:type="dxa"/>
              <w:left w:w="15" w:type="dxa"/>
              <w:bottom w:w="0" w:type="dxa"/>
              <w:right w:w="15" w:type="dxa"/>
            </w:tcMar>
            <w:vAlign w:val="center"/>
          </w:tcPr>
          <w:p w14:paraId="4E436404">
            <w:pPr>
              <w:jc w:val="right"/>
              <w:rPr>
                <w:rFonts w:ascii="宋体" w:hAnsi="宋体" w:eastAsia="宋体" w:cs="宋体"/>
                <w:sz w:val="24"/>
                <w:szCs w:val="24"/>
              </w:rPr>
            </w:pPr>
            <w:r>
              <w:rPr>
                <w:rFonts w:hint="eastAsia"/>
              </w:rPr>
              <w:t>　</w:t>
            </w:r>
          </w:p>
        </w:tc>
        <w:tc>
          <w:tcPr>
            <w:tcW w:w="1639" w:type="dxa"/>
            <w:tcBorders>
              <w:top w:val="nil"/>
              <w:left w:val="nil"/>
              <w:bottom w:val="nil"/>
              <w:right w:val="nil"/>
            </w:tcBorders>
            <w:shd w:val="clear" w:color="000000" w:fill="FFFFFF"/>
            <w:noWrap/>
            <w:tcMar>
              <w:top w:w="15" w:type="dxa"/>
              <w:left w:w="15" w:type="dxa"/>
              <w:bottom w:w="0" w:type="dxa"/>
              <w:right w:w="15" w:type="dxa"/>
            </w:tcMar>
            <w:vAlign w:val="center"/>
          </w:tcPr>
          <w:p w14:paraId="70A9DF67">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210FB981">
            <w:pPr>
              <w:jc w:val="center"/>
              <w:rPr>
                <w:rFonts w:ascii="宋体" w:hAnsi="宋体" w:eastAsia="宋体" w:cs="宋体"/>
                <w:color w:val="000000"/>
                <w:sz w:val="20"/>
                <w:szCs w:val="20"/>
              </w:rPr>
            </w:pPr>
            <w:r>
              <w:rPr>
                <w:rFonts w:hint="eastAsia"/>
                <w:color w:val="000000"/>
                <w:sz w:val="20"/>
                <w:szCs w:val="20"/>
              </w:rPr>
              <w:t>　</w:t>
            </w:r>
          </w:p>
        </w:tc>
        <w:tc>
          <w:tcPr>
            <w:tcW w:w="1661" w:type="dxa"/>
            <w:tcBorders>
              <w:top w:val="nil"/>
              <w:left w:val="nil"/>
              <w:bottom w:val="nil"/>
              <w:right w:val="nil"/>
            </w:tcBorders>
            <w:shd w:val="clear" w:color="000000" w:fill="FFFFFF"/>
            <w:noWrap/>
            <w:tcMar>
              <w:top w:w="15" w:type="dxa"/>
              <w:left w:w="15" w:type="dxa"/>
              <w:bottom w:w="0" w:type="dxa"/>
              <w:right w:w="15" w:type="dxa"/>
            </w:tcMar>
            <w:vAlign w:val="center"/>
          </w:tcPr>
          <w:p w14:paraId="19444A97">
            <w:pPr>
              <w:jc w:val="right"/>
              <w:rPr>
                <w:rFonts w:ascii="宋体" w:hAnsi="宋体" w:eastAsia="宋体" w:cs="宋体"/>
                <w:sz w:val="24"/>
                <w:szCs w:val="24"/>
              </w:rPr>
            </w:pPr>
            <w:r>
              <w:rPr>
                <w:rFonts w:hint="eastAsia"/>
              </w:rPr>
              <w:t>　</w:t>
            </w:r>
          </w:p>
        </w:tc>
        <w:tc>
          <w:tcPr>
            <w:tcW w:w="1629" w:type="dxa"/>
            <w:tcBorders>
              <w:top w:val="nil"/>
              <w:left w:val="nil"/>
              <w:bottom w:val="nil"/>
              <w:right w:val="nil"/>
            </w:tcBorders>
            <w:shd w:val="clear" w:color="000000" w:fill="FFFFFF"/>
            <w:noWrap/>
            <w:tcMar>
              <w:top w:w="15" w:type="dxa"/>
              <w:left w:w="15" w:type="dxa"/>
              <w:bottom w:w="0" w:type="dxa"/>
              <w:right w:w="15" w:type="dxa"/>
            </w:tcMar>
            <w:vAlign w:val="center"/>
          </w:tcPr>
          <w:p w14:paraId="13BE5DBD">
            <w:pPr>
              <w:jc w:val="right"/>
              <w:rPr>
                <w:rFonts w:ascii="宋体" w:hAnsi="宋体" w:eastAsia="宋体" w:cs="宋体"/>
                <w:sz w:val="24"/>
                <w:szCs w:val="24"/>
              </w:rPr>
            </w:pPr>
            <w:r>
              <w:rPr>
                <w:rFonts w:hint="eastAsia"/>
              </w:rPr>
              <w:t>　</w:t>
            </w:r>
          </w:p>
        </w:tc>
        <w:tc>
          <w:tcPr>
            <w:tcW w:w="1693" w:type="dxa"/>
            <w:tcBorders>
              <w:top w:val="nil"/>
              <w:left w:val="nil"/>
              <w:bottom w:val="nil"/>
              <w:right w:val="nil"/>
            </w:tcBorders>
            <w:shd w:val="clear" w:color="000000" w:fill="FFFFFF"/>
            <w:noWrap/>
            <w:tcMar>
              <w:top w:w="15" w:type="dxa"/>
              <w:left w:w="15" w:type="dxa"/>
              <w:bottom w:w="0" w:type="dxa"/>
              <w:right w:w="15" w:type="dxa"/>
            </w:tcMar>
            <w:vAlign w:val="center"/>
          </w:tcPr>
          <w:p w14:paraId="2F825437">
            <w:pPr>
              <w:jc w:val="right"/>
              <w:rPr>
                <w:rFonts w:ascii="宋体" w:hAnsi="宋体" w:eastAsia="宋体" w:cs="宋体"/>
                <w:sz w:val="24"/>
                <w:szCs w:val="24"/>
              </w:rPr>
            </w:pPr>
            <w:r>
              <w:rPr>
                <w:rFonts w:hint="eastAsia"/>
              </w:rPr>
              <w:t>　</w:t>
            </w:r>
          </w:p>
        </w:tc>
        <w:tc>
          <w:tcPr>
            <w:tcW w:w="1797" w:type="dxa"/>
            <w:tcBorders>
              <w:top w:val="nil"/>
              <w:left w:val="nil"/>
              <w:bottom w:val="nil"/>
              <w:right w:val="nil"/>
            </w:tcBorders>
            <w:shd w:val="clear" w:color="000000" w:fill="FFFFFF"/>
            <w:noWrap/>
            <w:tcMar>
              <w:top w:w="15" w:type="dxa"/>
              <w:left w:w="15" w:type="dxa"/>
              <w:bottom w:w="0" w:type="dxa"/>
              <w:right w:w="15" w:type="dxa"/>
            </w:tcMar>
            <w:vAlign w:val="center"/>
          </w:tcPr>
          <w:p w14:paraId="744B4B26">
            <w:pPr>
              <w:jc w:val="right"/>
              <w:rPr>
                <w:rFonts w:ascii="宋体" w:hAnsi="宋体" w:eastAsia="宋体" w:cs="宋体"/>
                <w:color w:val="000000"/>
                <w:sz w:val="20"/>
                <w:szCs w:val="20"/>
              </w:rPr>
            </w:pPr>
            <w:r>
              <w:rPr>
                <w:rFonts w:hint="eastAsia"/>
                <w:color w:val="000000"/>
                <w:sz w:val="20"/>
                <w:szCs w:val="20"/>
              </w:rPr>
              <w:t>单位：万元</w:t>
            </w:r>
          </w:p>
        </w:tc>
      </w:tr>
      <w:tr w14:paraId="4AC4E7FC">
        <w:tblPrEx>
          <w:tblCellMar>
            <w:top w:w="0" w:type="dxa"/>
            <w:left w:w="0" w:type="dxa"/>
            <w:bottom w:w="0" w:type="dxa"/>
            <w:right w:w="0" w:type="dxa"/>
          </w:tblCellMar>
        </w:tblPrEx>
        <w:trPr>
          <w:trHeight w:val="450" w:hRule="atLeast"/>
        </w:trPr>
        <w:tc>
          <w:tcPr>
            <w:tcW w:w="349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A1E87B">
            <w:pPr>
              <w:jc w:val="center"/>
              <w:rPr>
                <w:rFonts w:ascii="宋体" w:hAnsi="宋体" w:eastAsia="宋体" w:cs="宋体"/>
                <w:sz w:val="24"/>
                <w:szCs w:val="24"/>
              </w:rPr>
            </w:pPr>
            <w:r>
              <w:rPr>
                <w:rFonts w:hint="eastAsia"/>
              </w:rPr>
              <w:t>项    目</w:t>
            </w:r>
          </w:p>
        </w:tc>
        <w:tc>
          <w:tcPr>
            <w:tcW w:w="16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FF51B">
            <w:pPr>
              <w:jc w:val="center"/>
              <w:rPr>
                <w:rFonts w:ascii="宋体" w:hAnsi="宋体" w:eastAsia="宋体" w:cs="宋体"/>
                <w:sz w:val="24"/>
                <w:szCs w:val="24"/>
              </w:rPr>
            </w:pPr>
            <w:r>
              <w:rPr>
                <w:rFonts w:hint="eastAsia"/>
              </w:rPr>
              <w:t>本年收入合计</w:t>
            </w:r>
          </w:p>
        </w:tc>
        <w:tc>
          <w:tcPr>
            <w:tcW w:w="163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959A96">
            <w:pPr>
              <w:jc w:val="center"/>
              <w:rPr>
                <w:rFonts w:ascii="宋体" w:hAnsi="宋体" w:eastAsia="宋体" w:cs="宋体"/>
                <w:sz w:val="24"/>
                <w:szCs w:val="24"/>
              </w:rPr>
            </w:pPr>
            <w:r>
              <w:rPr>
                <w:rFonts w:hint="eastAsia"/>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15BF90">
            <w:pPr>
              <w:jc w:val="center"/>
              <w:rPr>
                <w:rFonts w:ascii="宋体" w:hAnsi="宋体" w:eastAsia="宋体" w:cs="宋体"/>
                <w:sz w:val="24"/>
                <w:szCs w:val="24"/>
              </w:rPr>
            </w:pPr>
            <w:r>
              <w:rPr>
                <w:rFonts w:hint="eastAsia"/>
              </w:rPr>
              <w:t>上级补助收入</w:t>
            </w:r>
          </w:p>
        </w:tc>
        <w:tc>
          <w:tcPr>
            <w:tcW w:w="166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B3D28A">
            <w:pPr>
              <w:jc w:val="center"/>
              <w:rPr>
                <w:rFonts w:ascii="宋体" w:hAnsi="宋体" w:eastAsia="宋体" w:cs="宋体"/>
                <w:sz w:val="24"/>
                <w:szCs w:val="24"/>
              </w:rPr>
            </w:pPr>
            <w:r>
              <w:rPr>
                <w:rFonts w:hint="eastAsia"/>
              </w:rPr>
              <w:t>事业收入</w:t>
            </w:r>
          </w:p>
        </w:tc>
        <w:tc>
          <w:tcPr>
            <w:tcW w:w="16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FDC66C">
            <w:pPr>
              <w:jc w:val="center"/>
              <w:rPr>
                <w:rFonts w:ascii="宋体" w:hAnsi="宋体" w:eastAsia="宋体" w:cs="宋体"/>
                <w:sz w:val="24"/>
                <w:szCs w:val="24"/>
              </w:rPr>
            </w:pPr>
            <w:r>
              <w:rPr>
                <w:rFonts w:hint="eastAsia"/>
              </w:rPr>
              <w:t>经营收入</w:t>
            </w:r>
          </w:p>
        </w:tc>
        <w:tc>
          <w:tcPr>
            <w:tcW w:w="169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AE7AC5">
            <w:pPr>
              <w:jc w:val="center"/>
              <w:rPr>
                <w:rFonts w:ascii="宋体" w:hAnsi="宋体" w:eastAsia="宋体" w:cs="宋体"/>
                <w:sz w:val="24"/>
                <w:szCs w:val="24"/>
              </w:rPr>
            </w:pPr>
            <w:r>
              <w:rPr>
                <w:rFonts w:hint="eastAsia"/>
              </w:rPr>
              <w:t>附属单位上缴收入</w:t>
            </w:r>
          </w:p>
        </w:tc>
        <w:tc>
          <w:tcPr>
            <w:tcW w:w="17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612439">
            <w:pPr>
              <w:jc w:val="center"/>
              <w:rPr>
                <w:rFonts w:ascii="宋体" w:hAnsi="宋体" w:eastAsia="宋体" w:cs="宋体"/>
                <w:sz w:val="24"/>
                <w:szCs w:val="24"/>
              </w:rPr>
            </w:pPr>
            <w:r>
              <w:rPr>
                <w:rFonts w:hint="eastAsia"/>
              </w:rPr>
              <w:t>其他收入</w:t>
            </w:r>
          </w:p>
        </w:tc>
      </w:tr>
      <w:tr w14:paraId="1D71E970">
        <w:tblPrEx>
          <w:tblCellMar>
            <w:top w:w="0" w:type="dxa"/>
            <w:left w:w="0" w:type="dxa"/>
            <w:bottom w:w="0" w:type="dxa"/>
            <w:right w:w="0" w:type="dxa"/>
          </w:tblCellMar>
        </w:tblPrEx>
        <w:trPr>
          <w:trHeight w:val="450" w:hRule="atLeast"/>
        </w:trPr>
        <w:tc>
          <w:tcPr>
            <w:tcW w:w="106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E7CECE">
            <w:pPr>
              <w:jc w:val="center"/>
              <w:rPr>
                <w:rFonts w:ascii="宋体" w:hAnsi="宋体" w:eastAsia="宋体" w:cs="宋体"/>
                <w:sz w:val="24"/>
                <w:szCs w:val="24"/>
              </w:rPr>
            </w:pPr>
            <w:r>
              <w:rPr>
                <w:rFonts w:hint="eastAsia"/>
              </w:rPr>
              <w:t>功能分类科目编码</w:t>
            </w:r>
          </w:p>
        </w:tc>
        <w:tc>
          <w:tcPr>
            <w:tcW w:w="243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F12932">
            <w:pPr>
              <w:jc w:val="center"/>
              <w:rPr>
                <w:rFonts w:ascii="宋体" w:hAnsi="宋体" w:eastAsia="宋体" w:cs="宋体"/>
                <w:sz w:val="24"/>
                <w:szCs w:val="24"/>
              </w:rPr>
            </w:pPr>
            <w:r>
              <w:rPr>
                <w:rFonts w:hint="eastAsia"/>
              </w:rPr>
              <w:t>科目名称</w:t>
            </w:r>
          </w:p>
        </w:tc>
        <w:tc>
          <w:tcPr>
            <w:tcW w:w="1629" w:type="dxa"/>
            <w:vMerge w:val="continue"/>
            <w:tcBorders>
              <w:top w:val="single" w:color="auto" w:sz="4" w:space="0"/>
              <w:left w:val="single" w:color="auto" w:sz="4" w:space="0"/>
              <w:bottom w:val="single" w:color="auto" w:sz="4" w:space="0"/>
              <w:right w:val="single" w:color="auto" w:sz="4" w:space="0"/>
            </w:tcBorders>
            <w:vAlign w:val="center"/>
          </w:tcPr>
          <w:p w14:paraId="2AADB96C">
            <w:pPr>
              <w:rPr>
                <w:rFonts w:ascii="宋体" w:hAnsi="宋体" w:eastAsia="宋体" w:cs="宋体"/>
                <w:sz w:val="24"/>
                <w:szCs w:val="24"/>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14A9B392">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14:paraId="2CB644CD">
            <w:pPr>
              <w:rPr>
                <w:rFonts w:ascii="宋体" w:hAnsi="宋体" w:eastAsia="宋体" w:cs="宋体"/>
                <w:sz w:val="24"/>
                <w:szCs w:val="24"/>
              </w:rPr>
            </w:pPr>
          </w:p>
        </w:tc>
        <w:tc>
          <w:tcPr>
            <w:tcW w:w="1661" w:type="dxa"/>
            <w:vMerge w:val="continue"/>
            <w:tcBorders>
              <w:top w:val="single" w:color="auto" w:sz="4" w:space="0"/>
              <w:left w:val="single" w:color="auto" w:sz="4" w:space="0"/>
              <w:bottom w:val="single" w:color="auto" w:sz="4" w:space="0"/>
              <w:right w:val="single" w:color="auto" w:sz="4" w:space="0"/>
            </w:tcBorders>
            <w:vAlign w:val="center"/>
          </w:tcPr>
          <w:p w14:paraId="5B114419">
            <w:pPr>
              <w:rPr>
                <w:rFonts w:ascii="宋体" w:hAnsi="宋体" w:eastAsia="宋体" w:cs="宋体"/>
                <w:sz w:val="24"/>
                <w:szCs w:val="24"/>
              </w:rPr>
            </w:pPr>
          </w:p>
        </w:tc>
        <w:tc>
          <w:tcPr>
            <w:tcW w:w="1629" w:type="dxa"/>
            <w:vMerge w:val="continue"/>
            <w:tcBorders>
              <w:top w:val="single" w:color="auto" w:sz="4" w:space="0"/>
              <w:left w:val="single" w:color="auto" w:sz="4" w:space="0"/>
              <w:bottom w:val="single" w:color="auto" w:sz="4" w:space="0"/>
              <w:right w:val="single" w:color="auto" w:sz="4" w:space="0"/>
            </w:tcBorders>
            <w:vAlign w:val="center"/>
          </w:tcPr>
          <w:p w14:paraId="53F9FFA9">
            <w:pPr>
              <w:rPr>
                <w:rFonts w:ascii="宋体" w:hAnsi="宋体" w:eastAsia="宋体" w:cs="宋体"/>
                <w:sz w:val="24"/>
                <w:szCs w:val="24"/>
              </w:rPr>
            </w:pPr>
          </w:p>
        </w:tc>
        <w:tc>
          <w:tcPr>
            <w:tcW w:w="1693" w:type="dxa"/>
            <w:vMerge w:val="continue"/>
            <w:tcBorders>
              <w:top w:val="single" w:color="auto" w:sz="4" w:space="0"/>
              <w:left w:val="single" w:color="auto" w:sz="4" w:space="0"/>
              <w:bottom w:val="single" w:color="auto" w:sz="4" w:space="0"/>
              <w:right w:val="single" w:color="auto" w:sz="4" w:space="0"/>
            </w:tcBorders>
            <w:vAlign w:val="center"/>
          </w:tcPr>
          <w:p w14:paraId="49A4BBD6">
            <w:pPr>
              <w:rPr>
                <w:rFonts w:ascii="宋体" w:hAnsi="宋体" w:eastAsia="宋体" w:cs="宋体"/>
                <w:sz w:val="24"/>
                <w:szCs w:val="24"/>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14:paraId="0FE9CB7D">
            <w:pPr>
              <w:rPr>
                <w:rFonts w:ascii="宋体" w:hAnsi="宋体" w:eastAsia="宋体" w:cs="宋体"/>
                <w:sz w:val="24"/>
                <w:szCs w:val="24"/>
              </w:rPr>
            </w:pPr>
          </w:p>
        </w:tc>
      </w:tr>
      <w:tr w14:paraId="39A0B7F8">
        <w:tblPrEx>
          <w:tblCellMar>
            <w:top w:w="0" w:type="dxa"/>
            <w:left w:w="0" w:type="dxa"/>
            <w:bottom w:w="0" w:type="dxa"/>
            <w:right w:w="0" w:type="dxa"/>
          </w:tblCellMar>
        </w:tblPrEx>
        <w:trPr>
          <w:trHeight w:val="450" w:hRule="atLeast"/>
        </w:trPr>
        <w:tc>
          <w:tcPr>
            <w:tcW w:w="1065" w:type="dxa"/>
            <w:gridSpan w:val="2"/>
            <w:vMerge w:val="continue"/>
            <w:tcBorders>
              <w:top w:val="single" w:color="auto" w:sz="4" w:space="0"/>
              <w:left w:val="single" w:color="auto" w:sz="4" w:space="0"/>
              <w:bottom w:val="single" w:color="auto" w:sz="4" w:space="0"/>
              <w:right w:val="single" w:color="auto" w:sz="4" w:space="0"/>
            </w:tcBorders>
            <w:vAlign w:val="center"/>
          </w:tcPr>
          <w:p w14:paraId="53BC4ED2">
            <w:pPr>
              <w:rPr>
                <w:rFonts w:ascii="宋体" w:hAnsi="宋体" w:eastAsia="宋体" w:cs="宋体"/>
                <w:sz w:val="24"/>
                <w:szCs w:val="24"/>
              </w:rPr>
            </w:pPr>
          </w:p>
        </w:tc>
        <w:tc>
          <w:tcPr>
            <w:tcW w:w="2432" w:type="dxa"/>
            <w:vMerge w:val="continue"/>
            <w:tcBorders>
              <w:top w:val="nil"/>
              <w:left w:val="single" w:color="auto" w:sz="4" w:space="0"/>
              <w:bottom w:val="single" w:color="auto" w:sz="4" w:space="0"/>
              <w:right w:val="single" w:color="auto" w:sz="4" w:space="0"/>
            </w:tcBorders>
            <w:vAlign w:val="center"/>
          </w:tcPr>
          <w:p w14:paraId="360C9B21">
            <w:pPr>
              <w:rPr>
                <w:rFonts w:ascii="宋体" w:hAnsi="宋体" w:eastAsia="宋体" w:cs="宋体"/>
                <w:sz w:val="24"/>
                <w:szCs w:val="24"/>
              </w:rPr>
            </w:pPr>
          </w:p>
        </w:tc>
        <w:tc>
          <w:tcPr>
            <w:tcW w:w="1629" w:type="dxa"/>
            <w:vMerge w:val="continue"/>
            <w:tcBorders>
              <w:top w:val="single" w:color="auto" w:sz="4" w:space="0"/>
              <w:left w:val="single" w:color="auto" w:sz="4" w:space="0"/>
              <w:bottom w:val="single" w:color="auto" w:sz="4" w:space="0"/>
              <w:right w:val="single" w:color="auto" w:sz="4" w:space="0"/>
            </w:tcBorders>
            <w:vAlign w:val="center"/>
          </w:tcPr>
          <w:p w14:paraId="0BB293F0">
            <w:pPr>
              <w:rPr>
                <w:rFonts w:ascii="宋体" w:hAnsi="宋体" w:eastAsia="宋体" w:cs="宋体"/>
                <w:sz w:val="24"/>
                <w:szCs w:val="24"/>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2263518D">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14:paraId="3C2DE091">
            <w:pPr>
              <w:rPr>
                <w:rFonts w:ascii="宋体" w:hAnsi="宋体" w:eastAsia="宋体" w:cs="宋体"/>
                <w:sz w:val="24"/>
                <w:szCs w:val="24"/>
              </w:rPr>
            </w:pPr>
          </w:p>
        </w:tc>
        <w:tc>
          <w:tcPr>
            <w:tcW w:w="1661" w:type="dxa"/>
            <w:vMerge w:val="continue"/>
            <w:tcBorders>
              <w:top w:val="single" w:color="auto" w:sz="4" w:space="0"/>
              <w:left w:val="single" w:color="auto" w:sz="4" w:space="0"/>
              <w:bottom w:val="single" w:color="auto" w:sz="4" w:space="0"/>
              <w:right w:val="single" w:color="auto" w:sz="4" w:space="0"/>
            </w:tcBorders>
            <w:vAlign w:val="center"/>
          </w:tcPr>
          <w:p w14:paraId="54350F62">
            <w:pPr>
              <w:rPr>
                <w:rFonts w:ascii="宋体" w:hAnsi="宋体" w:eastAsia="宋体" w:cs="宋体"/>
                <w:sz w:val="24"/>
                <w:szCs w:val="24"/>
              </w:rPr>
            </w:pPr>
          </w:p>
        </w:tc>
        <w:tc>
          <w:tcPr>
            <w:tcW w:w="1629" w:type="dxa"/>
            <w:vMerge w:val="continue"/>
            <w:tcBorders>
              <w:top w:val="single" w:color="auto" w:sz="4" w:space="0"/>
              <w:left w:val="single" w:color="auto" w:sz="4" w:space="0"/>
              <w:bottom w:val="single" w:color="auto" w:sz="4" w:space="0"/>
              <w:right w:val="single" w:color="auto" w:sz="4" w:space="0"/>
            </w:tcBorders>
            <w:vAlign w:val="center"/>
          </w:tcPr>
          <w:p w14:paraId="412D71AD">
            <w:pPr>
              <w:rPr>
                <w:rFonts w:ascii="宋体" w:hAnsi="宋体" w:eastAsia="宋体" w:cs="宋体"/>
                <w:sz w:val="24"/>
                <w:szCs w:val="24"/>
              </w:rPr>
            </w:pPr>
          </w:p>
        </w:tc>
        <w:tc>
          <w:tcPr>
            <w:tcW w:w="1693" w:type="dxa"/>
            <w:vMerge w:val="continue"/>
            <w:tcBorders>
              <w:top w:val="single" w:color="auto" w:sz="4" w:space="0"/>
              <w:left w:val="single" w:color="auto" w:sz="4" w:space="0"/>
              <w:bottom w:val="single" w:color="auto" w:sz="4" w:space="0"/>
              <w:right w:val="single" w:color="auto" w:sz="4" w:space="0"/>
            </w:tcBorders>
            <w:vAlign w:val="center"/>
          </w:tcPr>
          <w:p w14:paraId="5EC1BEFA">
            <w:pPr>
              <w:rPr>
                <w:rFonts w:ascii="宋体" w:hAnsi="宋体" w:eastAsia="宋体" w:cs="宋体"/>
                <w:sz w:val="24"/>
                <w:szCs w:val="24"/>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14:paraId="1A5B66BA">
            <w:pPr>
              <w:rPr>
                <w:rFonts w:ascii="宋体" w:hAnsi="宋体" w:eastAsia="宋体" w:cs="宋体"/>
                <w:sz w:val="24"/>
                <w:szCs w:val="24"/>
              </w:rPr>
            </w:pPr>
          </w:p>
        </w:tc>
      </w:tr>
      <w:tr w14:paraId="35046081">
        <w:tblPrEx>
          <w:tblCellMar>
            <w:top w:w="0" w:type="dxa"/>
            <w:left w:w="0" w:type="dxa"/>
            <w:bottom w:w="0" w:type="dxa"/>
            <w:right w:w="0" w:type="dxa"/>
          </w:tblCellMar>
        </w:tblPrEx>
        <w:trPr>
          <w:trHeight w:val="450" w:hRule="atLeast"/>
        </w:trPr>
        <w:tc>
          <w:tcPr>
            <w:tcW w:w="349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1B097">
            <w:pPr>
              <w:jc w:val="center"/>
              <w:rPr>
                <w:rFonts w:ascii="宋体" w:hAnsi="宋体" w:eastAsia="宋体" w:cs="宋体"/>
                <w:sz w:val="24"/>
                <w:szCs w:val="24"/>
              </w:rPr>
            </w:pPr>
            <w:r>
              <w:rPr>
                <w:rFonts w:hint="eastAsia"/>
              </w:rPr>
              <w:t>栏次</w:t>
            </w:r>
          </w:p>
        </w:tc>
        <w:tc>
          <w:tcPr>
            <w:tcW w:w="16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00EEA4">
            <w:pPr>
              <w:jc w:val="center"/>
              <w:rPr>
                <w:rFonts w:ascii="宋体" w:hAnsi="宋体" w:eastAsia="宋体" w:cs="宋体"/>
                <w:sz w:val="24"/>
                <w:szCs w:val="24"/>
              </w:rPr>
            </w:pPr>
            <w:r>
              <w:rPr>
                <w:rFonts w:hint="eastAsia"/>
              </w:rPr>
              <w:t>1</w:t>
            </w:r>
          </w:p>
        </w:tc>
        <w:tc>
          <w:tcPr>
            <w:tcW w:w="16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5837A0">
            <w:pPr>
              <w:jc w:val="center"/>
              <w:rPr>
                <w:rFonts w:ascii="宋体" w:hAnsi="宋体" w:eastAsia="宋体" w:cs="宋体"/>
                <w:sz w:val="24"/>
                <w:szCs w:val="24"/>
              </w:rPr>
            </w:pPr>
            <w:r>
              <w:rPr>
                <w:rFonts w:hint="eastAsia"/>
              </w:rPr>
              <w:t>2</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034D68">
            <w:pPr>
              <w:jc w:val="center"/>
              <w:rPr>
                <w:rFonts w:ascii="宋体" w:hAnsi="宋体" w:eastAsia="宋体" w:cs="宋体"/>
                <w:sz w:val="24"/>
                <w:szCs w:val="24"/>
              </w:rPr>
            </w:pPr>
            <w:r>
              <w:rPr>
                <w:rFonts w:hint="eastAsia"/>
              </w:rPr>
              <w:t>3</w:t>
            </w:r>
          </w:p>
        </w:tc>
        <w:tc>
          <w:tcPr>
            <w:tcW w:w="16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5BA222">
            <w:pPr>
              <w:jc w:val="center"/>
              <w:rPr>
                <w:rFonts w:ascii="宋体" w:hAnsi="宋体" w:eastAsia="宋体" w:cs="宋体"/>
                <w:sz w:val="24"/>
                <w:szCs w:val="24"/>
              </w:rPr>
            </w:pPr>
            <w:r>
              <w:rPr>
                <w:rFonts w:hint="eastAsia"/>
              </w:rPr>
              <w:t>4</w:t>
            </w:r>
          </w:p>
        </w:tc>
        <w:tc>
          <w:tcPr>
            <w:tcW w:w="16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7801C1">
            <w:pPr>
              <w:jc w:val="center"/>
              <w:rPr>
                <w:rFonts w:ascii="宋体" w:hAnsi="宋体" w:eastAsia="宋体" w:cs="宋体"/>
                <w:sz w:val="24"/>
                <w:szCs w:val="24"/>
              </w:rPr>
            </w:pPr>
            <w:r>
              <w:rPr>
                <w:rFonts w:hint="eastAsia"/>
              </w:rPr>
              <w:t>5</w:t>
            </w:r>
          </w:p>
        </w:tc>
        <w:tc>
          <w:tcPr>
            <w:tcW w:w="1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D8C3C0">
            <w:pPr>
              <w:jc w:val="center"/>
              <w:rPr>
                <w:rFonts w:ascii="宋体" w:hAnsi="宋体" w:eastAsia="宋体" w:cs="宋体"/>
                <w:sz w:val="24"/>
                <w:szCs w:val="24"/>
              </w:rPr>
            </w:pPr>
            <w:r>
              <w:rPr>
                <w:rFonts w:hint="eastAsia"/>
              </w:rPr>
              <w:t>6</w:t>
            </w:r>
          </w:p>
        </w:tc>
        <w:tc>
          <w:tcPr>
            <w:tcW w:w="1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88D6EE">
            <w:pPr>
              <w:jc w:val="center"/>
              <w:rPr>
                <w:rFonts w:ascii="宋体" w:hAnsi="宋体" w:eastAsia="宋体" w:cs="宋体"/>
                <w:sz w:val="24"/>
                <w:szCs w:val="24"/>
              </w:rPr>
            </w:pPr>
            <w:r>
              <w:rPr>
                <w:rFonts w:hint="eastAsia"/>
              </w:rPr>
              <w:t>7</w:t>
            </w:r>
          </w:p>
        </w:tc>
      </w:tr>
      <w:tr w14:paraId="2EC8773D">
        <w:tblPrEx>
          <w:tblCellMar>
            <w:top w:w="0" w:type="dxa"/>
            <w:left w:w="0" w:type="dxa"/>
            <w:bottom w:w="0" w:type="dxa"/>
            <w:right w:w="0" w:type="dxa"/>
          </w:tblCellMar>
        </w:tblPrEx>
        <w:trPr>
          <w:trHeight w:val="450" w:hRule="atLeast"/>
        </w:trPr>
        <w:tc>
          <w:tcPr>
            <w:tcW w:w="349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6C4E2D">
            <w:pPr>
              <w:jc w:val="center"/>
              <w:rPr>
                <w:rFonts w:ascii="宋体" w:hAnsi="宋体" w:eastAsia="宋体" w:cs="宋体"/>
                <w:sz w:val="24"/>
                <w:szCs w:val="24"/>
              </w:rPr>
            </w:pPr>
            <w:r>
              <w:rPr>
                <w:rFonts w:hint="eastAsia"/>
              </w:rPr>
              <w:t>合计</w:t>
            </w: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275FA">
            <w:pPr>
              <w:jc w:val="center"/>
              <w:rPr>
                <w:rFonts w:hint="default" w:ascii="宋体" w:hAnsi="宋体" w:cs="宋体" w:eastAsiaTheme="minorEastAsia"/>
                <w:sz w:val="24"/>
                <w:szCs w:val="24"/>
                <w:lang w:val="en-US" w:eastAsia="zh-CN"/>
              </w:rPr>
            </w:pPr>
            <w:r>
              <w:rPr>
                <w:rFonts w:hint="eastAsia"/>
                <w:lang w:val="en-US" w:eastAsia="zh-CN"/>
              </w:rPr>
              <w:t>758.37</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123313">
            <w:pPr>
              <w:jc w:val="center"/>
              <w:rPr>
                <w:rFonts w:hint="default" w:ascii="宋体" w:hAnsi="宋体" w:eastAsia="宋体" w:cs="宋体"/>
                <w:sz w:val="24"/>
                <w:szCs w:val="24"/>
                <w:lang w:val="en-US"/>
              </w:rPr>
            </w:pPr>
            <w:r>
              <w:rPr>
                <w:rFonts w:hint="eastAsia"/>
                <w:lang w:val="en-US" w:eastAsia="zh-CN"/>
              </w:rPr>
              <w:t>758.23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32F90">
            <w:pPr>
              <w:jc w:val="center"/>
              <w:rPr>
                <w:rFonts w:ascii="宋体" w:hAnsi="宋体" w:eastAsia="宋体" w:cs="宋体"/>
                <w:sz w:val="24"/>
                <w:szCs w:val="24"/>
              </w:rPr>
            </w:pPr>
            <w:r>
              <w:rPr>
                <w:rFonts w:hint="eastAsia"/>
                <w:lang w:val="en-US" w:eastAsia="zh-CN"/>
              </w:rPr>
              <w:t>0.00</w:t>
            </w:r>
          </w:p>
        </w:tc>
        <w:tc>
          <w:tcPr>
            <w:tcW w:w="16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AE50B">
            <w:pPr>
              <w:jc w:val="center"/>
              <w:rPr>
                <w:rFonts w:ascii="宋体" w:hAnsi="宋体" w:eastAsia="宋体" w:cs="宋体"/>
                <w:sz w:val="24"/>
                <w:szCs w:val="24"/>
              </w:rPr>
            </w:pPr>
            <w:r>
              <w:rPr>
                <w:rFonts w:hint="eastAsia"/>
                <w:lang w:val="en-US" w:eastAsia="zh-CN"/>
              </w:rPr>
              <w:t>0.00</w:t>
            </w: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95C8F">
            <w:pPr>
              <w:jc w:val="center"/>
              <w:rPr>
                <w:rFonts w:ascii="宋体" w:hAnsi="宋体" w:eastAsia="宋体" w:cs="宋体"/>
                <w:sz w:val="24"/>
                <w:szCs w:val="24"/>
              </w:rPr>
            </w:pPr>
            <w:r>
              <w:rPr>
                <w:rFonts w:hint="eastAsia"/>
                <w:lang w:val="en-US" w:eastAsia="zh-CN"/>
              </w:rPr>
              <w:t>0.00</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82781">
            <w:pPr>
              <w:jc w:val="center"/>
              <w:rPr>
                <w:rFonts w:ascii="宋体" w:hAnsi="宋体" w:eastAsia="宋体" w:cs="宋体"/>
                <w:sz w:val="24"/>
                <w:szCs w:val="24"/>
              </w:rPr>
            </w:pPr>
            <w:r>
              <w:rPr>
                <w:rFonts w:hint="eastAsia"/>
                <w:lang w:val="en-US" w:eastAsia="zh-CN"/>
              </w:rPr>
              <w:t>0.00</w:t>
            </w:r>
          </w:p>
        </w:tc>
        <w:tc>
          <w:tcPr>
            <w:tcW w:w="17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79994">
            <w:pPr>
              <w:jc w:val="center"/>
              <w:rPr>
                <w:rFonts w:hint="default" w:ascii="宋体" w:hAnsi="宋体" w:eastAsia="宋体" w:cs="宋体"/>
                <w:sz w:val="24"/>
                <w:szCs w:val="24"/>
                <w:lang w:val="en-US"/>
              </w:rPr>
            </w:pPr>
            <w:r>
              <w:rPr>
                <w:rFonts w:hint="eastAsia"/>
                <w:lang w:val="en-US" w:eastAsia="zh-CN"/>
              </w:rPr>
              <w:t>0.14</w:t>
            </w:r>
          </w:p>
        </w:tc>
      </w:tr>
      <w:tr w14:paraId="040CED50">
        <w:tblPrEx>
          <w:tblCellMar>
            <w:top w:w="0" w:type="dxa"/>
            <w:left w:w="0" w:type="dxa"/>
            <w:bottom w:w="0" w:type="dxa"/>
            <w:right w:w="0" w:type="dxa"/>
          </w:tblCellMar>
        </w:tblPrEx>
        <w:trPr>
          <w:trHeight w:val="450" w:hRule="atLeast"/>
        </w:trPr>
        <w:tc>
          <w:tcPr>
            <w:tcW w:w="106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AEA588">
            <w:pPr>
              <w:rPr>
                <w:rFonts w:hint="default" w:ascii="宋体" w:hAnsi="宋体" w:cs="宋体" w:eastAsiaTheme="minorEastAsia"/>
                <w:sz w:val="24"/>
                <w:szCs w:val="24"/>
                <w:lang w:val="en-US" w:eastAsia="zh-CN"/>
              </w:rPr>
            </w:pPr>
            <w:r>
              <w:rPr>
                <w:rFonts w:hint="eastAsia"/>
              </w:rPr>
              <w:t>　</w:t>
            </w:r>
            <w:r>
              <w:rPr>
                <w:rFonts w:hint="eastAsia"/>
                <w:lang w:val="en-US" w:eastAsia="zh-CN"/>
              </w:rPr>
              <w:t>2070111</w:t>
            </w:r>
          </w:p>
        </w:tc>
        <w:tc>
          <w:tcPr>
            <w:tcW w:w="24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D06A7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w:t>
            </w:r>
            <w:r>
              <w:rPr>
                <w:rFonts w:hint="eastAsia"/>
                <w:lang w:val="en-US" w:eastAsia="zh-CN"/>
              </w:rPr>
              <w:t>化创作与保护</w:t>
            </w: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8AF05">
            <w:pPr>
              <w:jc w:val="center"/>
              <w:rPr>
                <w:rFonts w:hint="default" w:ascii="宋体" w:hAnsi="宋体" w:eastAsia="宋体" w:cs="宋体"/>
                <w:sz w:val="24"/>
                <w:szCs w:val="24"/>
                <w:lang w:val="en-US"/>
              </w:rPr>
            </w:pPr>
            <w:r>
              <w:rPr>
                <w:rFonts w:hint="eastAsia"/>
                <w:lang w:val="en-US" w:eastAsia="zh-CN"/>
              </w:rPr>
              <w:t>100.00</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EE039">
            <w:pPr>
              <w:jc w:val="center"/>
              <w:rPr>
                <w:rFonts w:ascii="宋体" w:hAnsi="宋体" w:eastAsia="宋体" w:cs="宋体"/>
                <w:sz w:val="24"/>
                <w:szCs w:val="24"/>
              </w:rPr>
            </w:pPr>
            <w:r>
              <w:rPr>
                <w:rFonts w:hint="eastAsia"/>
                <w:lang w:val="en-US" w:eastAsia="zh-CN"/>
              </w:rPr>
              <w:t>100.00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D8F6E">
            <w:pPr>
              <w:jc w:val="center"/>
              <w:rPr>
                <w:rFonts w:ascii="宋体" w:hAnsi="宋体" w:eastAsia="宋体" w:cs="宋体"/>
                <w:sz w:val="24"/>
                <w:szCs w:val="24"/>
              </w:rPr>
            </w:pPr>
            <w:r>
              <w:rPr>
                <w:rFonts w:hint="eastAsia"/>
                <w:lang w:val="en-US" w:eastAsia="zh-CN"/>
              </w:rPr>
              <w:t>0.00</w:t>
            </w:r>
          </w:p>
        </w:tc>
        <w:tc>
          <w:tcPr>
            <w:tcW w:w="16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9C4DE">
            <w:pPr>
              <w:jc w:val="center"/>
              <w:rPr>
                <w:rFonts w:ascii="宋体" w:hAnsi="宋体" w:eastAsia="宋体" w:cs="宋体"/>
                <w:sz w:val="24"/>
                <w:szCs w:val="24"/>
              </w:rPr>
            </w:pPr>
            <w:r>
              <w:rPr>
                <w:rFonts w:hint="eastAsia"/>
                <w:lang w:val="en-US" w:eastAsia="zh-CN"/>
              </w:rPr>
              <w:t>0.00</w:t>
            </w: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8F2C4C">
            <w:pPr>
              <w:jc w:val="center"/>
              <w:rPr>
                <w:rFonts w:ascii="宋体" w:hAnsi="宋体" w:eastAsia="宋体" w:cs="宋体"/>
                <w:sz w:val="24"/>
                <w:szCs w:val="24"/>
              </w:rPr>
            </w:pPr>
            <w:r>
              <w:rPr>
                <w:rFonts w:hint="eastAsia"/>
                <w:lang w:val="en-US" w:eastAsia="zh-CN"/>
              </w:rPr>
              <w:t>0.00</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8FB32">
            <w:pPr>
              <w:jc w:val="center"/>
              <w:rPr>
                <w:rFonts w:ascii="宋体" w:hAnsi="宋体" w:eastAsia="宋体" w:cs="宋体"/>
                <w:sz w:val="24"/>
                <w:szCs w:val="24"/>
              </w:rPr>
            </w:pPr>
            <w:r>
              <w:rPr>
                <w:rFonts w:hint="eastAsia"/>
                <w:lang w:val="en-US" w:eastAsia="zh-CN"/>
              </w:rPr>
              <w:t>0.00</w:t>
            </w:r>
          </w:p>
        </w:tc>
        <w:tc>
          <w:tcPr>
            <w:tcW w:w="17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8E2EA">
            <w:pPr>
              <w:jc w:val="center"/>
              <w:rPr>
                <w:rFonts w:ascii="宋体" w:hAnsi="宋体" w:eastAsia="宋体" w:cs="宋体"/>
                <w:sz w:val="24"/>
                <w:szCs w:val="24"/>
              </w:rPr>
            </w:pPr>
            <w:r>
              <w:rPr>
                <w:rFonts w:hint="eastAsia"/>
                <w:lang w:val="en-US" w:eastAsia="zh-CN"/>
              </w:rPr>
              <w:t>0.00</w:t>
            </w:r>
          </w:p>
        </w:tc>
      </w:tr>
      <w:tr w14:paraId="4697B921">
        <w:tblPrEx>
          <w:tblCellMar>
            <w:top w:w="0" w:type="dxa"/>
            <w:left w:w="0" w:type="dxa"/>
            <w:bottom w:w="0" w:type="dxa"/>
            <w:right w:w="0" w:type="dxa"/>
          </w:tblCellMar>
        </w:tblPrEx>
        <w:trPr>
          <w:trHeight w:val="450" w:hRule="atLeast"/>
        </w:trPr>
        <w:tc>
          <w:tcPr>
            <w:tcW w:w="106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8EA2F0">
            <w:pPr>
              <w:rPr>
                <w:rFonts w:hint="default" w:ascii="宋体" w:hAnsi="宋体" w:cs="宋体" w:eastAsiaTheme="minorEastAsia"/>
                <w:sz w:val="24"/>
                <w:szCs w:val="24"/>
                <w:lang w:val="en-US" w:eastAsia="zh-CN"/>
              </w:rPr>
            </w:pPr>
            <w:r>
              <w:rPr>
                <w:rFonts w:hint="eastAsia"/>
              </w:rPr>
              <w:t>　</w:t>
            </w:r>
            <w:r>
              <w:rPr>
                <w:rFonts w:hint="eastAsia"/>
                <w:lang w:val="en-US" w:eastAsia="zh-CN"/>
              </w:rPr>
              <w:t>2070199</w:t>
            </w:r>
          </w:p>
        </w:tc>
        <w:tc>
          <w:tcPr>
            <w:tcW w:w="24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F47EDA">
            <w:pPr>
              <w:rPr>
                <w:rFonts w:ascii="宋体" w:hAnsi="宋体" w:eastAsia="宋体" w:cs="宋体"/>
                <w:sz w:val="24"/>
                <w:szCs w:val="24"/>
              </w:rPr>
            </w:pPr>
            <w:r>
              <w:rPr>
                <w:rFonts w:hint="eastAsia"/>
                <w:lang w:eastAsia="zh-CN"/>
              </w:rPr>
              <w:t>其他文化和旅游支出</w:t>
            </w:r>
            <w:r>
              <w:rPr>
                <w:rFonts w:hint="eastAsia"/>
              </w:rPr>
              <w:t>　</w:t>
            </w: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A0385">
            <w:pPr>
              <w:jc w:val="center"/>
              <w:rPr>
                <w:rFonts w:hint="default" w:ascii="宋体" w:hAnsi="宋体" w:eastAsia="宋体" w:cs="宋体"/>
                <w:sz w:val="24"/>
                <w:szCs w:val="24"/>
                <w:lang w:val="en-US"/>
              </w:rPr>
            </w:pPr>
            <w:r>
              <w:rPr>
                <w:rFonts w:hint="eastAsia"/>
                <w:lang w:val="en-US" w:eastAsia="zh-CN"/>
              </w:rPr>
              <w:t>468.87</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8E5F5">
            <w:pPr>
              <w:jc w:val="center"/>
              <w:rPr>
                <w:rFonts w:hint="default" w:ascii="宋体" w:hAnsi="宋体" w:eastAsia="宋体" w:cs="宋体"/>
                <w:sz w:val="24"/>
                <w:szCs w:val="24"/>
                <w:lang w:val="en-US"/>
              </w:rPr>
            </w:pPr>
            <w:r>
              <w:rPr>
                <w:rFonts w:hint="eastAsia"/>
                <w:lang w:val="en-US" w:eastAsia="zh-CN"/>
              </w:rPr>
              <w:t>468.73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C9E6D">
            <w:pPr>
              <w:jc w:val="center"/>
              <w:rPr>
                <w:rFonts w:ascii="宋体" w:hAnsi="宋体" w:eastAsia="宋体" w:cs="宋体"/>
                <w:sz w:val="24"/>
                <w:szCs w:val="24"/>
              </w:rPr>
            </w:pPr>
            <w:r>
              <w:rPr>
                <w:rFonts w:hint="eastAsia"/>
                <w:lang w:val="en-US" w:eastAsia="zh-CN"/>
              </w:rPr>
              <w:t>0.00</w:t>
            </w:r>
          </w:p>
        </w:tc>
        <w:tc>
          <w:tcPr>
            <w:tcW w:w="16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AF51B">
            <w:pPr>
              <w:jc w:val="center"/>
              <w:rPr>
                <w:rFonts w:ascii="宋体" w:hAnsi="宋体" w:eastAsia="宋体" w:cs="宋体"/>
                <w:sz w:val="24"/>
                <w:szCs w:val="24"/>
              </w:rPr>
            </w:pPr>
            <w:r>
              <w:rPr>
                <w:rFonts w:hint="eastAsia"/>
                <w:lang w:val="en-US" w:eastAsia="zh-CN"/>
              </w:rPr>
              <w:t>0.00</w:t>
            </w: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FA77B">
            <w:pPr>
              <w:jc w:val="center"/>
              <w:rPr>
                <w:rFonts w:ascii="宋体" w:hAnsi="宋体" w:eastAsia="宋体" w:cs="宋体"/>
                <w:sz w:val="24"/>
                <w:szCs w:val="24"/>
              </w:rPr>
            </w:pPr>
            <w:r>
              <w:rPr>
                <w:rFonts w:hint="eastAsia"/>
                <w:lang w:val="en-US" w:eastAsia="zh-CN"/>
              </w:rPr>
              <w:t>0.00</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F25B7">
            <w:pPr>
              <w:jc w:val="center"/>
              <w:rPr>
                <w:rFonts w:ascii="宋体" w:hAnsi="宋体" w:eastAsia="宋体" w:cs="宋体"/>
                <w:sz w:val="24"/>
                <w:szCs w:val="24"/>
              </w:rPr>
            </w:pPr>
            <w:r>
              <w:rPr>
                <w:rFonts w:hint="eastAsia"/>
                <w:lang w:val="en-US" w:eastAsia="zh-CN"/>
              </w:rPr>
              <w:t>0.00</w:t>
            </w:r>
          </w:p>
        </w:tc>
        <w:tc>
          <w:tcPr>
            <w:tcW w:w="17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78FF1C">
            <w:pPr>
              <w:jc w:val="center"/>
              <w:rPr>
                <w:rFonts w:hint="default" w:ascii="宋体" w:hAnsi="宋体" w:eastAsia="宋体" w:cs="宋体"/>
                <w:sz w:val="24"/>
                <w:szCs w:val="24"/>
                <w:lang w:val="en-US"/>
              </w:rPr>
            </w:pPr>
            <w:r>
              <w:rPr>
                <w:rFonts w:hint="eastAsia"/>
                <w:lang w:val="en-US" w:eastAsia="zh-CN"/>
              </w:rPr>
              <w:t>0.14</w:t>
            </w:r>
          </w:p>
        </w:tc>
      </w:tr>
      <w:tr w14:paraId="03CE16AB">
        <w:tblPrEx>
          <w:tblCellMar>
            <w:top w:w="0" w:type="dxa"/>
            <w:left w:w="0" w:type="dxa"/>
            <w:bottom w:w="0" w:type="dxa"/>
            <w:right w:w="0" w:type="dxa"/>
          </w:tblCellMar>
        </w:tblPrEx>
        <w:trPr>
          <w:trHeight w:val="450" w:hRule="atLeast"/>
        </w:trPr>
        <w:tc>
          <w:tcPr>
            <w:tcW w:w="106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A9A120">
            <w:pPr>
              <w:rPr>
                <w:rFonts w:hint="default" w:ascii="宋体" w:hAnsi="宋体" w:cs="宋体" w:eastAsiaTheme="minorEastAsia"/>
                <w:sz w:val="24"/>
                <w:szCs w:val="24"/>
                <w:lang w:val="en-US" w:eastAsia="zh-CN"/>
              </w:rPr>
            </w:pPr>
            <w:r>
              <w:rPr>
                <w:rFonts w:hint="eastAsia"/>
              </w:rPr>
              <w:t>　</w:t>
            </w:r>
            <w:r>
              <w:rPr>
                <w:rFonts w:hint="eastAsia"/>
                <w:lang w:val="en-US" w:eastAsia="zh-CN"/>
              </w:rPr>
              <w:t>2079999</w:t>
            </w:r>
          </w:p>
        </w:tc>
        <w:tc>
          <w:tcPr>
            <w:tcW w:w="24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2E02F9">
            <w:pPr>
              <w:rPr>
                <w:rFonts w:ascii="宋体" w:hAnsi="宋体" w:eastAsia="宋体" w:cs="宋体"/>
                <w:sz w:val="24"/>
                <w:szCs w:val="24"/>
              </w:rPr>
            </w:pPr>
            <w:r>
              <w:rPr>
                <w:rFonts w:hint="eastAsia"/>
                <w:lang w:eastAsia="zh-CN"/>
              </w:rPr>
              <w:t>其他文化旅游体育与传媒支出</w:t>
            </w:r>
            <w:r>
              <w:rPr>
                <w:rFonts w:hint="eastAsia"/>
              </w:rPr>
              <w:t>　</w:t>
            </w: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C43D1">
            <w:pPr>
              <w:jc w:val="center"/>
              <w:rPr>
                <w:rFonts w:hint="default" w:ascii="宋体" w:hAnsi="宋体" w:eastAsia="宋体" w:cs="宋体"/>
                <w:sz w:val="24"/>
                <w:szCs w:val="24"/>
                <w:lang w:val="en-US"/>
              </w:rPr>
            </w:pPr>
            <w:r>
              <w:rPr>
                <w:rFonts w:hint="eastAsia"/>
                <w:lang w:val="en-US" w:eastAsia="zh-CN"/>
              </w:rPr>
              <w:t>165.00</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E2894">
            <w:pPr>
              <w:jc w:val="center"/>
              <w:rPr>
                <w:rFonts w:hint="default" w:ascii="宋体" w:hAnsi="宋体" w:eastAsia="宋体" w:cs="宋体"/>
                <w:sz w:val="24"/>
                <w:szCs w:val="24"/>
                <w:lang w:val="en-US"/>
              </w:rPr>
            </w:pPr>
            <w:r>
              <w:rPr>
                <w:rFonts w:hint="eastAsia"/>
                <w:lang w:val="en-US" w:eastAsia="zh-CN"/>
              </w:rPr>
              <w:t>165.00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AA7A4">
            <w:pPr>
              <w:jc w:val="center"/>
              <w:rPr>
                <w:rFonts w:ascii="宋体" w:hAnsi="宋体" w:eastAsia="宋体" w:cs="宋体"/>
                <w:sz w:val="24"/>
                <w:szCs w:val="24"/>
              </w:rPr>
            </w:pPr>
            <w:r>
              <w:rPr>
                <w:rFonts w:hint="eastAsia"/>
                <w:lang w:val="en-US" w:eastAsia="zh-CN"/>
              </w:rPr>
              <w:t>0.00</w:t>
            </w:r>
          </w:p>
        </w:tc>
        <w:tc>
          <w:tcPr>
            <w:tcW w:w="16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B70019">
            <w:pPr>
              <w:jc w:val="center"/>
              <w:rPr>
                <w:rFonts w:ascii="宋体" w:hAnsi="宋体" w:eastAsia="宋体" w:cs="宋体"/>
                <w:sz w:val="24"/>
                <w:szCs w:val="24"/>
              </w:rPr>
            </w:pPr>
            <w:r>
              <w:rPr>
                <w:rFonts w:hint="eastAsia"/>
                <w:lang w:val="en-US" w:eastAsia="zh-CN"/>
              </w:rPr>
              <w:t>0.00</w:t>
            </w: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26597">
            <w:pPr>
              <w:jc w:val="center"/>
              <w:rPr>
                <w:rFonts w:ascii="宋体" w:hAnsi="宋体" w:eastAsia="宋体" w:cs="宋体"/>
                <w:sz w:val="24"/>
                <w:szCs w:val="24"/>
              </w:rPr>
            </w:pPr>
            <w:r>
              <w:rPr>
                <w:rFonts w:hint="eastAsia"/>
                <w:lang w:val="en-US" w:eastAsia="zh-CN"/>
              </w:rPr>
              <w:t>0.00</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030D4">
            <w:pPr>
              <w:jc w:val="center"/>
              <w:rPr>
                <w:rFonts w:ascii="宋体" w:hAnsi="宋体" w:eastAsia="宋体" w:cs="宋体"/>
                <w:sz w:val="24"/>
                <w:szCs w:val="24"/>
              </w:rPr>
            </w:pPr>
            <w:r>
              <w:rPr>
                <w:rFonts w:hint="eastAsia"/>
                <w:lang w:val="en-US" w:eastAsia="zh-CN"/>
              </w:rPr>
              <w:t>0.00</w:t>
            </w:r>
          </w:p>
        </w:tc>
        <w:tc>
          <w:tcPr>
            <w:tcW w:w="17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5D727">
            <w:pPr>
              <w:jc w:val="center"/>
              <w:rPr>
                <w:rFonts w:ascii="宋体" w:hAnsi="宋体" w:eastAsia="宋体" w:cs="宋体"/>
                <w:sz w:val="24"/>
                <w:szCs w:val="24"/>
              </w:rPr>
            </w:pPr>
            <w:r>
              <w:rPr>
                <w:rFonts w:hint="eastAsia"/>
                <w:lang w:val="en-US" w:eastAsia="zh-CN"/>
              </w:rPr>
              <w:t>0.00</w:t>
            </w:r>
          </w:p>
        </w:tc>
      </w:tr>
      <w:tr w14:paraId="5033F099">
        <w:tblPrEx>
          <w:tblCellMar>
            <w:top w:w="0" w:type="dxa"/>
            <w:left w:w="0" w:type="dxa"/>
            <w:bottom w:w="0" w:type="dxa"/>
            <w:right w:w="0" w:type="dxa"/>
          </w:tblCellMar>
        </w:tblPrEx>
        <w:trPr>
          <w:trHeight w:val="450" w:hRule="atLeast"/>
        </w:trPr>
        <w:tc>
          <w:tcPr>
            <w:tcW w:w="106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036BD0">
            <w:pPr>
              <w:rPr>
                <w:rFonts w:hint="default" w:ascii="宋体" w:hAnsi="宋体" w:cs="宋体" w:eastAsiaTheme="minorEastAsia"/>
                <w:sz w:val="24"/>
                <w:szCs w:val="24"/>
                <w:lang w:val="en-US" w:eastAsia="zh-CN"/>
              </w:rPr>
            </w:pPr>
            <w:r>
              <w:rPr>
                <w:rFonts w:hint="eastAsia"/>
              </w:rPr>
              <w:t>　</w:t>
            </w:r>
            <w:r>
              <w:rPr>
                <w:rFonts w:hint="eastAsia"/>
                <w:lang w:val="en-US" w:eastAsia="zh-CN"/>
              </w:rPr>
              <w:t>2210201</w:t>
            </w:r>
          </w:p>
        </w:tc>
        <w:tc>
          <w:tcPr>
            <w:tcW w:w="24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250545">
            <w:pPr>
              <w:rPr>
                <w:rFonts w:ascii="宋体" w:hAnsi="宋体" w:eastAsia="宋体" w:cs="宋体"/>
                <w:sz w:val="24"/>
                <w:szCs w:val="24"/>
              </w:rPr>
            </w:pPr>
            <w:r>
              <w:rPr>
                <w:rFonts w:hint="eastAsia"/>
                <w:lang w:eastAsia="zh-CN"/>
              </w:rPr>
              <w:t>住房公积金</w:t>
            </w:r>
            <w:r>
              <w:rPr>
                <w:rFonts w:hint="eastAsia"/>
              </w:rPr>
              <w:t>　</w:t>
            </w: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55C46">
            <w:pPr>
              <w:jc w:val="center"/>
              <w:rPr>
                <w:rFonts w:hint="default" w:ascii="华文中宋" w:hAnsi="华文中宋" w:eastAsia="华文中宋" w:cs="宋体"/>
                <w:sz w:val="24"/>
                <w:szCs w:val="24"/>
                <w:lang w:val="en-US" w:eastAsia="zh-CN"/>
              </w:rPr>
            </w:pPr>
            <w:r>
              <w:rPr>
                <w:rFonts w:hint="eastAsia"/>
                <w:lang w:val="en-US" w:eastAsia="zh-CN"/>
              </w:rPr>
              <w:t>24.50</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FE68E">
            <w:pPr>
              <w:jc w:val="center"/>
              <w:rPr>
                <w:rFonts w:hint="default" w:ascii="宋体" w:hAnsi="宋体" w:eastAsia="宋体" w:cs="宋体"/>
                <w:sz w:val="24"/>
                <w:szCs w:val="24"/>
                <w:lang w:val="en-US"/>
              </w:rPr>
            </w:pPr>
            <w:r>
              <w:rPr>
                <w:rFonts w:hint="eastAsia"/>
                <w:lang w:val="en-US" w:eastAsia="zh-CN"/>
              </w:rPr>
              <w:t>24.50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AFB4A">
            <w:pPr>
              <w:jc w:val="center"/>
              <w:rPr>
                <w:rFonts w:ascii="宋体" w:hAnsi="宋体" w:eastAsia="宋体" w:cs="宋体"/>
                <w:sz w:val="24"/>
                <w:szCs w:val="24"/>
              </w:rPr>
            </w:pPr>
            <w:r>
              <w:rPr>
                <w:rFonts w:hint="eastAsia"/>
                <w:lang w:val="en-US" w:eastAsia="zh-CN"/>
              </w:rPr>
              <w:t>0.00</w:t>
            </w:r>
          </w:p>
        </w:tc>
        <w:tc>
          <w:tcPr>
            <w:tcW w:w="16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ED494">
            <w:pPr>
              <w:jc w:val="center"/>
              <w:rPr>
                <w:rFonts w:ascii="宋体" w:hAnsi="宋体" w:eastAsia="宋体" w:cs="宋体"/>
                <w:sz w:val="24"/>
                <w:szCs w:val="24"/>
              </w:rPr>
            </w:pPr>
            <w:r>
              <w:rPr>
                <w:rFonts w:hint="eastAsia"/>
                <w:lang w:val="en-US" w:eastAsia="zh-CN"/>
              </w:rPr>
              <w:t>0.00</w:t>
            </w: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9E03C">
            <w:pPr>
              <w:jc w:val="center"/>
              <w:rPr>
                <w:rFonts w:ascii="宋体" w:hAnsi="宋体" w:eastAsia="宋体" w:cs="宋体"/>
                <w:sz w:val="24"/>
                <w:szCs w:val="24"/>
              </w:rPr>
            </w:pPr>
            <w:r>
              <w:rPr>
                <w:rFonts w:hint="eastAsia"/>
                <w:lang w:val="en-US" w:eastAsia="zh-CN"/>
              </w:rPr>
              <w:t>0.00</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72122">
            <w:pPr>
              <w:jc w:val="center"/>
              <w:rPr>
                <w:rFonts w:ascii="宋体" w:hAnsi="宋体" w:eastAsia="宋体" w:cs="宋体"/>
                <w:sz w:val="24"/>
                <w:szCs w:val="24"/>
              </w:rPr>
            </w:pPr>
            <w:r>
              <w:rPr>
                <w:rFonts w:hint="eastAsia"/>
                <w:lang w:val="en-US" w:eastAsia="zh-CN"/>
              </w:rPr>
              <w:t>0.00</w:t>
            </w:r>
          </w:p>
        </w:tc>
        <w:tc>
          <w:tcPr>
            <w:tcW w:w="17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8E03B">
            <w:pPr>
              <w:jc w:val="center"/>
              <w:rPr>
                <w:rFonts w:ascii="宋体" w:hAnsi="宋体" w:eastAsia="宋体" w:cs="宋体"/>
                <w:sz w:val="24"/>
                <w:szCs w:val="24"/>
              </w:rPr>
            </w:pPr>
            <w:r>
              <w:rPr>
                <w:rFonts w:hint="eastAsia"/>
                <w:lang w:val="en-US" w:eastAsia="zh-CN"/>
              </w:rPr>
              <w:t>0.00</w:t>
            </w:r>
          </w:p>
        </w:tc>
      </w:tr>
      <w:tr w14:paraId="46BFF539">
        <w:tblPrEx>
          <w:tblCellMar>
            <w:top w:w="0" w:type="dxa"/>
            <w:left w:w="0" w:type="dxa"/>
            <w:bottom w:w="0" w:type="dxa"/>
            <w:right w:w="0" w:type="dxa"/>
          </w:tblCellMar>
        </w:tblPrEx>
        <w:trPr>
          <w:trHeight w:val="450" w:hRule="atLeast"/>
        </w:trPr>
        <w:tc>
          <w:tcPr>
            <w:tcW w:w="106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69CAAF">
            <w:pPr>
              <w:rPr>
                <w:rFonts w:ascii="宋体" w:hAnsi="宋体" w:eastAsia="宋体" w:cs="宋体"/>
                <w:sz w:val="24"/>
                <w:szCs w:val="24"/>
              </w:rPr>
            </w:pPr>
            <w:r>
              <w:rPr>
                <w:rFonts w:hint="eastAsia"/>
              </w:rPr>
              <w:t>　</w:t>
            </w:r>
          </w:p>
        </w:tc>
        <w:tc>
          <w:tcPr>
            <w:tcW w:w="24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E6B451">
            <w:pPr>
              <w:rPr>
                <w:rFonts w:ascii="宋体" w:hAnsi="宋体" w:eastAsia="宋体" w:cs="宋体"/>
                <w:sz w:val="24"/>
                <w:szCs w:val="24"/>
              </w:rPr>
            </w:pPr>
            <w:r>
              <w:rPr>
                <w:rFonts w:hint="eastAsia"/>
              </w:rPr>
              <w:t>　</w:t>
            </w: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E04A9">
            <w:pPr>
              <w:jc w:val="right"/>
              <w:rPr>
                <w:rFonts w:ascii="宋体" w:hAnsi="宋体" w:eastAsia="宋体" w:cs="宋体"/>
                <w:sz w:val="24"/>
                <w:szCs w:val="24"/>
              </w:rPr>
            </w:pPr>
            <w:r>
              <w:rPr>
                <w:rFonts w:hint="eastAsia"/>
              </w:rPr>
              <w:t>　</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69F68">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A1118">
            <w:pPr>
              <w:jc w:val="right"/>
              <w:rPr>
                <w:rFonts w:ascii="宋体" w:hAnsi="宋体" w:eastAsia="宋体" w:cs="宋体"/>
                <w:sz w:val="24"/>
                <w:szCs w:val="24"/>
              </w:rPr>
            </w:pPr>
            <w:r>
              <w:rPr>
                <w:rFonts w:hint="eastAsia"/>
              </w:rPr>
              <w:t>　</w:t>
            </w:r>
          </w:p>
        </w:tc>
        <w:tc>
          <w:tcPr>
            <w:tcW w:w="16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82B97">
            <w:pPr>
              <w:jc w:val="right"/>
              <w:rPr>
                <w:rFonts w:ascii="宋体" w:hAnsi="宋体" w:eastAsia="宋体" w:cs="宋体"/>
                <w:sz w:val="24"/>
                <w:szCs w:val="24"/>
              </w:rPr>
            </w:pPr>
            <w:r>
              <w:rPr>
                <w:rFonts w:hint="eastAsia"/>
              </w:rPr>
              <w:t>　</w:t>
            </w: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BB318">
            <w:pPr>
              <w:jc w:val="right"/>
              <w:rPr>
                <w:rFonts w:ascii="宋体" w:hAnsi="宋体" w:eastAsia="宋体" w:cs="宋体"/>
                <w:sz w:val="24"/>
                <w:szCs w:val="24"/>
              </w:rPr>
            </w:pPr>
            <w:r>
              <w:rPr>
                <w:rFonts w:hint="eastAsia"/>
              </w:rPr>
              <w:t>　</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D23BA">
            <w:pPr>
              <w:jc w:val="right"/>
              <w:rPr>
                <w:rFonts w:ascii="宋体" w:hAnsi="宋体" w:eastAsia="宋体" w:cs="宋体"/>
                <w:sz w:val="24"/>
                <w:szCs w:val="24"/>
              </w:rPr>
            </w:pPr>
            <w:r>
              <w:rPr>
                <w:rFonts w:hint="eastAsia"/>
              </w:rPr>
              <w:t>　</w:t>
            </w:r>
          </w:p>
        </w:tc>
        <w:tc>
          <w:tcPr>
            <w:tcW w:w="17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F3AF3">
            <w:pPr>
              <w:jc w:val="right"/>
              <w:rPr>
                <w:rFonts w:ascii="宋体" w:hAnsi="宋体" w:eastAsia="宋体" w:cs="宋体"/>
                <w:sz w:val="24"/>
                <w:szCs w:val="24"/>
              </w:rPr>
            </w:pPr>
            <w:r>
              <w:rPr>
                <w:rFonts w:hint="eastAsia"/>
              </w:rPr>
              <w:t>　</w:t>
            </w:r>
          </w:p>
        </w:tc>
      </w:tr>
      <w:tr w14:paraId="5567FCED">
        <w:tblPrEx>
          <w:tblCellMar>
            <w:top w:w="0" w:type="dxa"/>
            <w:left w:w="0" w:type="dxa"/>
            <w:bottom w:w="0" w:type="dxa"/>
            <w:right w:w="0" w:type="dxa"/>
          </w:tblCellMar>
        </w:tblPrEx>
        <w:trPr>
          <w:trHeight w:val="450" w:hRule="atLeast"/>
        </w:trPr>
        <w:tc>
          <w:tcPr>
            <w:tcW w:w="106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E4AFEA">
            <w:pPr>
              <w:rPr>
                <w:rFonts w:ascii="宋体" w:hAnsi="宋体" w:eastAsia="宋体" w:cs="宋体"/>
                <w:sz w:val="24"/>
                <w:szCs w:val="24"/>
              </w:rPr>
            </w:pPr>
            <w:r>
              <w:rPr>
                <w:rFonts w:hint="eastAsia"/>
              </w:rPr>
              <w:t>　</w:t>
            </w:r>
          </w:p>
        </w:tc>
        <w:tc>
          <w:tcPr>
            <w:tcW w:w="24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81DF7F">
            <w:pPr>
              <w:rPr>
                <w:rFonts w:ascii="宋体" w:hAnsi="宋体" w:eastAsia="宋体" w:cs="宋体"/>
                <w:sz w:val="24"/>
                <w:szCs w:val="24"/>
              </w:rPr>
            </w:pPr>
            <w:r>
              <w:rPr>
                <w:rFonts w:hint="eastAsia"/>
              </w:rPr>
              <w:t>　</w:t>
            </w: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480BC">
            <w:pPr>
              <w:jc w:val="right"/>
              <w:rPr>
                <w:rFonts w:ascii="宋体" w:hAnsi="宋体" w:eastAsia="宋体" w:cs="宋体"/>
                <w:sz w:val="24"/>
                <w:szCs w:val="24"/>
              </w:rPr>
            </w:pPr>
            <w:r>
              <w:rPr>
                <w:rFonts w:hint="eastAsia"/>
              </w:rPr>
              <w:t>　</w:t>
            </w:r>
          </w:p>
        </w:tc>
        <w:tc>
          <w:tcPr>
            <w:tcW w:w="16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E9035">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2E0BC">
            <w:pPr>
              <w:jc w:val="right"/>
              <w:rPr>
                <w:rFonts w:ascii="宋体" w:hAnsi="宋体" w:eastAsia="宋体" w:cs="宋体"/>
                <w:sz w:val="24"/>
                <w:szCs w:val="24"/>
              </w:rPr>
            </w:pPr>
            <w:r>
              <w:rPr>
                <w:rFonts w:hint="eastAsia"/>
              </w:rPr>
              <w:t>　</w:t>
            </w:r>
          </w:p>
        </w:tc>
        <w:tc>
          <w:tcPr>
            <w:tcW w:w="16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3FED1">
            <w:pPr>
              <w:jc w:val="right"/>
              <w:rPr>
                <w:rFonts w:ascii="宋体" w:hAnsi="宋体" w:eastAsia="宋体" w:cs="宋体"/>
                <w:sz w:val="24"/>
                <w:szCs w:val="24"/>
              </w:rPr>
            </w:pPr>
            <w:r>
              <w:rPr>
                <w:rFonts w:hint="eastAsia"/>
              </w:rPr>
              <w:t>　</w:t>
            </w: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61154">
            <w:pPr>
              <w:jc w:val="right"/>
              <w:rPr>
                <w:rFonts w:ascii="宋体" w:hAnsi="宋体" w:eastAsia="宋体" w:cs="宋体"/>
                <w:sz w:val="24"/>
                <w:szCs w:val="24"/>
              </w:rPr>
            </w:pPr>
            <w:r>
              <w:rPr>
                <w:rFonts w:hint="eastAsia"/>
              </w:rPr>
              <w:t>　</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BE8A5">
            <w:pPr>
              <w:jc w:val="right"/>
              <w:rPr>
                <w:rFonts w:ascii="宋体" w:hAnsi="宋体" w:eastAsia="宋体" w:cs="宋体"/>
                <w:sz w:val="24"/>
                <w:szCs w:val="24"/>
              </w:rPr>
            </w:pPr>
            <w:r>
              <w:rPr>
                <w:rFonts w:hint="eastAsia"/>
              </w:rPr>
              <w:t>　</w:t>
            </w:r>
          </w:p>
        </w:tc>
        <w:tc>
          <w:tcPr>
            <w:tcW w:w="17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545511">
            <w:pPr>
              <w:jc w:val="right"/>
              <w:rPr>
                <w:rFonts w:ascii="宋体" w:hAnsi="宋体" w:eastAsia="宋体" w:cs="宋体"/>
                <w:sz w:val="24"/>
                <w:szCs w:val="24"/>
              </w:rPr>
            </w:pPr>
            <w:r>
              <w:rPr>
                <w:rFonts w:hint="eastAsia"/>
              </w:rPr>
              <w:t>　</w:t>
            </w:r>
          </w:p>
        </w:tc>
      </w:tr>
      <w:tr w14:paraId="2707D500">
        <w:tblPrEx>
          <w:tblCellMar>
            <w:top w:w="0" w:type="dxa"/>
            <w:left w:w="0" w:type="dxa"/>
            <w:bottom w:w="0" w:type="dxa"/>
            <w:right w:w="0" w:type="dxa"/>
          </w:tblCellMar>
        </w:tblPrEx>
        <w:trPr>
          <w:trHeight w:val="615" w:hRule="atLeast"/>
        </w:trPr>
        <w:tc>
          <w:tcPr>
            <w:tcW w:w="15216" w:type="dxa"/>
            <w:gridSpan w:val="10"/>
            <w:tcBorders>
              <w:top w:val="nil"/>
              <w:left w:val="nil"/>
              <w:bottom w:val="nil"/>
              <w:right w:val="nil"/>
            </w:tcBorders>
            <w:shd w:val="clear" w:color="auto" w:fill="auto"/>
            <w:tcMar>
              <w:top w:w="15" w:type="dxa"/>
              <w:left w:w="15" w:type="dxa"/>
              <w:bottom w:w="0" w:type="dxa"/>
              <w:right w:w="15" w:type="dxa"/>
            </w:tcMar>
            <w:vAlign w:val="center"/>
          </w:tcPr>
          <w:p w14:paraId="5BBE1CE3">
            <w:pPr>
              <w:rPr>
                <w:rFonts w:ascii="宋体" w:hAnsi="宋体" w:eastAsia="宋体" w:cs="宋体"/>
                <w:sz w:val="24"/>
                <w:szCs w:val="24"/>
              </w:rPr>
            </w:pPr>
            <w:r>
              <w:rPr>
                <w:rFonts w:hint="eastAsia"/>
              </w:rPr>
              <w:t>注：本表反映部门本年度取得的各项收入情况。</w:t>
            </w:r>
          </w:p>
        </w:tc>
      </w:tr>
    </w:tbl>
    <w:p w14:paraId="5174D19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46D1BC3F">
      <w:pPr>
        <w:widowControl/>
        <w:rPr>
          <w:rFonts w:ascii="Times New Roman" w:hAnsi="Times New Roman" w:eastAsia="方正小标宋_GBK" w:cs="Times New Roman"/>
          <w:color w:val="000000"/>
          <w:kern w:val="0"/>
          <w:sz w:val="36"/>
          <w:szCs w:val="36"/>
        </w:rPr>
      </w:pPr>
    </w:p>
    <w:tbl>
      <w:tblPr>
        <w:tblStyle w:val="5"/>
        <w:tblW w:w="15640" w:type="dxa"/>
        <w:tblInd w:w="93" w:type="dxa"/>
        <w:tblLayout w:type="fixed"/>
        <w:tblCellMar>
          <w:top w:w="0" w:type="dxa"/>
          <w:left w:w="108" w:type="dxa"/>
          <w:bottom w:w="0" w:type="dxa"/>
          <w:right w:w="108" w:type="dxa"/>
        </w:tblCellMar>
      </w:tblPr>
      <w:tblGrid>
        <w:gridCol w:w="312"/>
        <w:gridCol w:w="1072"/>
        <w:gridCol w:w="1596"/>
        <w:gridCol w:w="1952"/>
        <w:gridCol w:w="1991"/>
        <w:gridCol w:w="1991"/>
        <w:gridCol w:w="1991"/>
        <w:gridCol w:w="1991"/>
        <w:gridCol w:w="2744"/>
      </w:tblGrid>
      <w:tr w14:paraId="2D2F47F6">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476B532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F6F29B1">
        <w:tblPrEx>
          <w:tblCellMar>
            <w:top w:w="0" w:type="dxa"/>
            <w:left w:w="108" w:type="dxa"/>
            <w:bottom w:w="0" w:type="dxa"/>
            <w:right w:w="108" w:type="dxa"/>
          </w:tblCellMar>
        </w:tblPrEx>
        <w:trPr>
          <w:trHeight w:val="403" w:hRule="atLeast"/>
        </w:trPr>
        <w:tc>
          <w:tcPr>
            <w:tcW w:w="312" w:type="dxa"/>
            <w:tcBorders>
              <w:top w:val="nil"/>
              <w:left w:val="nil"/>
              <w:bottom w:val="nil"/>
              <w:right w:val="nil"/>
            </w:tcBorders>
            <w:shd w:val="clear" w:color="000000" w:fill="FFFFFF"/>
            <w:noWrap/>
            <w:vAlign w:val="center"/>
          </w:tcPr>
          <w:p w14:paraId="1403AC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2" w:type="dxa"/>
            <w:tcBorders>
              <w:top w:val="nil"/>
              <w:left w:val="nil"/>
              <w:bottom w:val="nil"/>
              <w:right w:val="nil"/>
            </w:tcBorders>
            <w:shd w:val="clear" w:color="000000" w:fill="FFFFFF"/>
            <w:noWrap/>
            <w:vAlign w:val="center"/>
          </w:tcPr>
          <w:p w14:paraId="661DD5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6" w:type="dxa"/>
            <w:tcBorders>
              <w:top w:val="nil"/>
              <w:left w:val="nil"/>
              <w:bottom w:val="nil"/>
              <w:right w:val="nil"/>
            </w:tcBorders>
            <w:shd w:val="clear" w:color="000000" w:fill="FFFFFF"/>
            <w:noWrap/>
            <w:vAlign w:val="center"/>
          </w:tcPr>
          <w:p w14:paraId="67BA32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119B30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2B888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1B778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90727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47A65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7F3898F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43FF076">
        <w:tblPrEx>
          <w:tblCellMar>
            <w:top w:w="0" w:type="dxa"/>
            <w:left w:w="108" w:type="dxa"/>
            <w:bottom w:w="0" w:type="dxa"/>
            <w:right w:w="108" w:type="dxa"/>
          </w:tblCellMar>
        </w:tblPrEx>
        <w:trPr>
          <w:trHeight w:val="403" w:hRule="atLeast"/>
        </w:trPr>
        <w:tc>
          <w:tcPr>
            <w:tcW w:w="312" w:type="dxa"/>
            <w:tcBorders>
              <w:top w:val="nil"/>
              <w:left w:val="nil"/>
              <w:bottom w:val="nil"/>
              <w:right w:val="nil"/>
            </w:tcBorders>
            <w:shd w:val="clear" w:color="000000" w:fill="FFFFFF"/>
            <w:noWrap/>
            <w:vAlign w:val="center"/>
          </w:tcPr>
          <w:p w14:paraId="798F16C1">
            <w:pPr>
              <w:widowControl/>
              <w:jc w:val="left"/>
              <w:rPr>
                <w:rFonts w:hint="eastAsia" w:ascii="宋体" w:hAnsi="宋体" w:eastAsia="宋体" w:cs="宋体"/>
                <w:color w:val="000000"/>
                <w:kern w:val="0"/>
                <w:sz w:val="20"/>
                <w:szCs w:val="20"/>
                <w:lang w:val="en-US" w:eastAsia="zh-CN"/>
              </w:rPr>
            </w:pPr>
          </w:p>
        </w:tc>
        <w:tc>
          <w:tcPr>
            <w:tcW w:w="1072" w:type="dxa"/>
            <w:tcBorders>
              <w:top w:val="nil"/>
              <w:left w:val="nil"/>
              <w:bottom w:val="nil"/>
              <w:right w:val="nil"/>
            </w:tcBorders>
            <w:shd w:val="clear" w:color="000000" w:fill="FFFFFF"/>
            <w:noWrap/>
            <w:vAlign w:val="center"/>
          </w:tcPr>
          <w:p w14:paraId="18E1F4BC">
            <w:pPr>
              <w:widowControl/>
              <w:jc w:val="righ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kern w:val="0"/>
                <w:sz w:val="24"/>
                <w:szCs w:val="24"/>
              </w:rPr>
              <w:t>　</w:t>
            </w:r>
          </w:p>
        </w:tc>
        <w:tc>
          <w:tcPr>
            <w:tcW w:w="1596" w:type="dxa"/>
            <w:tcBorders>
              <w:top w:val="nil"/>
              <w:left w:val="nil"/>
              <w:bottom w:val="nil"/>
              <w:right w:val="nil"/>
            </w:tcBorders>
            <w:shd w:val="clear" w:color="000000" w:fill="FFFFFF"/>
            <w:noWrap/>
            <w:vAlign w:val="center"/>
          </w:tcPr>
          <w:p w14:paraId="6A0F5ACE">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lang w:eastAsia="zh-CN"/>
              </w:rPr>
              <w:t>湖南省画院</w:t>
            </w: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18DF9A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77339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14466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111780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11EAE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47AF807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2761C5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9F85C7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3F4E5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CA8D4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026F91">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E54492">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69F6FE">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A69C65">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A990B15">
        <w:tblPrEx>
          <w:tblCellMar>
            <w:top w:w="0" w:type="dxa"/>
            <w:left w:w="108" w:type="dxa"/>
            <w:bottom w:w="0" w:type="dxa"/>
            <w:right w:w="108" w:type="dxa"/>
          </w:tblCellMar>
        </w:tblPrEx>
        <w:trPr>
          <w:trHeight w:val="595" w:hRule="atLeast"/>
        </w:trPr>
        <w:tc>
          <w:tcPr>
            <w:tcW w:w="138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288E13">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596" w:type="dxa"/>
            <w:vMerge w:val="restart"/>
            <w:tcBorders>
              <w:top w:val="nil"/>
              <w:left w:val="single" w:color="auto" w:sz="4" w:space="0"/>
              <w:bottom w:val="single" w:color="auto" w:sz="4" w:space="0"/>
              <w:right w:val="single" w:color="auto" w:sz="4" w:space="0"/>
            </w:tcBorders>
            <w:shd w:val="clear" w:color="000000" w:fill="FFFFFF"/>
            <w:vAlign w:val="center"/>
          </w:tcPr>
          <w:p w14:paraId="3DF86D3D">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7EC66A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D6F1E6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A73A2D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4089AF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B665137">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0ECA265B">
            <w:pPr>
              <w:widowControl/>
              <w:jc w:val="left"/>
              <w:rPr>
                <w:rFonts w:ascii="宋体" w:hAnsi="宋体" w:eastAsia="宋体" w:cs="宋体"/>
                <w:kern w:val="0"/>
                <w:sz w:val="24"/>
                <w:szCs w:val="24"/>
              </w:rPr>
            </w:pPr>
          </w:p>
        </w:tc>
      </w:tr>
      <w:tr w14:paraId="5C5093C5">
        <w:tblPrEx>
          <w:tblCellMar>
            <w:top w:w="0" w:type="dxa"/>
            <w:left w:w="108" w:type="dxa"/>
            <w:bottom w:w="0" w:type="dxa"/>
            <w:right w:w="108" w:type="dxa"/>
          </w:tblCellMar>
        </w:tblPrEx>
        <w:trPr>
          <w:trHeight w:val="595" w:hRule="atLeast"/>
        </w:trPr>
        <w:tc>
          <w:tcPr>
            <w:tcW w:w="1384" w:type="dxa"/>
            <w:gridSpan w:val="2"/>
            <w:vMerge w:val="continue"/>
            <w:tcBorders>
              <w:top w:val="single" w:color="auto" w:sz="4" w:space="0"/>
              <w:left w:val="single" w:color="auto" w:sz="4" w:space="0"/>
              <w:bottom w:val="single" w:color="auto" w:sz="4" w:space="0"/>
              <w:right w:val="single" w:color="auto" w:sz="4" w:space="0"/>
            </w:tcBorders>
            <w:vAlign w:val="center"/>
          </w:tcPr>
          <w:p w14:paraId="1A01A861">
            <w:pPr>
              <w:widowControl/>
              <w:jc w:val="left"/>
              <w:rPr>
                <w:rFonts w:ascii="宋体" w:hAnsi="宋体" w:eastAsia="宋体" w:cs="宋体"/>
                <w:kern w:val="0"/>
                <w:sz w:val="24"/>
                <w:szCs w:val="24"/>
              </w:rPr>
            </w:pPr>
          </w:p>
        </w:tc>
        <w:tc>
          <w:tcPr>
            <w:tcW w:w="1596" w:type="dxa"/>
            <w:vMerge w:val="continue"/>
            <w:tcBorders>
              <w:top w:val="nil"/>
              <w:left w:val="single" w:color="auto" w:sz="4" w:space="0"/>
              <w:bottom w:val="single" w:color="auto" w:sz="4" w:space="0"/>
              <w:right w:val="single" w:color="auto" w:sz="4" w:space="0"/>
            </w:tcBorders>
            <w:vAlign w:val="center"/>
          </w:tcPr>
          <w:p w14:paraId="45B948DB">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5029D63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64E3DB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D9B1B1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30612C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587F1C4">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0224CD3B">
            <w:pPr>
              <w:widowControl/>
              <w:jc w:val="left"/>
              <w:rPr>
                <w:rFonts w:ascii="宋体" w:hAnsi="宋体" w:eastAsia="宋体" w:cs="宋体"/>
                <w:kern w:val="0"/>
                <w:sz w:val="24"/>
                <w:szCs w:val="24"/>
              </w:rPr>
            </w:pPr>
          </w:p>
        </w:tc>
      </w:tr>
      <w:tr w14:paraId="57091D5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C21DE8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2B6B1B6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558280C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3540247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7298D31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263840E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427F81E6">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75E4B2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688286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73701C9F">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776.01</w:t>
            </w:r>
          </w:p>
        </w:tc>
        <w:tc>
          <w:tcPr>
            <w:tcW w:w="1991" w:type="dxa"/>
            <w:tcBorders>
              <w:top w:val="nil"/>
              <w:left w:val="nil"/>
              <w:bottom w:val="single" w:color="auto" w:sz="4" w:space="0"/>
              <w:right w:val="single" w:color="auto" w:sz="4" w:space="0"/>
            </w:tcBorders>
            <w:shd w:val="clear" w:color="auto" w:fill="auto"/>
            <w:noWrap/>
            <w:vAlign w:val="center"/>
          </w:tcPr>
          <w:p w14:paraId="394A1FCE">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390.03</w:t>
            </w:r>
          </w:p>
        </w:tc>
        <w:tc>
          <w:tcPr>
            <w:tcW w:w="1991" w:type="dxa"/>
            <w:tcBorders>
              <w:top w:val="nil"/>
              <w:left w:val="nil"/>
              <w:bottom w:val="single" w:color="auto" w:sz="4" w:space="0"/>
              <w:right w:val="single" w:color="auto" w:sz="4" w:space="0"/>
            </w:tcBorders>
            <w:shd w:val="clear" w:color="auto" w:fill="auto"/>
            <w:noWrap/>
            <w:vAlign w:val="center"/>
          </w:tcPr>
          <w:p w14:paraId="5D52539E">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385.98</w:t>
            </w:r>
          </w:p>
        </w:tc>
        <w:tc>
          <w:tcPr>
            <w:tcW w:w="1991" w:type="dxa"/>
            <w:tcBorders>
              <w:top w:val="nil"/>
              <w:left w:val="nil"/>
              <w:bottom w:val="single" w:color="auto" w:sz="4" w:space="0"/>
              <w:right w:val="single" w:color="auto" w:sz="4" w:space="0"/>
            </w:tcBorders>
            <w:shd w:val="clear" w:color="auto" w:fill="auto"/>
            <w:noWrap/>
            <w:vAlign w:val="center"/>
          </w:tcPr>
          <w:p w14:paraId="0FA6570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991" w:type="dxa"/>
            <w:tcBorders>
              <w:top w:val="nil"/>
              <w:left w:val="nil"/>
              <w:bottom w:val="single" w:color="auto" w:sz="4" w:space="0"/>
              <w:right w:val="single" w:color="auto" w:sz="4" w:space="0"/>
            </w:tcBorders>
            <w:shd w:val="clear" w:color="auto" w:fill="auto"/>
            <w:noWrap/>
            <w:vAlign w:val="center"/>
          </w:tcPr>
          <w:p w14:paraId="1CACDD3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744" w:type="dxa"/>
            <w:tcBorders>
              <w:top w:val="nil"/>
              <w:left w:val="nil"/>
              <w:bottom w:val="single" w:color="auto" w:sz="4" w:space="0"/>
              <w:right w:val="single" w:color="auto" w:sz="4" w:space="0"/>
            </w:tcBorders>
            <w:shd w:val="clear" w:color="auto" w:fill="auto"/>
            <w:noWrap/>
            <w:vAlign w:val="center"/>
          </w:tcPr>
          <w:p w14:paraId="6BC9512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5CF29D83">
        <w:tblPrEx>
          <w:tblCellMar>
            <w:top w:w="0" w:type="dxa"/>
            <w:left w:w="108" w:type="dxa"/>
            <w:bottom w:w="0" w:type="dxa"/>
            <w:right w:w="108" w:type="dxa"/>
          </w:tblCellMar>
        </w:tblPrEx>
        <w:trPr>
          <w:trHeight w:val="595" w:hRule="atLeast"/>
        </w:trPr>
        <w:tc>
          <w:tcPr>
            <w:tcW w:w="138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5CD0A3">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2070111</w:t>
            </w:r>
          </w:p>
        </w:tc>
        <w:tc>
          <w:tcPr>
            <w:tcW w:w="1596" w:type="dxa"/>
            <w:tcBorders>
              <w:top w:val="nil"/>
              <w:left w:val="nil"/>
              <w:bottom w:val="single" w:color="auto" w:sz="4" w:space="0"/>
              <w:right w:val="single" w:color="auto" w:sz="4" w:space="0"/>
            </w:tcBorders>
            <w:shd w:val="clear" w:color="000000" w:fill="FFFFFF"/>
            <w:noWrap/>
            <w:vAlign w:val="center"/>
          </w:tcPr>
          <w:p w14:paraId="5DD2599A">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文化创作与保护</w:t>
            </w:r>
          </w:p>
        </w:tc>
        <w:tc>
          <w:tcPr>
            <w:tcW w:w="1952" w:type="dxa"/>
            <w:tcBorders>
              <w:top w:val="nil"/>
              <w:left w:val="nil"/>
              <w:bottom w:val="single" w:color="auto" w:sz="4" w:space="0"/>
              <w:right w:val="single" w:color="auto" w:sz="4" w:space="0"/>
            </w:tcBorders>
            <w:shd w:val="clear" w:color="auto" w:fill="auto"/>
            <w:noWrap/>
            <w:vAlign w:val="center"/>
          </w:tcPr>
          <w:p w14:paraId="52DD04DD">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51.30</w:t>
            </w:r>
          </w:p>
        </w:tc>
        <w:tc>
          <w:tcPr>
            <w:tcW w:w="1991" w:type="dxa"/>
            <w:tcBorders>
              <w:top w:val="nil"/>
              <w:left w:val="nil"/>
              <w:bottom w:val="single" w:color="auto" w:sz="4" w:space="0"/>
              <w:right w:val="single" w:color="auto" w:sz="4" w:space="0"/>
            </w:tcBorders>
            <w:shd w:val="clear" w:color="auto" w:fill="auto"/>
            <w:noWrap/>
            <w:vAlign w:val="center"/>
          </w:tcPr>
          <w:p w14:paraId="08F4DE4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991" w:type="dxa"/>
            <w:tcBorders>
              <w:top w:val="nil"/>
              <w:left w:val="nil"/>
              <w:bottom w:val="single" w:color="auto" w:sz="4" w:space="0"/>
              <w:right w:val="single" w:color="auto" w:sz="4" w:space="0"/>
            </w:tcBorders>
            <w:shd w:val="clear" w:color="auto" w:fill="auto"/>
            <w:noWrap/>
            <w:vAlign w:val="center"/>
          </w:tcPr>
          <w:p w14:paraId="289BB168">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51.30</w:t>
            </w:r>
          </w:p>
        </w:tc>
        <w:tc>
          <w:tcPr>
            <w:tcW w:w="1991" w:type="dxa"/>
            <w:tcBorders>
              <w:top w:val="nil"/>
              <w:left w:val="nil"/>
              <w:bottom w:val="single" w:color="auto" w:sz="4" w:space="0"/>
              <w:right w:val="single" w:color="auto" w:sz="4" w:space="0"/>
            </w:tcBorders>
            <w:shd w:val="clear" w:color="auto" w:fill="auto"/>
            <w:noWrap/>
            <w:vAlign w:val="center"/>
          </w:tcPr>
          <w:p w14:paraId="7241AE2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991" w:type="dxa"/>
            <w:tcBorders>
              <w:top w:val="nil"/>
              <w:left w:val="nil"/>
              <w:bottom w:val="single" w:color="auto" w:sz="4" w:space="0"/>
              <w:right w:val="single" w:color="auto" w:sz="4" w:space="0"/>
            </w:tcBorders>
            <w:shd w:val="clear" w:color="auto" w:fill="auto"/>
            <w:noWrap/>
            <w:vAlign w:val="center"/>
          </w:tcPr>
          <w:p w14:paraId="6F8B735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744" w:type="dxa"/>
            <w:tcBorders>
              <w:top w:val="nil"/>
              <w:left w:val="nil"/>
              <w:bottom w:val="single" w:color="auto" w:sz="4" w:space="0"/>
              <w:right w:val="single" w:color="auto" w:sz="4" w:space="0"/>
            </w:tcBorders>
            <w:shd w:val="clear" w:color="auto" w:fill="auto"/>
            <w:noWrap/>
            <w:vAlign w:val="center"/>
          </w:tcPr>
          <w:p w14:paraId="605E567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62C3AD8A">
        <w:tblPrEx>
          <w:tblCellMar>
            <w:top w:w="0" w:type="dxa"/>
            <w:left w:w="108" w:type="dxa"/>
            <w:bottom w:w="0" w:type="dxa"/>
            <w:right w:w="108" w:type="dxa"/>
          </w:tblCellMar>
        </w:tblPrEx>
        <w:trPr>
          <w:trHeight w:val="595" w:hRule="atLeast"/>
        </w:trPr>
        <w:tc>
          <w:tcPr>
            <w:tcW w:w="138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D6332C">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2070199</w:t>
            </w:r>
          </w:p>
        </w:tc>
        <w:tc>
          <w:tcPr>
            <w:tcW w:w="1596" w:type="dxa"/>
            <w:tcBorders>
              <w:top w:val="nil"/>
              <w:left w:val="nil"/>
              <w:bottom w:val="single" w:color="auto" w:sz="4" w:space="0"/>
              <w:right w:val="single" w:color="auto" w:sz="4" w:space="0"/>
            </w:tcBorders>
            <w:shd w:val="clear" w:color="000000" w:fill="FFFFFF"/>
            <w:noWrap/>
            <w:vAlign w:val="center"/>
          </w:tcPr>
          <w:p w14:paraId="64EF371B">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其他文化和旅游支出</w:t>
            </w: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13085937">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471.67</w:t>
            </w:r>
          </w:p>
        </w:tc>
        <w:tc>
          <w:tcPr>
            <w:tcW w:w="1991" w:type="dxa"/>
            <w:tcBorders>
              <w:top w:val="nil"/>
              <w:left w:val="nil"/>
              <w:bottom w:val="single" w:color="auto" w:sz="4" w:space="0"/>
              <w:right w:val="single" w:color="auto" w:sz="4" w:space="0"/>
            </w:tcBorders>
            <w:shd w:val="clear" w:color="auto" w:fill="auto"/>
            <w:noWrap/>
            <w:vAlign w:val="center"/>
          </w:tcPr>
          <w:p w14:paraId="76FC2475">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365.53</w:t>
            </w:r>
          </w:p>
        </w:tc>
        <w:tc>
          <w:tcPr>
            <w:tcW w:w="1991" w:type="dxa"/>
            <w:tcBorders>
              <w:top w:val="nil"/>
              <w:left w:val="nil"/>
              <w:bottom w:val="single" w:color="auto" w:sz="4" w:space="0"/>
              <w:right w:val="single" w:color="auto" w:sz="4" w:space="0"/>
            </w:tcBorders>
            <w:shd w:val="clear" w:color="auto" w:fill="auto"/>
            <w:noWrap/>
            <w:vAlign w:val="center"/>
          </w:tcPr>
          <w:p w14:paraId="7C876A85">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106.14</w:t>
            </w:r>
          </w:p>
        </w:tc>
        <w:tc>
          <w:tcPr>
            <w:tcW w:w="1991" w:type="dxa"/>
            <w:tcBorders>
              <w:top w:val="nil"/>
              <w:left w:val="nil"/>
              <w:bottom w:val="single" w:color="auto" w:sz="4" w:space="0"/>
              <w:right w:val="single" w:color="auto" w:sz="4" w:space="0"/>
            </w:tcBorders>
            <w:shd w:val="clear" w:color="auto" w:fill="auto"/>
            <w:noWrap/>
            <w:vAlign w:val="center"/>
          </w:tcPr>
          <w:p w14:paraId="4A105F8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991" w:type="dxa"/>
            <w:tcBorders>
              <w:top w:val="nil"/>
              <w:left w:val="nil"/>
              <w:bottom w:val="single" w:color="auto" w:sz="4" w:space="0"/>
              <w:right w:val="single" w:color="auto" w:sz="4" w:space="0"/>
            </w:tcBorders>
            <w:shd w:val="clear" w:color="auto" w:fill="auto"/>
            <w:noWrap/>
            <w:vAlign w:val="center"/>
          </w:tcPr>
          <w:p w14:paraId="700C0A5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744" w:type="dxa"/>
            <w:tcBorders>
              <w:top w:val="nil"/>
              <w:left w:val="nil"/>
              <w:bottom w:val="single" w:color="auto" w:sz="4" w:space="0"/>
              <w:right w:val="single" w:color="auto" w:sz="4" w:space="0"/>
            </w:tcBorders>
            <w:shd w:val="clear" w:color="auto" w:fill="auto"/>
            <w:noWrap/>
            <w:vAlign w:val="center"/>
          </w:tcPr>
          <w:p w14:paraId="0C2CC58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37716608">
        <w:tblPrEx>
          <w:tblCellMar>
            <w:top w:w="0" w:type="dxa"/>
            <w:left w:w="108" w:type="dxa"/>
            <w:bottom w:w="0" w:type="dxa"/>
            <w:right w:w="108" w:type="dxa"/>
          </w:tblCellMar>
        </w:tblPrEx>
        <w:trPr>
          <w:trHeight w:val="595" w:hRule="atLeast"/>
        </w:trPr>
        <w:tc>
          <w:tcPr>
            <w:tcW w:w="138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2090CD">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2079999</w:t>
            </w:r>
          </w:p>
        </w:tc>
        <w:tc>
          <w:tcPr>
            <w:tcW w:w="1596" w:type="dxa"/>
            <w:tcBorders>
              <w:top w:val="nil"/>
              <w:left w:val="nil"/>
              <w:bottom w:val="single" w:color="auto" w:sz="4" w:space="0"/>
              <w:right w:val="single" w:color="auto" w:sz="4" w:space="0"/>
            </w:tcBorders>
            <w:shd w:val="clear" w:color="000000" w:fill="FFFFFF"/>
            <w:noWrap/>
            <w:vAlign w:val="center"/>
          </w:tcPr>
          <w:p w14:paraId="536D12A2">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其他文化旅游体育与传媒支出　</w:t>
            </w:r>
          </w:p>
        </w:tc>
        <w:tc>
          <w:tcPr>
            <w:tcW w:w="1952" w:type="dxa"/>
            <w:tcBorders>
              <w:top w:val="nil"/>
              <w:left w:val="nil"/>
              <w:bottom w:val="single" w:color="auto" w:sz="4" w:space="0"/>
              <w:right w:val="single" w:color="auto" w:sz="4" w:space="0"/>
            </w:tcBorders>
            <w:shd w:val="clear" w:color="auto" w:fill="auto"/>
            <w:noWrap/>
            <w:vAlign w:val="center"/>
          </w:tcPr>
          <w:p w14:paraId="19219C65">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228.54</w:t>
            </w:r>
          </w:p>
        </w:tc>
        <w:tc>
          <w:tcPr>
            <w:tcW w:w="1991" w:type="dxa"/>
            <w:tcBorders>
              <w:top w:val="nil"/>
              <w:left w:val="nil"/>
              <w:bottom w:val="single" w:color="auto" w:sz="4" w:space="0"/>
              <w:right w:val="single" w:color="auto" w:sz="4" w:space="0"/>
            </w:tcBorders>
            <w:shd w:val="clear" w:color="auto" w:fill="auto"/>
            <w:noWrap/>
            <w:vAlign w:val="center"/>
          </w:tcPr>
          <w:p w14:paraId="44ED9A0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991" w:type="dxa"/>
            <w:tcBorders>
              <w:top w:val="nil"/>
              <w:left w:val="nil"/>
              <w:bottom w:val="single" w:color="auto" w:sz="4" w:space="0"/>
              <w:right w:val="single" w:color="auto" w:sz="4" w:space="0"/>
            </w:tcBorders>
            <w:shd w:val="clear" w:color="auto" w:fill="auto"/>
            <w:noWrap/>
            <w:vAlign w:val="center"/>
          </w:tcPr>
          <w:p w14:paraId="3E63B0AE">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228.54</w:t>
            </w:r>
          </w:p>
        </w:tc>
        <w:tc>
          <w:tcPr>
            <w:tcW w:w="1991" w:type="dxa"/>
            <w:tcBorders>
              <w:top w:val="nil"/>
              <w:left w:val="nil"/>
              <w:bottom w:val="single" w:color="auto" w:sz="4" w:space="0"/>
              <w:right w:val="single" w:color="auto" w:sz="4" w:space="0"/>
            </w:tcBorders>
            <w:shd w:val="clear" w:color="auto" w:fill="auto"/>
            <w:noWrap/>
            <w:vAlign w:val="center"/>
          </w:tcPr>
          <w:p w14:paraId="772BA18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991" w:type="dxa"/>
            <w:tcBorders>
              <w:top w:val="nil"/>
              <w:left w:val="nil"/>
              <w:bottom w:val="single" w:color="auto" w:sz="4" w:space="0"/>
              <w:right w:val="single" w:color="auto" w:sz="4" w:space="0"/>
            </w:tcBorders>
            <w:shd w:val="clear" w:color="auto" w:fill="auto"/>
            <w:noWrap/>
            <w:vAlign w:val="center"/>
          </w:tcPr>
          <w:p w14:paraId="0ABA9DF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744" w:type="dxa"/>
            <w:tcBorders>
              <w:top w:val="nil"/>
              <w:left w:val="nil"/>
              <w:bottom w:val="single" w:color="auto" w:sz="4" w:space="0"/>
              <w:right w:val="single" w:color="auto" w:sz="4" w:space="0"/>
            </w:tcBorders>
            <w:shd w:val="clear" w:color="auto" w:fill="auto"/>
            <w:noWrap/>
            <w:vAlign w:val="center"/>
          </w:tcPr>
          <w:p w14:paraId="0343D5A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7C2FF145">
        <w:tblPrEx>
          <w:tblCellMar>
            <w:top w:w="0" w:type="dxa"/>
            <w:left w:w="108" w:type="dxa"/>
            <w:bottom w:w="0" w:type="dxa"/>
            <w:right w:w="108" w:type="dxa"/>
          </w:tblCellMar>
        </w:tblPrEx>
        <w:trPr>
          <w:trHeight w:val="595" w:hRule="atLeast"/>
        </w:trPr>
        <w:tc>
          <w:tcPr>
            <w:tcW w:w="138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EEEBCC">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2210201</w:t>
            </w:r>
          </w:p>
        </w:tc>
        <w:tc>
          <w:tcPr>
            <w:tcW w:w="1596" w:type="dxa"/>
            <w:tcBorders>
              <w:top w:val="nil"/>
              <w:left w:val="nil"/>
              <w:bottom w:val="single" w:color="auto" w:sz="4" w:space="0"/>
              <w:right w:val="single" w:color="auto" w:sz="4" w:space="0"/>
            </w:tcBorders>
            <w:shd w:val="clear" w:color="000000" w:fill="FFFFFF"/>
            <w:noWrap/>
            <w:vAlign w:val="center"/>
          </w:tcPr>
          <w:p w14:paraId="086C88A3">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住房公积金</w:t>
            </w: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299AFE5C">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24.50</w:t>
            </w:r>
          </w:p>
        </w:tc>
        <w:tc>
          <w:tcPr>
            <w:tcW w:w="1991" w:type="dxa"/>
            <w:tcBorders>
              <w:top w:val="nil"/>
              <w:left w:val="nil"/>
              <w:bottom w:val="single" w:color="auto" w:sz="4" w:space="0"/>
              <w:right w:val="single" w:color="auto" w:sz="4" w:space="0"/>
            </w:tcBorders>
            <w:shd w:val="clear" w:color="auto" w:fill="auto"/>
            <w:noWrap/>
            <w:vAlign w:val="center"/>
          </w:tcPr>
          <w:p w14:paraId="50077F51">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24.50</w:t>
            </w:r>
          </w:p>
        </w:tc>
        <w:tc>
          <w:tcPr>
            <w:tcW w:w="1991" w:type="dxa"/>
            <w:tcBorders>
              <w:top w:val="nil"/>
              <w:left w:val="nil"/>
              <w:bottom w:val="single" w:color="auto" w:sz="4" w:space="0"/>
              <w:right w:val="single" w:color="auto" w:sz="4" w:space="0"/>
            </w:tcBorders>
            <w:shd w:val="clear" w:color="auto" w:fill="auto"/>
            <w:noWrap/>
            <w:vAlign w:val="center"/>
          </w:tcPr>
          <w:p w14:paraId="7D5C850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991" w:type="dxa"/>
            <w:tcBorders>
              <w:top w:val="nil"/>
              <w:left w:val="nil"/>
              <w:bottom w:val="single" w:color="auto" w:sz="4" w:space="0"/>
              <w:right w:val="single" w:color="auto" w:sz="4" w:space="0"/>
            </w:tcBorders>
            <w:shd w:val="clear" w:color="auto" w:fill="auto"/>
            <w:noWrap/>
            <w:vAlign w:val="center"/>
          </w:tcPr>
          <w:p w14:paraId="04D4386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991" w:type="dxa"/>
            <w:tcBorders>
              <w:top w:val="nil"/>
              <w:left w:val="nil"/>
              <w:bottom w:val="single" w:color="auto" w:sz="4" w:space="0"/>
              <w:right w:val="single" w:color="auto" w:sz="4" w:space="0"/>
            </w:tcBorders>
            <w:shd w:val="clear" w:color="auto" w:fill="auto"/>
            <w:noWrap/>
            <w:vAlign w:val="center"/>
          </w:tcPr>
          <w:p w14:paraId="5E173A9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744" w:type="dxa"/>
            <w:tcBorders>
              <w:top w:val="nil"/>
              <w:left w:val="nil"/>
              <w:bottom w:val="single" w:color="auto" w:sz="4" w:space="0"/>
              <w:right w:val="single" w:color="auto" w:sz="4" w:space="0"/>
            </w:tcBorders>
            <w:shd w:val="clear" w:color="auto" w:fill="auto"/>
            <w:noWrap/>
            <w:vAlign w:val="center"/>
          </w:tcPr>
          <w:p w14:paraId="60708A5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47F62A3E">
        <w:tblPrEx>
          <w:tblCellMar>
            <w:top w:w="0" w:type="dxa"/>
            <w:left w:w="108" w:type="dxa"/>
            <w:bottom w:w="0" w:type="dxa"/>
            <w:right w:w="108" w:type="dxa"/>
          </w:tblCellMar>
        </w:tblPrEx>
        <w:trPr>
          <w:trHeight w:val="595" w:hRule="atLeast"/>
        </w:trPr>
        <w:tc>
          <w:tcPr>
            <w:tcW w:w="138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9B804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96" w:type="dxa"/>
            <w:tcBorders>
              <w:top w:val="nil"/>
              <w:left w:val="nil"/>
              <w:bottom w:val="single" w:color="auto" w:sz="4" w:space="0"/>
              <w:right w:val="single" w:color="auto" w:sz="4" w:space="0"/>
            </w:tcBorders>
            <w:shd w:val="clear" w:color="000000" w:fill="FFFFFF"/>
            <w:noWrap/>
            <w:vAlign w:val="center"/>
          </w:tcPr>
          <w:p w14:paraId="143AF8C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3B6DA2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702A3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BF3DC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66A07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5642D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1810D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9984116">
        <w:tblPrEx>
          <w:tblCellMar>
            <w:top w:w="0" w:type="dxa"/>
            <w:left w:w="108" w:type="dxa"/>
            <w:bottom w:w="0" w:type="dxa"/>
            <w:right w:w="108" w:type="dxa"/>
          </w:tblCellMar>
        </w:tblPrEx>
        <w:trPr>
          <w:trHeight w:val="595" w:hRule="atLeast"/>
        </w:trPr>
        <w:tc>
          <w:tcPr>
            <w:tcW w:w="138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3522F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96" w:type="dxa"/>
            <w:tcBorders>
              <w:top w:val="nil"/>
              <w:left w:val="nil"/>
              <w:bottom w:val="single" w:color="auto" w:sz="4" w:space="0"/>
              <w:right w:val="single" w:color="auto" w:sz="4" w:space="0"/>
            </w:tcBorders>
            <w:shd w:val="clear" w:color="000000" w:fill="FFFFFF"/>
            <w:noWrap/>
            <w:vAlign w:val="center"/>
          </w:tcPr>
          <w:p w14:paraId="760A099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1A7858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351E0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50EE2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574DD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902B4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A9F8B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45CF43F">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F617C9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DC562BA">
      <w:pPr>
        <w:widowControl/>
        <w:jc w:val="both"/>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0739BBDF">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6D1303F1">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1FAE4F1C">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56E3BAE1">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697CF486">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15ED19D8">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EF71FFB">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3B7248C">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DACDF91">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B3D0993">
            <w:pPr>
              <w:widowControl/>
              <w:jc w:val="right"/>
              <w:rPr>
                <w:rFonts w:ascii="宋体" w:hAnsi="宋体" w:eastAsia="宋体" w:cs="宋体"/>
                <w:kern w:val="0"/>
                <w:sz w:val="24"/>
                <w:szCs w:val="24"/>
              </w:rPr>
            </w:pPr>
          </w:p>
        </w:tc>
      </w:tr>
      <w:tr w14:paraId="3AA3B99A">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5B17F1C0">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95815F8">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668F87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04237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19CBDE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75FA8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2C141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3C764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5348C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F5A07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C6774C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DC7731A">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46550143">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湖南省画院</w:t>
            </w:r>
          </w:p>
        </w:tc>
        <w:tc>
          <w:tcPr>
            <w:tcW w:w="435" w:type="dxa"/>
            <w:tcBorders>
              <w:top w:val="nil"/>
              <w:left w:val="nil"/>
              <w:bottom w:val="nil"/>
              <w:right w:val="nil"/>
            </w:tcBorders>
            <w:shd w:val="clear" w:color="000000" w:fill="FFFFFF"/>
            <w:noWrap/>
            <w:vAlign w:val="center"/>
          </w:tcPr>
          <w:p w14:paraId="6F6621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4FB18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00E6E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72840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3A8DF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8A88E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6A5A0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78E53F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7DCE2F9">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8215A64">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35811DE0">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F308B3B">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A464E0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71824DD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0429DBD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0C63D83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2300181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71980B3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826EFED">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11FC0185">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D107D41">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10C9A8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1ACB89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3A5C922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6AEC99E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05AF001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660D352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34CA757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31EFDB1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7BB23E1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2EAF9D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C34354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316C7F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6D5AF2CA">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66B2264">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758.23</w:t>
            </w:r>
          </w:p>
        </w:tc>
        <w:tc>
          <w:tcPr>
            <w:tcW w:w="3411" w:type="dxa"/>
            <w:gridSpan w:val="2"/>
            <w:tcBorders>
              <w:top w:val="nil"/>
              <w:left w:val="nil"/>
              <w:bottom w:val="single" w:color="auto" w:sz="4" w:space="0"/>
              <w:right w:val="single" w:color="auto" w:sz="4" w:space="0"/>
            </w:tcBorders>
            <w:shd w:val="clear" w:color="auto" w:fill="auto"/>
            <w:noWrap/>
            <w:vAlign w:val="center"/>
          </w:tcPr>
          <w:p w14:paraId="484CF8B3">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61AEB36">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65308373">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E19308">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5BB0B692">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573" w:type="dxa"/>
            <w:tcBorders>
              <w:top w:val="nil"/>
              <w:left w:val="nil"/>
              <w:bottom w:val="single" w:color="auto" w:sz="4" w:space="0"/>
              <w:right w:val="single" w:color="auto" w:sz="4" w:space="0"/>
            </w:tcBorders>
            <w:shd w:val="clear" w:color="auto" w:fill="auto"/>
            <w:noWrap/>
            <w:vAlign w:val="center"/>
          </w:tcPr>
          <w:p w14:paraId="2EDE35E7">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r>
      <w:tr w14:paraId="50594F6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C235842">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15BB787F">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65D18DBD">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59A349A">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28DCAA4">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3350F5B9">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7DAD6105">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718AC88B">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573" w:type="dxa"/>
            <w:tcBorders>
              <w:top w:val="nil"/>
              <w:left w:val="nil"/>
              <w:bottom w:val="single" w:color="auto" w:sz="4" w:space="0"/>
              <w:right w:val="single" w:color="auto" w:sz="4" w:space="0"/>
            </w:tcBorders>
            <w:shd w:val="clear" w:color="auto" w:fill="auto"/>
            <w:noWrap/>
            <w:vAlign w:val="center"/>
          </w:tcPr>
          <w:p w14:paraId="5CD12A7B">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r>
      <w:tr w14:paraId="72C67D7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B2430DE">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7EFB191D">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734A7E9">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1431B94">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611FF9A">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70F991B4">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12E61E1F">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2C9E3C86">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573" w:type="dxa"/>
            <w:tcBorders>
              <w:top w:val="nil"/>
              <w:left w:val="nil"/>
              <w:bottom w:val="single" w:color="auto" w:sz="4" w:space="0"/>
              <w:right w:val="single" w:color="auto" w:sz="4" w:space="0"/>
            </w:tcBorders>
            <w:shd w:val="clear" w:color="auto" w:fill="auto"/>
            <w:noWrap/>
            <w:vAlign w:val="center"/>
          </w:tcPr>
          <w:p w14:paraId="4580AF5C">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r>
      <w:tr w14:paraId="686BA5F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8346991">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7D9B5CD">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7952F8E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EEEDFC6">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19EE6CA">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3E929320">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615CD4E0">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47629376">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573" w:type="dxa"/>
            <w:tcBorders>
              <w:top w:val="nil"/>
              <w:left w:val="nil"/>
              <w:bottom w:val="single" w:color="auto" w:sz="4" w:space="0"/>
              <w:right w:val="single" w:color="auto" w:sz="4" w:space="0"/>
            </w:tcBorders>
            <w:shd w:val="clear" w:color="auto" w:fill="auto"/>
            <w:noWrap/>
            <w:vAlign w:val="center"/>
          </w:tcPr>
          <w:p w14:paraId="727EFD78">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r>
      <w:tr w14:paraId="7D039FB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37B64D5">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D3A5F80">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39BF41A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F8F805E">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C98D05F">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695B8045">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5DEA2482">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633DBAB5">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573" w:type="dxa"/>
            <w:tcBorders>
              <w:top w:val="nil"/>
              <w:left w:val="nil"/>
              <w:bottom w:val="single" w:color="auto" w:sz="4" w:space="0"/>
              <w:right w:val="single" w:color="auto" w:sz="4" w:space="0"/>
            </w:tcBorders>
            <w:shd w:val="clear" w:color="auto" w:fill="auto"/>
            <w:noWrap/>
            <w:vAlign w:val="center"/>
          </w:tcPr>
          <w:p w14:paraId="09CD8F09">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r>
      <w:tr w14:paraId="1AE1B9D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371B519">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43814B7">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41B7E1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942DEDA">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FCFE105">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35E00244">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14:paraId="32220622">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A3320BB">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573" w:type="dxa"/>
            <w:tcBorders>
              <w:top w:val="nil"/>
              <w:left w:val="nil"/>
              <w:bottom w:val="single" w:color="auto" w:sz="4" w:space="0"/>
              <w:right w:val="single" w:color="auto" w:sz="4" w:space="0"/>
            </w:tcBorders>
            <w:shd w:val="clear" w:color="auto" w:fill="auto"/>
            <w:noWrap/>
            <w:vAlign w:val="center"/>
          </w:tcPr>
          <w:p w14:paraId="384EB329">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r>
      <w:tr w14:paraId="3AEDFD3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864D6F5">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827EACB">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1FF590C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A293A1B">
            <w:pPr>
              <w:widowControl/>
              <w:jc w:val="left"/>
              <w:rPr>
                <w:rFonts w:ascii="宋体" w:hAnsi="宋体" w:eastAsia="宋体" w:cs="宋体"/>
                <w:kern w:val="0"/>
                <w:sz w:val="24"/>
                <w:szCs w:val="24"/>
              </w:rPr>
            </w:pPr>
            <w:r>
              <w:rPr>
                <w:rFonts w:hint="eastAsia" w:ascii="宋体" w:hAnsi="宋体" w:eastAsia="宋体" w:cs="宋体"/>
                <w:kern w:val="0"/>
                <w:sz w:val="22"/>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396B2BA">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42AEDE3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751.21</w:t>
            </w:r>
          </w:p>
        </w:tc>
        <w:tc>
          <w:tcPr>
            <w:tcW w:w="1394" w:type="dxa"/>
            <w:tcBorders>
              <w:top w:val="nil"/>
              <w:left w:val="nil"/>
              <w:bottom w:val="single" w:color="auto" w:sz="4" w:space="0"/>
              <w:right w:val="single" w:color="auto" w:sz="4" w:space="0"/>
            </w:tcBorders>
            <w:shd w:val="clear" w:color="auto" w:fill="auto"/>
            <w:noWrap/>
            <w:vAlign w:val="center"/>
          </w:tcPr>
          <w:p w14:paraId="051AE71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751.21</w:t>
            </w:r>
          </w:p>
        </w:tc>
        <w:tc>
          <w:tcPr>
            <w:tcW w:w="1394" w:type="dxa"/>
            <w:tcBorders>
              <w:top w:val="nil"/>
              <w:left w:val="nil"/>
              <w:bottom w:val="single" w:color="auto" w:sz="4" w:space="0"/>
              <w:right w:val="single" w:color="auto" w:sz="4" w:space="0"/>
            </w:tcBorders>
            <w:shd w:val="clear" w:color="auto" w:fill="auto"/>
            <w:noWrap/>
            <w:vAlign w:val="center"/>
          </w:tcPr>
          <w:p w14:paraId="5C5DDBA6">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573" w:type="dxa"/>
            <w:tcBorders>
              <w:top w:val="nil"/>
              <w:left w:val="nil"/>
              <w:bottom w:val="single" w:color="auto" w:sz="4" w:space="0"/>
              <w:right w:val="single" w:color="auto" w:sz="4" w:space="0"/>
            </w:tcBorders>
            <w:shd w:val="clear" w:color="auto" w:fill="auto"/>
            <w:noWrap/>
            <w:vAlign w:val="center"/>
          </w:tcPr>
          <w:p w14:paraId="65A0C9F0">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r>
      <w:tr w14:paraId="55E9C19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3482554">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C6B6578">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73C449C5">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DAEF240">
            <w:pPr>
              <w:widowControl/>
              <w:jc w:val="left"/>
              <w:rPr>
                <w:rFonts w:ascii="宋体" w:hAnsi="宋体" w:eastAsia="宋体" w:cs="宋体"/>
                <w:kern w:val="0"/>
                <w:sz w:val="22"/>
              </w:rPr>
            </w:pPr>
            <w:r>
              <w:rPr>
                <w:rFonts w:hint="eastAsia" w:ascii="宋体" w:hAnsi="宋体" w:eastAsia="宋体" w:cs="宋体"/>
                <w:kern w:val="0"/>
                <w:sz w:val="22"/>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8B571A4">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2F6843AA">
            <w:pPr>
              <w:widowControl/>
              <w:jc w:val="center"/>
              <w:rPr>
                <w:rFonts w:ascii="宋体" w:hAnsi="宋体" w:eastAsia="宋体" w:cs="宋体"/>
                <w:kern w:val="0"/>
                <w:sz w:val="22"/>
              </w:rPr>
            </w:pPr>
            <w:r>
              <w:rPr>
                <w:rFonts w:hint="eastAsia" w:ascii="宋体" w:hAnsi="宋体" w:eastAsia="宋体" w:cs="宋体"/>
                <w:kern w:val="0"/>
                <w:sz w:val="22"/>
                <w:lang w:val="en-US" w:eastAsia="zh-CN"/>
              </w:rPr>
              <w:t>24.50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B65708">
            <w:pPr>
              <w:widowControl/>
              <w:jc w:val="center"/>
              <w:rPr>
                <w:rFonts w:ascii="宋体" w:hAnsi="宋体" w:eastAsia="宋体" w:cs="宋体"/>
                <w:kern w:val="0"/>
                <w:sz w:val="22"/>
              </w:rPr>
            </w:pPr>
            <w:r>
              <w:rPr>
                <w:rFonts w:hint="eastAsia" w:ascii="宋体" w:hAnsi="宋体" w:eastAsia="宋体" w:cs="宋体"/>
                <w:kern w:val="0"/>
                <w:sz w:val="22"/>
                <w:lang w:val="en-US" w:eastAsia="zh-CN"/>
              </w:rPr>
              <w:t>24.50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A54B83">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573" w:type="dxa"/>
            <w:tcBorders>
              <w:top w:val="nil"/>
              <w:left w:val="nil"/>
              <w:bottom w:val="single" w:color="auto" w:sz="4" w:space="0"/>
              <w:right w:val="single" w:color="auto" w:sz="4" w:space="0"/>
            </w:tcBorders>
            <w:shd w:val="clear" w:color="auto" w:fill="auto"/>
            <w:noWrap/>
            <w:vAlign w:val="center"/>
          </w:tcPr>
          <w:p w14:paraId="0F7EF0EE">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r>
      <w:tr w14:paraId="08A3337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6996E88">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6B5E18CF">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15F790CD">
            <w:pPr>
              <w:widowControl/>
              <w:jc w:val="right"/>
              <w:rPr>
                <w:rFonts w:ascii="宋体" w:hAnsi="宋体" w:eastAsia="宋体" w:cs="宋体"/>
                <w:kern w:val="0"/>
                <w:sz w:val="22"/>
              </w:rPr>
            </w:pPr>
            <w:r>
              <w:rPr>
                <w:rFonts w:hint="eastAsia" w:ascii="宋体" w:hAnsi="宋体" w:eastAsia="宋体" w:cs="宋体"/>
                <w:kern w:val="0"/>
                <w:sz w:val="22"/>
                <w:lang w:val="en-US" w:eastAsia="zh-CN"/>
              </w:rPr>
              <w:t>758.23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45108A2">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531293E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3427F18A">
            <w:pPr>
              <w:widowControl/>
              <w:jc w:val="center"/>
              <w:rPr>
                <w:rFonts w:ascii="宋体" w:hAnsi="宋体" w:eastAsia="宋体" w:cs="宋体"/>
                <w:kern w:val="0"/>
                <w:sz w:val="22"/>
              </w:rPr>
            </w:pPr>
            <w:r>
              <w:rPr>
                <w:rFonts w:hint="eastAsia" w:ascii="宋体" w:hAnsi="宋体" w:eastAsia="宋体" w:cs="宋体"/>
                <w:kern w:val="0"/>
                <w:sz w:val="22"/>
                <w:lang w:val="en-US" w:eastAsia="zh-CN"/>
              </w:rPr>
              <w:t>775.71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89D58FD">
            <w:pPr>
              <w:widowControl/>
              <w:jc w:val="center"/>
              <w:rPr>
                <w:rFonts w:ascii="宋体" w:hAnsi="宋体" w:eastAsia="宋体" w:cs="宋体"/>
                <w:kern w:val="0"/>
                <w:sz w:val="22"/>
              </w:rPr>
            </w:pPr>
            <w:r>
              <w:rPr>
                <w:rFonts w:hint="eastAsia" w:ascii="宋体" w:hAnsi="宋体" w:eastAsia="宋体" w:cs="宋体"/>
                <w:kern w:val="0"/>
                <w:sz w:val="22"/>
                <w:lang w:val="en-US" w:eastAsia="zh-CN"/>
              </w:rPr>
              <w:t>775.71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D6004B9">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573" w:type="dxa"/>
            <w:tcBorders>
              <w:top w:val="nil"/>
              <w:left w:val="nil"/>
              <w:bottom w:val="single" w:color="auto" w:sz="4" w:space="0"/>
              <w:right w:val="single" w:color="auto" w:sz="4" w:space="0"/>
            </w:tcBorders>
            <w:shd w:val="clear" w:color="auto" w:fill="auto"/>
            <w:noWrap/>
            <w:vAlign w:val="center"/>
          </w:tcPr>
          <w:p w14:paraId="1BDD2182">
            <w:pPr>
              <w:widowControl/>
              <w:jc w:val="center"/>
              <w:rPr>
                <w:rFonts w:ascii="宋体" w:hAnsi="宋体" w:eastAsia="宋体" w:cs="宋体"/>
                <w:b/>
                <w:bCs/>
                <w:kern w:val="0"/>
                <w:sz w:val="22"/>
              </w:rPr>
            </w:pPr>
            <w:r>
              <w:rPr>
                <w:rFonts w:hint="eastAsia" w:ascii="宋体" w:hAnsi="宋体" w:eastAsia="宋体" w:cs="宋体"/>
                <w:kern w:val="0"/>
                <w:sz w:val="22"/>
                <w:lang w:val="en-US" w:eastAsia="zh-CN"/>
              </w:rPr>
              <w:t>0.00</w:t>
            </w:r>
          </w:p>
        </w:tc>
      </w:tr>
      <w:tr w14:paraId="0427527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EF3BF9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2C8D9522">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45D34130">
            <w:pPr>
              <w:widowControl/>
              <w:jc w:val="right"/>
              <w:rPr>
                <w:rFonts w:ascii="宋体" w:hAnsi="宋体" w:eastAsia="宋体" w:cs="宋体"/>
                <w:kern w:val="0"/>
                <w:sz w:val="22"/>
              </w:rPr>
            </w:pPr>
            <w:r>
              <w:rPr>
                <w:rFonts w:hint="eastAsia" w:ascii="宋体" w:hAnsi="宋体" w:eastAsia="宋体" w:cs="宋体"/>
                <w:kern w:val="0"/>
                <w:sz w:val="22"/>
                <w:lang w:val="en-US" w:eastAsia="zh-CN"/>
              </w:rPr>
              <w:t>161.74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11E417E">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1B74F8B">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4BFF9A8A">
            <w:pPr>
              <w:widowControl/>
              <w:jc w:val="center"/>
              <w:rPr>
                <w:rFonts w:ascii="宋体" w:hAnsi="宋体" w:eastAsia="宋体" w:cs="宋体"/>
                <w:kern w:val="0"/>
                <w:sz w:val="22"/>
              </w:rPr>
            </w:pPr>
            <w:r>
              <w:rPr>
                <w:rFonts w:hint="eastAsia" w:ascii="宋体" w:hAnsi="宋体" w:eastAsia="宋体" w:cs="宋体"/>
                <w:kern w:val="0"/>
                <w:sz w:val="22"/>
                <w:lang w:val="en-US" w:eastAsia="zh-CN"/>
              </w:rPr>
              <w:t>144.26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600D1BB">
            <w:pPr>
              <w:widowControl/>
              <w:jc w:val="center"/>
              <w:rPr>
                <w:rFonts w:ascii="宋体" w:hAnsi="宋体" w:eastAsia="宋体" w:cs="宋体"/>
                <w:kern w:val="0"/>
                <w:sz w:val="22"/>
              </w:rPr>
            </w:pPr>
            <w:r>
              <w:rPr>
                <w:rFonts w:hint="eastAsia" w:ascii="宋体" w:hAnsi="宋体" w:eastAsia="宋体" w:cs="宋体"/>
                <w:kern w:val="0"/>
                <w:sz w:val="22"/>
                <w:lang w:val="en-US" w:eastAsia="zh-CN"/>
              </w:rPr>
              <w:t>144.26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DBE8ED4">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573" w:type="dxa"/>
            <w:tcBorders>
              <w:top w:val="nil"/>
              <w:left w:val="nil"/>
              <w:bottom w:val="single" w:color="auto" w:sz="4" w:space="0"/>
              <w:right w:val="single" w:color="auto" w:sz="4" w:space="0"/>
            </w:tcBorders>
            <w:shd w:val="clear" w:color="auto" w:fill="auto"/>
            <w:noWrap/>
            <w:vAlign w:val="center"/>
          </w:tcPr>
          <w:p w14:paraId="5D40E1BE">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r>
      <w:tr w14:paraId="7790794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3165B15">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352B2D26">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5807361A">
            <w:pPr>
              <w:widowControl/>
              <w:jc w:val="right"/>
              <w:rPr>
                <w:rFonts w:ascii="宋体" w:hAnsi="宋体" w:eastAsia="宋体" w:cs="宋体"/>
                <w:kern w:val="0"/>
                <w:sz w:val="22"/>
              </w:rPr>
            </w:pPr>
            <w:r>
              <w:rPr>
                <w:rFonts w:hint="eastAsia" w:ascii="宋体" w:hAnsi="宋体" w:eastAsia="宋体" w:cs="宋体"/>
                <w:kern w:val="0"/>
                <w:sz w:val="22"/>
                <w:lang w:val="en-US" w:eastAsia="zh-CN"/>
              </w:rPr>
              <w:t>161.74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9446AD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B778E5A">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7A8271B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4DAC03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BE7AEE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EF8DFD8">
            <w:pPr>
              <w:widowControl/>
              <w:jc w:val="left"/>
              <w:rPr>
                <w:rFonts w:ascii="宋体" w:hAnsi="宋体" w:eastAsia="宋体" w:cs="宋体"/>
                <w:kern w:val="0"/>
                <w:sz w:val="22"/>
              </w:rPr>
            </w:pPr>
            <w:r>
              <w:rPr>
                <w:rFonts w:hint="eastAsia" w:ascii="宋体" w:hAnsi="宋体" w:eastAsia="宋体" w:cs="宋体"/>
                <w:kern w:val="0"/>
                <w:sz w:val="22"/>
              </w:rPr>
              <w:t>　</w:t>
            </w:r>
          </w:p>
        </w:tc>
      </w:tr>
      <w:tr w14:paraId="59D0388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FB095DD">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116501F1">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22B32DE6">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22857B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C08A813">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0A2848D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E4BC4E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DA7AB1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6CCBED">
            <w:pPr>
              <w:widowControl/>
              <w:jc w:val="left"/>
              <w:rPr>
                <w:rFonts w:ascii="宋体" w:hAnsi="宋体" w:eastAsia="宋体" w:cs="宋体"/>
                <w:kern w:val="0"/>
                <w:sz w:val="22"/>
              </w:rPr>
            </w:pPr>
            <w:r>
              <w:rPr>
                <w:rFonts w:hint="eastAsia" w:ascii="宋体" w:hAnsi="宋体" w:eastAsia="宋体" w:cs="宋体"/>
                <w:kern w:val="0"/>
                <w:sz w:val="22"/>
              </w:rPr>
              <w:t>　</w:t>
            </w:r>
          </w:p>
        </w:tc>
      </w:tr>
      <w:tr w14:paraId="7E9D410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CDBB01">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782778EC">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0C7F3108">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0BEE98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66D8CAD">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0BF31CF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EC53E5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B7E70E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524B6C3">
            <w:pPr>
              <w:widowControl/>
              <w:jc w:val="left"/>
              <w:rPr>
                <w:rFonts w:ascii="宋体" w:hAnsi="宋体" w:eastAsia="宋体" w:cs="宋体"/>
                <w:kern w:val="0"/>
                <w:sz w:val="22"/>
              </w:rPr>
            </w:pPr>
            <w:r>
              <w:rPr>
                <w:rFonts w:hint="eastAsia" w:ascii="宋体" w:hAnsi="宋体" w:eastAsia="宋体" w:cs="宋体"/>
                <w:kern w:val="0"/>
                <w:sz w:val="22"/>
              </w:rPr>
              <w:t>　</w:t>
            </w:r>
          </w:p>
        </w:tc>
      </w:tr>
      <w:tr w14:paraId="34F0CBF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36106F1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00A42F49">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3CCD4D15">
            <w:pPr>
              <w:widowControl/>
              <w:jc w:val="right"/>
              <w:rPr>
                <w:rFonts w:ascii="宋体" w:hAnsi="宋体" w:eastAsia="宋体" w:cs="宋体"/>
                <w:kern w:val="0"/>
                <w:sz w:val="22"/>
              </w:rPr>
            </w:pPr>
            <w:r>
              <w:rPr>
                <w:rFonts w:hint="eastAsia" w:ascii="宋体" w:hAnsi="宋体" w:eastAsia="宋体" w:cs="宋体"/>
                <w:kern w:val="0"/>
                <w:sz w:val="22"/>
                <w:lang w:val="en-US" w:eastAsia="zh-CN"/>
              </w:rPr>
              <w:t>919.97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0460B16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1AB15809">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0456D533">
            <w:pPr>
              <w:widowControl/>
              <w:jc w:val="center"/>
              <w:rPr>
                <w:rFonts w:ascii="宋体" w:hAnsi="宋体" w:eastAsia="宋体" w:cs="宋体"/>
                <w:kern w:val="0"/>
                <w:sz w:val="22"/>
              </w:rPr>
            </w:pPr>
            <w:r>
              <w:rPr>
                <w:rFonts w:hint="eastAsia" w:ascii="宋体" w:hAnsi="宋体" w:eastAsia="宋体" w:cs="宋体"/>
                <w:kern w:val="0"/>
                <w:sz w:val="22"/>
                <w:lang w:val="en-US" w:eastAsia="zh-CN"/>
              </w:rPr>
              <w:t>919.97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0A4FD625">
            <w:pPr>
              <w:widowControl/>
              <w:jc w:val="center"/>
              <w:rPr>
                <w:rFonts w:ascii="宋体" w:hAnsi="宋体" w:eastAsia="宋体" w:cs="宋体"/>
                <w:kern w:val="0"/>
                <w:sz w:val="22"/>
              </w:rPr>
            </w:pPr>
            <w:r>
              <w:rPr>
                <w:rFonts w:hint="eastAsia" w:ascii="宋体" w:hAnsi="宋体" w:eastAsia="宋体" w:cs="宋体"/>
                <w:kern w:val="0"/>
                <w:sz w:val="22"/>
                <w:lang w:val="en-US" w:eastAsia="zh-CN"/>
              </w:rPr>
              <w:t>919.97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281DFD9">
            <w:pPr>
              <w:widowControl/>
              <w:jc w:val="center"/>
              <w:rPr>
                <w:rFonts w:ascii="宋体" w:hAnsi="宋体" w:eastAsia="宋体" w:cs="宋体"/>
                <w:b/>
                <w:bCs/>
                <w:kern w:val="0"/>
                <w:sz w:val="22"/>
              </w:rPr>
            </w:pPr>
            <w:r>
              <w:rPr>
                <w:rFonts w:hint="eastAsia" w:ascii="宋体" w:hAnsi="宋体" w:eastAsia="宋体" w:cs="宋体"/>
                <w:kern w:val="0"/>
                <w:sz w:val="22"/>
                <w:lang w:val="en-US" w:eastAsia="zh-CN"/>
              </w:rPr>
              <w:t>0.00</w:t>
            </w:r>
          </w:p>
        </w:tc>
        <w:tc>
          <w:tcPr>
            <w:tcW w:w="1573" w:type="dxa"/>
            <w:tcBorders>
              <w:top w:val="nil"/>
              <w:left w:val="nil"/>
              <w:bottom w:val="single" w:color="auto" w:sz="4" w:space="0"/>
              <w:right w:val="single" w:color="auto" w:sz="4" w:space="0"/>
            </w:tcBorders>
            <w:shd w:val="clear" w:color="auto" w:fill="auto"/>
            <w:noWrap/>
            <w:vAlign w:val="center"/>
          </w:tcPr>
          <w:p w14:paraId="34B2A762">
            <w:pPr>
              <w:widowControl/>
              <w:jc w:val="center"/>
              <w:rPr>
                <w:rFonts w:ascii="宋体" w:hAnsi="宋体" w:eastAsia="宋体" w:cs="宋体"/>
                <w:b/>
                <w:bCs/>
                <w:kern w:val="0"/>
                <w:sz w:val="22"/>
              </w:rPr>
            </w:pPr>
            <w:r>
              <w:rPr>
                <w:rFonts w:hint="eastAsia" w:ascii="宋体" w:hAnsi="宋体" w:eastAsia="宋体" w:cs="宋体"/>
                <w:kern w:val="0"/>
                <w:sz w:val="22"/>
                <w:lang w:val="en-US" w:eastAsia="zh-CN"/>
              </w:rPr>
              <w:t>0.00</w:t>
            </w:r>
          </w:p>
        </w:tc>
      </w:tr>
      <w:tr w14:paraId="14F0D50A">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041E75DA">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6D9D331">
      <w:pPr>
        <w:widowControl/>
        <w:jc w:val="center"/>
        <w:rPr>
          <w:rFonts w:ascii="Times New Roman" w:hAnsi="Times New Roman" w:eastAsia="方正小标宋_GBK" w:cs="Times New Roman"/>
          <w:kern w:val="0"/>
          <w:sz w:val="36"/>
          <w:szCs w:val="36"/>
        </w:rPr>
      </w:pPr>
    </w:p>
    <w:p w14:paraId="14D3753A">
      <w:pPr>
        <w:widowControl/>
        <w:jc w:val="center"/>
        <w:rPr>
          <w:rFonts w:ascii="Times New Roman" w:hAnsi="Times New Roman" w:eastAsia="方正小标宋_GBK" w:cs="Times New Roman"/>
          <w:kern w:val="0"/>
          <w:sz w:val="36"/>
          <w:szCs w:val="36"/>
        </w:rPr>
      </w:pPr>
    </w:p>
    <w:p w14:paraId="3B5313A0">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9AB2D24">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湖南省画院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E4E11A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DB47FC3">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241022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CD9F44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FB21A72">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7874E9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F03124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A71273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EF9AD4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B9507A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233A91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4DA6BF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953127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0D7F9E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9E1503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CEC3BBD">
            <w:pPr>
              <w:widowControl/>
              <w:jc w:val="left"/>
              <w:rPr>
                <w:rFonts w:ascii="Times New Roman" w:hAnsi="Times New Roman" w:eastAsia="仿宋_GB2312" w:cs="Times New Roman"/>
                <w:kern w:val="0"/>
                <w:szCs w:val="21"/>
              </w:rPr>
            </w:pPr>
          </w:p>
        </w:tc>
      </w:tr>
      <w:tr w14:paraId="661A0CEF">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368511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3205D5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E0D8FF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DA12B2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9E696B7">
            <w:pPr>
              <w:widowControl/>
              <w:jc w:val="left"/>
              <w:rPr>
                <w:rFonts w:ascii="Times New Roman" w:hAnsi="Times New Roman" w:eastAsia="仿宋_GB2312" w:cs="Times New Roman"/>
                <w:kern w:val="0"/>
                <w:szCs w:val="21"/>
              </w:rPr>
            </w:pPr>
          </w:p>
        </w:tc>
      </w:tr>
      <w:tr w14:paraId="50ED6DE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0B8D7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B7D80B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B7B3A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E94495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D2E3E1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C1709A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1198F6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775.71</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E1929C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389.73</w:t>
            </w:r>
          </w:p>
        </w:tc>
        <w:tc>
          <w:tcPr>
            <w:tcW w:w="3000" w:type="dxa"/>
            <w:tcBorders>
              <w:top w:val="nil"/>
              <w:left w:val="nil"/>
              <w:bottom w:val="single" w:color="auto" w:sz="4" w:space="0"/>
              <w:right w:val="single" w:color="auto" w:sz="8" w:space="0"/>
            </w:tcBorders>
            <w:shd w:val="clear" w:color="auto" w:fill="auto"/>
            <w:vAlign w:val="center"/>
          </w:tcPr>
          <w:p w14:paraId="7BB1DC6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385.98</w:t>
            </w:r>
          </w:p>
        </w:tc>
      </w:tr>
      <w:tr w14:paraId="59E38A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0FB0D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2070111</w:t>
            </w:r>
          </w:p>
        </w:tc>
        <w:tc>
          <w:tcPr>
            <w:tcW w:w="3527" w:type="dxa"/>
            <w:tcBorders>
              <w:top w:val="nil"/>
              <w:left w:val="nil"/>
              <w:bottom w:val="single" w:color="auto" w:sz="4" w:space="0"/>
              <w:right w:val="single" w:color="auto" w:sz="4" w:space="0"/>
            </w:tcBorders>
            <w:shd w:val="clear" w:color="auto" w:fill="auto"/>
            <w:vAlign w:val="center"/>
          </w:tcPr>
          <w:p w14:paraId="5DB1F7EC">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文化创作与保护</w:t>
            </w:r>
          </w:p>
        </w:tc>
        <w:tc>
          <w:tcPr>
            <w:tcW w:w="3000" w:type="dxa"/>
            <w:tcBorders>
              <w:top w:val="nil"/>
              <w:left w:val="nil"/>
              <w:bottom w:val="single" w:color="auto" w:sz="4" w:space="0"/>
              <w:right w:val="single" w:color="auto" w:sz="4" w:space="0"/>
            </w:tcBorders>
            <w:shd w:val="clear" w:color="auto" w:fill="auto"/>
            <w:vAlign w:val="center"/>
          </w:tcPr>
          <w:p w14:paraId="0D3168F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51.30</w:t>
            </w:r>
          </w:p>
        </w:tc>
        <w:tc>
          <w:tcPr>
            <w:tcW w:w="3492" w:type="dxa"/>
            <w:tcBorders>
              <w:top w:val="nil"/>
              <w:left w:val="nil"/>
              <w:bottom w:val="single" w:color="auto" w:sz="4" w:space="0"/>
              <w:right w:val="single" w:color="auto" w:sz="4" w:space="0"/>
            </w:tcBorders>
            <w:shd w:val="clear" w:color="auto" w:fill="auto"/>
            <w:vAlign w:val="center"/>
          </w:tcPr>
          <w:p w14:paraId="0B0C142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14:paraId="0158266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51.30</w:t>
            </w:r>
          </w:p>
        </w:tc>
      </w:tr>
      <w:tr w14:paraId="6F06DE7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73BAB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2070199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433EA7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其他文化和旅游支出</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17D16B58">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471.37</w:t>
            </w:r>
          </w:p>
        </w:tc>
        <w:tc>
          <w:tcPr>
            <w:tcW w:w="3492" w:type="dxa"/>
            <w:tcBorders>
              <w:top w:val="nil"/>
              <w:left w:val="nil"/>
              <w:bottom w:val="single" w:color="auto" w:sz="4" w:space="0"/>
              <w:right w:val="single" w:color="auto" w:sz="4" w:space="0"/>
            </w:tcBorders>
            <w:shd w:val="clear" w:color="auto" w:fill="auto"/>
            <w:vAlign w:val="center"/>
          </w:tcPr>
          <w:p w14:paraId="35035D09">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365.23</w:t>
            </w:r>
          </w:p>
        </w:tc>
        <w:tc>
          <w:tcPr>
            <w:tcW w:w="3000" w:type="dxa"/>
            <w:tcBorders>
              <w:top w:val="nil"/>
              <w:left w:val="nil"/>
              <w:bottom w:val="single" w:color="auto" w:sz="4" w:space="0"/>
              <w:right w:val="single" w:color="auto" w:sz="8" w:space="0"/>
            </w:tcBorders>
            <w:shd w:val="clear" w:color="auto" w:fill="auto"/>
            <w:vAlign w:val="center"/>
          </w:tcPr>
          <w:p w14:paraId="41F64C5A">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106.14</w:t>
            </w:r>
          </w:p>
        </w:tc>
      </w:tr>
      <w:tr w14:paraId="102D3A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73F5E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2079999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86173B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其他文化旅游体育与传媒支出</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C0FFD4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228.54</w:t>
            </w:r>
          </w:p>
        </w:tc>
        <w:tc>
          <w:tcPr>
            <w:tcW w:w="3492" w:type="dxa"/>
            <w:tcBorders>
              <w:top w:val="nil"/>
              <w:left w:val="nil"/>
              <w:bottom w:val="single" w:color="auto" w:sz="4" w:space="0"/>
              <w:right w:val="single" w:color="auto" w:sz="4" w:space="0"/>
            </w:tcBorders>
            <w:shd w:val="clear" w:color="auto" w:fill="auto"/>
            <w:vAlign w:val="center"/>
          </w:tcPr>
          <w:p w14:paraId="39CF5DE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14:paraId="4716F3BF">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228.54</w:t>
            </w:r>
          </w:p>
        </w:tc>
      </w:tr>
      <w:tr w14:paraId="68209B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62FF1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2210201</w:t>
            </w:r>
          </w:p>
        </w:tc>
        <w:tc>
          <w:tcPr>
            <w:tcW w:w="3527" w:type="dxa"/>
            <w:tcBorders>
              <w:top w:val="nil"/>
              <w:left w:val="nil"/>
              <w:bottom w:val="single" w:color="auto" w:sz="4" w:space="0"/>
              <w:right w:val="single" w:color="auto" w:sz="4" w:space="0"/>
            </w:tcBorders>
            <w:shd w:val="clear" w:color="auto" w:fill="auto"/>
            <w:vAlign w:val="center"/>
          </w:tcPr>
          <w:p w14:paraId="43253026">
            <w:pPr>
              <w:widowControl/>
              <w:jc w:val="both"/>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住房公积金　</w:t>
            </w:r>
          </w:p>
        </w:tc>
        <w:tc>
          <w:tcPr>
            <w:tcW w:w="3000" w:type="dxa"/>
            <w:tcBorders>
              <w:top w:val="nil"/>
              <w:left w:val="nil"/>
              <w:bottom w:val="single" w:color="auto" w:sz="4" w:space="0"/>
              <w:right w:val="single" w:color="auto" w:sz="4" w:space="0"/>
            </w:tcBorders>
            <w:shd w:val="clear" w:color="auto" w:fill="auto"/>
            <w:vAlign w:val="center"/>
          </w:tcPr>
          <w:p w14:paraId="56C6E48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24.50</w:t>
            </w:r>
          </w:p>
        </w:tc>
        <w:tc>
          <w:tcPr>
            <w:tcW w:w="3492" w:type="dxa"/>
            <w:tcBorders>
              <w:top w:val="nil"/>
              <w:left w:val="nil"/>
              <w:bottom w:val="single" w:color="auto" w:sz="4" w:space="0"/>
              <w:right w:val="single" w:color="auto" w:sz="4" w:space="0"/>
            </w:tcBorders>
            <w:shd w:val="clear" w:color="auto" w:fill="auto"/>
            <w:vAlign w:val="center"/>
          </w:tcPr>
          <w:p w14:paraId="7095465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24.50</w:t>
            </w:r>
          </w:p>
        </w:tc>
        <w:tc>
          <w:tcPr>
            <w:tcW w:w="3000" w:type="dxa"/>
            <w:tcBorders>
              <w:top w:val="nil"/>
              <w:left w:val="nil"/>
              <w:bottom w:val="single" w:color="auto" w:sz="4" w:space="0"/>
              <w:right w:val="single" w:color="auto" w:sz="8" w:space="0"/>
            </w:tcBorders>
            <w:shd w:val="clear" w:color="auto" w:fill="auto"/>
            <w:vAlign w:val="center"/>
          </w:tcPr>
          <w:p w14:paraId="7C6B33F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4E0D3A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344A3A">
            <w:pPr>
              <w:widowControl/>
              <w:jc w:val="center"/>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4F46AB3B">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14:paraId="7490F20D">
            <w:pPr>
              <w:widowControl/>
              <w:jc w:val="left"/>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shd w:val="clear" w:color="auto" w:fill="auto"/>
            <w:vAlign w:val="center"/>
          </w:tcPr>
          <w:p w14:paraId="58165A34">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6191D25">
            <w:pPr>
              <w:widowControl/>
              <w:jc w:val="left"/>
              <w:rPr>
                <w:rFonts w:ascii="Times New Roman" w:hAnsi="Times New Roman" w:eastAsia="仿宋_GB2312" w:cs="Times New Roman"/>
                <w:kern w:val="0"/>
                <w:szCs w:val="21"/>
              </w:rPr>
            </w:pPr>
          </w:p>
        </w:tc>
      </w:tr>
      <w:tr w14:paraId="70D3A1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EA40EC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75545D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675C83C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3FEFEC2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431FFFD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4170989">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4C1C67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2DD8FF6">
      <w:pPr>
        <w:widowControl/>
        <w:jc w:val="left"/>
        <w:rPr>
          <w:rFonts w:ascii="Times New Roman" w:hAnsi="Times New Roman" w:eastAsia="仿宋_GB2312" w:cs="Times New Roman"/>
          <w:bCs/>
          <w:kern w:val="0"/>
          <w:szCs w:val="21"/>
        </w:rPr>
      </w:pPr>
    </w:p>
    <w:p w14:paraId="37F1FFE1">
      <w:pPr>
        <w:widowControl/>
        <w:jc w:val="left"/>
        <w:rPr>
          <w:rFonts w:ascii="Times New Roman" w:hAnsi="Times New Roman" w:eastAsia="仿宋_GB2312" w:cs="Times New Roman"/>
          <w:bCs/>
          <w:kern w:val="0"/>
          <w:szCs w:val="21"/>
        </w:rPr>
      </w:pPr>
      <w:r>
        <w:br w:type="page"/>
      </w:r>
    </w:p>
    <w:tbl>
      <w:tblPr>
        <w:tblStyle w:val="5"/>
        <w:tblW w:w="0" w:type="auto"/>
        <w:tblInd w:w="0" w:type="dxa"/>
        <w:tblLayout w:type="fixed"/>
        <w:tblCellMar>
          <w:top w:w="0" w:type="dxa"/>
          <w:left w:w="108" w:type="dxa"/>
          <w:bottom w:w="0" w:type="dxa"/>
          <w:right w:w="108" w:type="dxa"/>
        </w:tblCellMar>
      </w:tblPr>
      <w:tblGrid>
        <w:gridCol w:w="738"/>
        <w:gridCol w:w="240"/>
        <w:gridCol w:w="141"/>
        <w:gridCol w:w="1526"/>
        <w:gridCol w:w="702"/>
        <w:gridCol w:w="1417"/>
        <w:gridCol w:w="8"/>
        <w:gridCol w:w="1158"/>
        <w:gridCol w:w="953"/>
        <w:gridCol w:w="1232"/>
        <w:gridCol w:w="887"/>
        <w:gridCol w:w="535"/>
        <w:gridCol w:w="1223"/>
        <w:gridCol w:w="361"/>
        <w:gridCol w:w="2119"/>
        <w:gridCol w:w="1126"/>
        <w:gridCol w:w="994"/>
        <w:gridCol w:w="254"/>
      </w:tblGrid>
      <w:tr w14:paraId="490808A6">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1864B060">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DFD0ADA">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湖南省画院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D3E40A6">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D6992EC">
        <w:tblPrEx>
          <w:tblCellMar>
            <w:top w:w="0" w:type="dxa"/>
            <w:left w:w="108" w:type="dxa"/>
            <w:bottom w:w="0" w:type="dxa"/>
            <w:right w:w="108" w:type="dxa"/>
          </w:tblCellMar>
        </w:tblPrEx>
        <w:trPr>
          <w:trHeight w:val="113" w:hRule="atLeast"/>
        </w:trPr>
        <w:tc>
          <w:tcPr>
            <w:tcW w:w="11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D2E6D3">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228" w:type="dxa"/>
            <w:gridSpan w:val="2"/>
            <w:tcBorders>
              <w:top w:val="single" w:color="auto" w:sz="4" w:space="0"/>
              <w:left w:val="nil"/>
              <w:bottom w:val="single" w:color="auto" w:sz="4" w:space="0"/>
              <w:right w:val="single" w:color="auto" w:sz="4" w:space="0"/>
            </w:tcBorders>
            <w:shd w:val="clear" w:color="auto" w:fill="auto"/>
            <w:vAlign w:val="center"/>
          </w:tcPr>
          <w:p w14:paraId="4FCE5D7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25" w:type="dxa"/>
            <w:gridSpan w:val="2"/>
            <w:tcBorders>
              <w:top w:val="single" w:color="auto" w:sz="4" w:space="0"/>
              <w:left w:val="nil"/>
              <w:bottom w:val="single" w:color="auto" w:sz="4" w:space="0"/>
              <w:right w:val="single" w:color="auto" w:sz="4" w:space="0"/>
            </w:tcBorders>
            <w:shd w:val="clear" w:color="auto" w:fill="auto"/>
            <w:vAlign w:val="center"/>
          </w:tcPr>
          <w:p w14:paraId="04BD9AC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58" w:type="dxa"/>
            <w:tcBorders>
              <w:top w:val="single" w:color="auto" w:sz="4" w:space="0"/>
              <w:left w:val="nil"/>
              <w:bottom w:val="single" w:color="auto" w:sz="4" w:space="0"/>
              <w:right w:val="single" w:color="auto" w:sz="4" w:space="0"/>
            </w:tcBorders>
            <w:shd w:val="clear" w:color="auto" w:fill="auto"/>
            <w:vAlign w:val="center"/>
          </w:tcPr>
          <w:p w14:paraId="1055F85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85" w:type="dxa"/>
            <w:gridSpan w:val="2"/>
            <w:tcBorders>
              <w:top w:val="single" w:color="auto" w:sz="4" w:space="0"/>
              <w:left w:val="nil"/>
              <w:bottom w:val="single" w:color="auto" w:sz="4" w:space="0"/>
              <w:right w:val="single" w:color="auto" w:sz="4" w:space="0"/>
            </w:tcBorders>
            <w:shd w:val="clear" w:color="auto" w:fill="auto"/>
            <w:vAlign w:val="center"/>
          </w:tcPr>
          <w:p w14:paraId="250CA87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22" w:type="dxa"/>
            <w:gridSpan w:val="2"/>
            <w:tcBorders>
              <w:top w:val="single" w:color="auto" w:sz="4" w:space="0"/>
              <w:left w:val="nil"/>
              <w:bottom w:val="single" w:color="auto" w:sz="4" w:space="0"/>
              <w:right w:val="single" w:color="auto" w:sz="4" w:space="0"/>
            </w:tcBorders>
            <w:shd w:val="clear" w:color="auto" w:fill="auto"/>
            <w:vAlign w:val="center"/>
          </w:tcPr>
          <w:p w14:paraId="4B46498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2EE7156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06" w:type="dxa"/>
            <w:gridSpan w:val="3"/>
            <w:tcBorders>
              <w:top w:val="single" w:color="auto" w:sz="4" w:space="0"/>
              <w:left w:val="nil"/>
              <w:bottom w:val="single" w:color="auto" w:sz="4" w:space="0"/>
              <w:right w:val="single" w:color="auto" w:sz="4" w:space="0"/>
            </w:tcBorders>
            <w:shd w:val="clear" w:color="auto" w:fill="auto"/>
            <w:vAlign w:val="center"/>
          </w:tcPr>
          <w:p w14:paraId="2F82AC3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48" w:type="dxa"/>
            <w:gridSpan w:val="2"/>
            <w:tcBorders>
              <w:top w:val="single" w:color="auto" w:sz="4" w:space="0"/>
              <w:left w:val="nil"/>
              <w:bottom w:val="single" w:color="auto" w:sz="4" w:space="0"/>
              <w:right w:val="single" w:color="auto" w:sz="4" w:space="0"/>
            </w:tcBorders>
            <w:shd w:val="clear" w:color="auto" w:fill="auto"/>
            <w:vAlign w:val="center"/>
          </w:tcPr>
          <w:p w14:paraId="6CA82FA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C63356B">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435E81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228" w:type="dxa"/>
            <w:gridSpan w:val="2"/>
            <w:tcBorders>
              <w:top w:val="nil"/>
              <w:left w:val="nil"/>
              <w:bottom w:val="single" w:color="auto" w:sz="4" w:space="0"/>
              <w:right w:val="single" w:color="auto" w:sz="4" w:space="0"/>
            </w:tcBorders>
            <w:shd w:val="clear" w:color="auto" w:fill="auto"/>
            <w:noWrap/>
            <w:vAlign w:val="center"/>
          </w:tcPr>
          <w:p w14:paraId="6AB270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425" w:type="dxa"/>
            <w:gridSpan w:val="2"/>
            <w:tcBorders>
              <w:top w:val="nil"/>
              <w:left w:val="nil"/>
              <w:bottom w:val="single" w:color="auto" w:sz="4" w:space="0"/>
              <w:right w:val="single" w:color="auto" w:sz="4" w:space="0"/>
            </w:tcBorders>
            <w:shd w:val="clear" w:color="auto" w:fill="auto"/>
            <w:noWrap/>
            <w:vAlign w:val="center"/>
          </w:tcPr>
          <w:p w14:paraId="33BBDFD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282.38</w:t>
            </w:r>
          </w:p>
        </w:tc>
        <w:tc>
          <w:tcPr>
            <w:tcW w:w="1158" w:type="dxa"/>
            <w:tcBorders>
              <w:top w:val="nil"/>
              <w:left w:val="nil"/>
              <w:bottom w:val="single" w:color="auto" w:sz="4" w:space="0"/>
              <w:right w:val="single" w:color="auto" w:sz="4" w:space="0"/>
            </w:tcBorders>
            <w:shd w:val="clear" w:color="auto" w:fill="auto"/>
            <w:noWrap/>
            <w:vAlign w:val="center"/>
          </w:tcPr>
          <w:p w14:paraId="0E5E9B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85" w:type="dxa"/>
            <w:gridSpan w:val="2"/>
            <w:tcBorders>
              <w:top w:val="nil"/>
              <w:left w:val="nil"/>
              <w:bottom w:val="single" w:color="auto" w:sz="4" w:space="0"/>
              <w:right w:val="single" w:color="auto" w:sz="4" w:space="0"/>
            </w:tcBorders>
            <w:shd w:val="clear" w:color="auto" w:fill="auto"/>
            <w:noWrap/>
            <w:vAlign w:val="center"/>
          </w:tcPr>
          <w:p w14:paraId="7D2317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422" w:type="dxa"/>
            <w:gridSpan w:val="2"/>
            <w:tcBorders>
              <w:top w:val="nil"/>
              <w:left w:val="nil"/>
              <w:bottom w:val="single" w:color="auto" w:sz="4" w:space="0"/>
              <w:right w:val="single" w:color="auto" w:sz="4" w:space="0"/>
            </w:tcBorders>
            <w:shd w:val="clear" w:color="auto" w:fill="auto"/>
            <w:noWrap/>
            <w:vAlign w:val="center"/>
          </w:tcPr>
          <w:p w14:paraId="7F3D6F75">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82.11</w:t>
            </w:r>
          </w:p>
        </w:tc>
        <w:tc>
          <w:tcPr>
            <w:tcW w:w="1223" w:type="dxa"/>
            <w:tcBorders>
              <w:top w:val="nil"/>
              <w:left w:val="nil"/>
              <w:bottom w:val="single" w:color="auto" w:sz="4" w:space="0"/>
              <w:right w:val="single" w:color="auto" w:sz="4" w:space="0"/>
            </w:tcBorders>
            <w:shd w:val="clear" w:color="auto" w:fill="auto"/>
            <w:noWrap/>
            <w:vAlign w:val="center"/>
          </w:tcPr>
          <w:p w14:paraId="74AEED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606" w:type="dxa"/>
            <w:gridSpan w:val="3"/>
            <w:tcBorders>
              <w:top w:val="nil"/>
              <w:left w:val="nil"/>
              <w:bottom w:val="single" w:color="auto" w:sz="4" w:space="0"/>
              <w:right w:val="single" w:color="auto" w:sz="4" w:space="0"/>
            </w:tcBorders>
            <w:shd w:val="clear" w:color="auto" w:fill="auto"/>
            <w:noWrap/>
            <w:vAlign w:val="center"/>
          </w:tcPr>
          <w:p w14:paraId="444DC8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48" w:type="dxa"/>
            <w:gridSpan w:val="2"/>
            <w:tcBorders>
              <w:top w:val="nil"/>
              <w:left w:val="nil"/>
              <w:bottom w:val="single" w:color="auto" w:sz="4" w:space="0"/>
              <w:right w:val="single" w:color="auto" w:sz="4" w:space="0"/>
            </w:tcBorders>
            <w:shd w:val="clear" w:color="auto" w:fill="auto"/>
            <w:noWrap/>
            <w:vAlign w:val="center"/>
          </w:tcPr>
          <w:p w14:paraId="3DEC2C96">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7F4CFD54">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053B0D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228" w:type="dxa"/>
            <w:gridSpan w:val="2"/>
            <w:tcBorders>
              <w:top w:val="nil"/>
              <w:left w:val="nil"/>
              <w:bottom w:val="single" w:color="auto" w:sz="4" w:space="0"/>
              <w:right w:val="single" w:color="auto" w:sz="4" w:space="0"/>
            </w:tcBorders>
            <w:shd w:val="clear" w:color="auto" w:fill="auto"/>
            <w:noWrap/>
            <w:vAlign w:val="center"/>
          </w:tcPr>
          <w:p w14:paraId="11C065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425" w:type="dxa"/>
            <w:gridSpan w:val="2"/>
            <w:tcBorders>
              <w:top w:val="nil"/>
              <w:left w:val="nil"/>
              <w:bottom w:val="single" w:color="auto" w:sz="4" w:space="0"/>
              <w:right w:val="single" w:color="auto" w:sz="4" w:space="0"/>
            </w:tcBorders>
            <w:shd w:val="clear" w:color="auto" w:fill="auto"/>
            <w:noWrap/>
            <w:vAlign w:val="center"/>
          </w:tcPr>
          <w:p w14:paraId="07D262A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69.22</w:t>
            </w:r>
          </w:p>
        </w:tc>
        <w:tc>
          <w:tcPr>
            <w:tcW w:w="1158" w:type="dxa"/>
            <w:tcBorders>
              <w:top w:val="nil"/>
              <w:left w:val="nil"/>
              <w:bottom w:val="single" w:color="auto" w:sz="4" w:space="0"/>
              <w:right w:val="single" w:color="auto" w:sz="4" w:space="0"/>
            </w:tcBorders>
            <w:shd w:val="clear" w:color="auto" w:fill="auto"/>
            <w:noWrap/>
            <w:vAlign w:val="center"/>
          </w:tcPr>
          <w:p w14:paraId="4C8456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85" w:type="dxa"/>
            <w:gridSpan w:val="2"/>
            <w:tcBorders>
              <w:top w:val="nil"/>
              <w:left w:val="nil"/>
              <w:bottom w:val="single" w:color="auto" w:sz="4" w:space="0"/>
              <w:right w:val="single" w:color="auto" w:sz="4" w:space="0"/>
            </w:tcBorders>
            <w:shd w:val="clear" w:color="auto" w:fill="auto"/>
            <w:noWrap/>
            <w:vAlign w:val="center"/>
          </w:tcPr>
          <w:p w14:paraId="6D0744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422" w:type="dxa"/>
            <w:gridSpan w:val="2"/>
            <w:tcBorders>
              <w:top w:val="nil"/>
              <w:left w:val="nil"/>
              <w:bottom w:val="single" w:color="auto" w:sz="4" w:space="0"/>
              <w:right w:val="single" w:color="auto" w:sz="4" w:space="0"/>
            </w:tcBorders>
            <w:shd w:val="clear" w:color="auto" w:fill="auto"/>
            <w:noWrap/>
            <w:vAlign w:val="center"/>
          </w:tcPr>
          <w:p w14:paraId="5A9D395C">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3.53</w:t>
            </w:r>
          </w:p>
        </w:tc>
        <w:tc>
          <w:tcPr>
            <w:tcW w:w="1223" w:type="dxa"/>
            <w:tcBorders>
              <w:top w:val="nil"/>
              <w:left w:val="nil"/>
              <w:bottom w:val="single" w:color="auto" w:sz="4" w:space="0"/>
              <w:right w:val="single" w:color="auto" w:sz="4" w:space="0"/>
            </w:tcBorders>
            <w:shd w:val="clear" w:color="auto" w:fill="auto"/>
            <w:noWrap/>
            <w:vAlign w:val="center"/>
          </w:tcPr>
          <w:p w14:paraId="27FD44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606" w:type="dxa"/>
            <w:gridSpan w:val="3"/>
            <w:tcBorders>
              <w:top w:val="nil"/>
              <w:left w:val="nil"/>
              <w:bottom w:val="single" w:color="auto" w:sz="4" w:space="0"/>
              <w:right w:val="single" w:color="auto" w:sz="4" w:space="0"/>
            </w:tcBorders>
            <w:shd w:val="clear" w:color="auto" w:fill="auto"/>
            <w:noWrap/>
            <w:vAlign w:val="center"/>
          </w:tcPr>
          <w:p w14:paraId="59FE92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48" w:type="dxa"/>
            <w:gridSpan w:val="2"/>
            <w:tcBorders>
              <w:top w:val="nil"/>
              <w:left w:val="nil"/>
              <w:bottom w:val="single" w:color="auto" w:sz="4" w:space="0"/>
              <w:right w:val="single" w:color="auto" w:sz="4" w:space="0"/>
            </w:tcBorders>
            <w:shd w:val="clear" w:color="auto" w:fill="auto"/>
            <w:noWrap/>
            <w:vAlign w:val="center"/>
          </w:tcPr>
          <w:p w14:paraId="59416E1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24E81DAE">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66557B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228" w:type="dxa"/>
            <w:gridSpan w:val="2"/>
            <w:tcBorders>
              <w:top w:val="nil"/>
              <w:left w:val="nil"/>
              <w:bottom w:val="single" w:color="auto" w:sz="4" w:space="0"/>
              <w:right w:val="single" w:color="auto" w:sz="4" w:space="0"/>
            </w:tcBorders>
            <w:shd w:val="clear" w:color="auto" w:fill="auto"/>
            <w:noWrap/>
            <w:vAlign w:val="center"/>
          </w:tcPr>
          <w:p w14:paraId="78D633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425" w:type="dxa"/>
            <w:gridSpan w:val="2"/>
            <w:tcBorders>
              <w:top w:val="nil"/>
              <w:left w:val="nil"/>
              <w:bottom w:val="single" w:color="auto" w:sz="4" w:space="0"/>
              <w:right w:val="single" w:color="auto" w:sz="4" w:space="0"/>
            </w:tcBorders>
            <w:shd w:val="clear" w:color="auto" w:fill="auto"/>
            <w:noWrap/>
            <w:vAlign w:val="center"/>
          </w:tcPr>
          <w:p w14:paraId="54D1FD17">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15.95</w:t>
            </w:r>
          </w:p>
        </w:tc>
        <w:tc>
          <w:tcPr>
            <w:tcW w:w="1158" w:type="dxa"/>
            <w:tcBorders>
              <w:top w:val="nil"/>
              <w:left w:val="nil"/>
              <w:bottom w:val="single" w:color="auto" w:sz="4" w:space="0"/>
              <w:right w:val="single" w:color="auto" w:sz="4" w:space="0"/>
            </w:tcBorders>
            <w:shd w:val="clear" w:color="auto" w:fill="auto"/>
            <w:noWrap/>
            <w:vAlign w:val="center"/>
          </w:tcPr>
          <w:p w14:paraId="5F27E0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85" w:type="dxa"/>
            <w:gridSpan w:val="2"/>
            <w:tcBorders>
              <w:top w:val="nil"/>
              <w:left w:val="nil"/>
              <w:bottom w:val="single" w:color="auto" w:sz="4" w:space="0"/>
              <w:right w:val="single" w:color="auto" w:sz="4" w:space="0"/>
            </w:tcBorders>
            <w:shd w:val="clear" w:color="auto" w:fill="auto"/>
            <w:noWrap/>
            <w:vAlign w:val="center"/>
          </w:tcPr>
          <w:p w14:paraId="5DD681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422" w:type="dxa"/>
            <w:gridSpan w:val="2"/>
            <w:tcBorders>
              <w:top w:val="nil"/>
              <w:left w:val="nil"/>
              <w:bottom w:val="single" w:color="auto" w:sz="4" w:space="0"/>
              <w:right w:val="single" w:color="auto" w:sz="4" w:space="0"/>
            </w:tcBorders>
            <w:shd w:val="clear" w:color="auto" w:fill="auto"/>
            <w:noWrap/>
            <w:vAlign w:val="center"/>
          </w:tcPr>
          <w:p w14:paraId="61EB2890">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12.20</w:t>
            </w:r>
          </w:p>
        </w:tc>
        <w:tc>
          <w:tcPr>
            <w:tcW w:w="1223" w:type="dxa"/>
            <w:tcBorders>
              <w:top w:val="nil"/>
              <w:left w:val="nil"/>
              <w:bottom w:val="single" w:color="auto" w:sz="4" w:space="0"/>
              <w:right w:val="single" w:color="auto" w:sz="4" w:space="0"/>
            </w:tcBorders>
            <w:shd w:val="clear" w:color="auto" w:fill="auto"/>
            <w:noWrap/>
            <w:vAlign w:val="center"/>
          </w:tcPr>
          <w:p w14:paraId="4A0D59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606" w:type="dxa"/>
            <w:gridSpan w:val="3"/>
            <w:tcBorders>
              <w:top w:val="nil"/>
              <w:left w:val="nil"/>
              <w:bottom w:val="single" w:color="auto" w:sz="4" w:space="0"/>
              <w:right w:val="single" w:color="auto" w:sz="4" w:space="0"/>
            </w:tcBorders>
            <w:shd w:val="clear" w:color="auto" w:fill="auto"/>
            <w:noWrap/>
            <w:vAlign w:val="center"/>
          </w:tcPr>
          <w:p w14:paraId="1490DF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48" w:type="dxa"/>
            <w:gridSpan w:val="2"/>
            <w:tcBorders>
              <w:top w:val="nil"/>
              <w:left w:val="nil"/>
              <w:bottom w:val="single" w:color="auto" w:sz="4" w:space="0"/>
              <w:right w:val="single" w:color="auto" w:sz="4" w:space="0"/>
            </w:tcBorders>
            <w:shd w:val="clear" w:color="auto" w:fill="auto"/>
            <w:noWrap/>
            <w:vAlign w:val="center"/>
          </w:tcPr>
          <w:p w14:paraId="56B986A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39835FB1">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2E3C4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228" w:type="dxa"/>
            <w:gridSpan w:val="2"/>
            <w:tcBorders>
              <w:top w:val="nil"/>
              <w:left w:val="nil"/>
              <w:bottom w:val="single" w:color="auto" w:sz="4" w:space="0"/>
              <w:right w:val="single" w:color="auto" w:sz="4" w:space="0"/>
            </w:tcBorders>
            <w:shd w:val="clear" w:color="auto" w:fill="auto"/>
            <w:noWrap/>
            <w:vAlign w:val="center"/>
          </w:tcPr>
          <w:p w14:paraId="2AD9BC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425" w:type="dxa"/>
            <w:gridSpan w:val="2"/>
            <w:tcBorders>
              <w:top w:val="nil"/>
              <w:left w:val="nil"/>
              <w:bottom w:val="single" w:color="auto" w:sz="4" w:space="0"/>
              <w:right w:val="single" w:color="auto" w:sz="4" w:space="0"/>
            </w:tcBorders>
            <w:shd w:val="clear" w:color="auto" w:fill="auto"/>
            <w:noWrap/>
            <w:vAlign w:val="center"/>
          </w:tcPr>
          <w:p w14:paraId="21E752A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392D40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85" w:type="dxa"/>
            <w:gridSpan w:val="2"/>
            <w:tcBorders>
              <w:top w:val="nil"/>
              <w:left w:val="nil"/>
              <w:bottom w:val="single" w:color="auto" w:sz="4" w:space="0"/>
              <w:right w:val="single" w:color="auto" w:sz="4" w:space="0"/>
            </w:tcBorders>
            <w:shd w:val="clear" w:color="auto" w:fill="auto"/>
            <w:noWrap/>
            <w:vAlign w:val="center"/>
          </w:tcPr>
          <w:p w14:paraId="392F0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422" w:type="dxa"/>
            <w:gridSpan w:val="2"/>
            <w:tcBorders>
              <w:top w:val="nil"/>
              <w:left w:val="nil"/>
              <w:bottom w:val="single" w:color="auto" w:sz="4" w:space="0"/>
              <w:right w:val="single" w:color="auto" w:sz="4" w:space="0"/>
            </w:tcBorders>
            <w:shd w:val="clear" w:color="auto" w:fill="auto"/>
            <w:noWrap/>
            <w:vAlign w:val="center"/>
          </w:tcPr>
          <w:p w14:paraId="3F1FD24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223" w:type="dxa"/>
            <w:tcBorders>
              <w:top w:val="nil"/>
              <w:left w:val="nil"/>
              <w:bottom w:val="single" w:color="auto" w:sz="4" w:space="0"/>
              <w:right w:val="single" w:color="auto" w:sz="4" w:space="0"/>
            </w:tcBorders>
            <w:shd w:val="clear" w:color="auto" w:fill="auto"/>
            <w:noWrap/>
            <w:vAlign w:val="center"/>
          </w:tcPr>
          <w:p w14:paraId="0520F9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606" w:type="dxa"/>
            <w:gridSpan w:val="3"/>
            <w:tcBorders>
              <w:top w:val="nil"/>
              <w:left w:val="nil"/>
              <w:bottom w:val="single" w:color="auto" w:sz="4" w:space="0"/>
              <w:right w:val="single" w:color="auto" w:sz="4" w:space="0"/>
            </w:tcBorders>
            <w:shd w:val="clear" w:color="auto" w:fill="auto"/>
            <w:noWrap/>
            <w:vAlign w:val="center"/>
          </w:tcPr>
          <w:p w14:paraId="6E0695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48" w:type="dxa"/>
            <w:gridSpan w:val="2"/>
            <w:tcBorders>
              <w:top w:val="nil"/>
              <w:left w:val="nil"/>
              <w:bottom w:val="single" w:color="auto" w:sz="4" w:space="0"/>
              <w:right w:val="single" w:color="auto" w:sz="4" w:space="0"/>
            </w:tcBorders>
            <w:shd w:val="clear" w:color="auto" w:fill="auto"/>
            <w:noWrap/>
            <w:vAlign w:val="center"/>
          </w:tcPr>
          <w:p w14:paraId="688F387E">
            <w:pPr>
              <w:widowControl/>
              <w:jc w:val="center"/>
              <w:rPr>
                <w:rFonts w:hint="default" w:ascii="宋体" w:hAnsi="宋体" w:eastAsia="宋体" w:cs="宋体"/>
                <w:color w:val="000000"/>
                <w:kern w:val="0"/>
                <w:szCs w:val="20"/>
                <w:lang w:val="en-US"/>
              </w:rPr>
            </w:pPr>
            <w:r>
              <w:rPr>
                <w:rFonts w:hint="eastAsia" w:ascii="宋体" w:hAnsi="宋体" w:eastAsia="宋体" w:cs="宋体"/>
                <w:color w:val="000000"/>
                <w:kern w:val="0"/>
                <w:szCs w:val="20"/>
                <w:lang w:val="en-US" w:eastAsia="zh-CN"/>
              </w:rPr>
              <w:t>1.08</w:t>
            </w:r>
          </w:p>
        </w:tc>
      </w:tr>
      <w:tr w14:paraId="347F9CED">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73F54A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228" w:type="dxa"/>
            <w:gridSpan w:val="2"/>
            <w:tcBorders>
              <w:top w:val="nil"/>
              <w:left w:val="nil"/>
              <w:bottom w:val="single" w:color="auto" w:sz="4" w:space="0"/>
              <w:right w:val="single" w:color="auto" w:sz="4" w:space="0"/>
            </w:tcBorders>
            <w:shd w:val="clear" w:color="auto" w:fill="auto"/>
            <w:noWrap/>
            <w:vAlign w:val="center"/>
          </w:tcPr>
          <w:p w14:paraId="707D05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425" w:type="dxa"/>
            <w:gridSpan w:val="2"/>
            <w:tcBorders>
              <w:top w:val="nil"/>
              <w:left w:val="nil"/>
              <w:bottom w:val="single" w:color="auto" w:sz="4" w:space="0"/>
              <w:right w:val="single" w:color="auto" w:sz="4" w:space="0"/>
            </w:tcBorders>
            <w:shd w:val="clear" w:color="auto" w:fill="auto"/>
            <w:noWrap/>
            <w:vAlign w:val="center"/>
          </w:tcPr>
          <w:p w14:paraId="47D8B71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00BEFC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85" w:type="dxa"/>
            <w:gridSpan w:val="2"/>
            <w:tcBorders>
              <w:top w:val="nil"/>
              <w:left w:val="nil"/>
              <w:bottom w:val="single" w:color="auto" w:sz="4" w:space="0"/>
              <w:right w:val="single" w:color="auto" w:sz="4" w:space="0"/>
            </w:tcBorders>
            <w:shd w:val="clear" w:color="auto" w:fill="auto"/>
            <w:noWrap/>
            <w:vAlign w:val="center"/>
          </w:tcPr>
          <w:p w14:paraId="3B5D5A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422" w:type="dxa"/>
            <w:gridSpan w:val="2"/>
            <w:tcBorders>
              <w:top w:val="nil"/>
              <w:left w:val="nil"/>
              <w:bottom w:val="single" w:color="auto" w:sz="4" w:space="0"/>
              <w:right w:val="single" w:color="auto" w:sz="4" w:space="0"/>
            </w:tcBorders>
            <w:shd w:val="clear" w:color="auto" w:fill="auto"/>
            <w:noWrap/>
            <w:vAlign w:val="center"/>
          </w:tcPr>
          <w:p w14:paraId="2D2AEA1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223" w:type="dxa"/>
            <w:tcBorders>
              <w:top w:val="nil"/>
              <w:left w:val="nil"/>
              <w:bottom w:val="single" w:color="auto" w:sz="4" w:space="0"/>
              <w:right w:val="single" w:color="auto" w:sz="4" w:space="0"/>
            </w:tcBorders>
            <w:shd w:val="clear" w:color="auto" w:fill="auto"/>
            <w:noWrap/>
            <w:vAlign w:val="center"/>
          </w:tcPr>
          <w:p w14:paraId="618C28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606" w:type="dxa"/>
            <w:gridSpan w:val="3"/>
            <w:tcBorders>
              <w:top w:val="nil"/>
              <w:left w:val="nil"/>
              <w:bottom w:val="single" w:color="auto" w:sz="4" w:space="0"/>
              <w:right w:val="single" w:color="auto" w:sz="4" w:space="0"/>
            </w:tcBorders>
            <w:shd w:val="clear" w:color="auto" w:fill="auto"/>
            <w:noWrap/>
            <w:vAlign w:val="center"/>
          </w:tcPr>
          <w:p w14:paraId="72137C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48" w:type="dxa"/>
            <w:gridSpan w:val="2"/>
            <w:tcBorders>
              <w:top w:val="nil"/>
              <w:left w:val="nil"/>
              <w:bottom w:val="single" w:color="auto" w:sz="4" w:space="0"/>
              <w:right w:val="single" w:color="auto" w:sz="4" w:space="0"/>
            </w:tcBorders>
            <w:shd w:val="clear" w:color="auto" w:fill="auto"/>
            <w:noWrap/>
            <w:vAlign w:val="center"/>
          </w:tcPr>
          <w:p w14:paraId="1FA3D3E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6732B911">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0D0FEC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228" w:type="dxa"/>
            <w:gridSpan w:val="2"/>
            <w:tcBorders>
              <w:top w:val="nil"/>
              <w:left w:val="nil"/>
              <w:bottom w:val="single" w:color="auto" w:sz="4" w:space="0"/>
              <w:right w:val="single" w:color="auto" w:sz="4" w:space="0"/>
            </w:tcBorders>
            <w:shd w:val="clear" w:color="auto" w:fill="auto"/>
            <w:noWrap/>
            <w:vAlign w:val="center"/>
          </w:tcPr>
          <w:p w14:paraId="456016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425" w:type="dxa"/>
            <w:gridSpan w:val="2"/>
            <w:tcBorders>
              <w:top w:val="nil"/>
              <w:left w:val="nil"/>
              <w:bottom w:val="single" w:color="auto" w:sz="4" w:space="0"/>
              <w:right w:val="single" w:color="auto" w:sz="4" w:space="0"/>
            </w:tcBorders>
            <w:shd w:val="clear" w:color="auto" w:fill="auto"/>
            <w:noWrap/>
            <w:vAlign w:val="center"/>
          </w:tcPr>
          <w:p w14:paraId="7DDB53C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134.40</w:t>
            </w:r>
          </w:p>
        </w:tc>
        <w:tc>
          <w:tcPr>
            <w:tcW w:w="1158" w:type="dxa"/>
            <w:tcBorders>
              <w:top w:val="nil"/>
              <w:left w:val="nil"/>
              <w:bottom w:val="single" w:color="auto" w:sz="4" w:space="0"/>
              <w:right w:val="single" w:color="auto" w:sz="4" w:space="0"/>
            </w:tcBorders>
            <w:shd w:val="clear" w:color="auto" w:fill="auto"/>
            <w:noWrap/>
            <w:vAlign w:val="center"/>
          </w:tcPr>
          <w:p w14:paraId="6804E7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85" w:type="dxa"/>
            <w:gridSpan w:val="2"/>
            <w:tcBorders>
              <w:top w:val="nil"/>
              <w:left w:val="nil"/>
              <w:bottom w:val="single" w:color="auto" w:sz="4" w:space="0"/>
              <w:right w:val="single" w:color="auto" w:sz="4" w:space="0"/>
            </w:tcBorders>
            <w:shd w:val="clear" w:color="auto" w:fill="auto"/>
            <w:noWrap/>
            <w:vAlign w:val="center"/>
          </w:tcPr>
          <w:p w14:paraId="6B46DA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422" w:type="dxa"/>
            <w:gridSpan w:val="2"/>
            <w:tcBorders>
              <w:top w:val="nil"/>
              <w:left w:val="nil"/>
              <w:bottom w:val="single" w:color="auto" w:sz="4" w:space="0"/>
              <w:right w:val="single" w:color="auto" w:sz="4" w:space="0"/>
            </w:tcBorders>
            <w:shd w:val="clear" w:color="auto" w:fill="auto"/>
            <w:noWrap/>
            <w:vAlign w:val="center"/>
          </w:tcPr>
          <w:p w14:paraId="1D52E015">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0.13</w:t>
            </w:r>
          </w:p>
        </w:tc>
        <w:tc>
          <w:tcPr>
            <w:tcW w:w="1223" w:type="dxa"/>
            <w:tcBorders>
              <w:top w:val="nil"/>
              <w:left w:val="nil"/>
              <w:bottom w:val="single" w:color="auto" w:sz="4" w:space="0"/>
              <w:right w:val="single" w:color="auto" w:sz="4" w:space="0"/>
            </w:tcBorders>
            <w:shd w:val="clear" w:color="auto" w:fill="auto"/>
            <w:noWrap/>
            <w:vAlign w:val="center"/>
          </w:tcPr>
          <w:p w14:paraId="4F02F4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606" w:type="dxa"/>
            <w:gridSpan w:val="3"/>
            <w:tcBorders>
              <w:top w:val="nil"/>
              <w:left w:val="nil"/>
              <w:bottom w:val="single" w:color="auto" w:sz="4" w:space="0"/>
              <w:right w:val="single" w:color="auto" w:sz="4" w:space="0"/>
            </w:tcBorders>
            <w:shd w:val="clear" w:color="auto" w:fill="auto"/>
            <w:noWrap/>
            <w:vAlign w:val="center"/>
          </w:tcPr>
          <w:p w14:paraId="5792E0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48" w:type="dxa"/>
            <w:gridSpan w:val="2"/>
            <w:tcBorders>
              <w:top w:val="nil"/>
              <w:left w:val="nil"/>
              <w:bottom w:val="single" w:color="auto" w:sz="4" w:space="0"/>
              <w:right w:val="single" w:color="auto" w:sz="4" w:space="0"/>
            </w:tcBorders>
            <w:shd w:val="clear" w:color="auto" w:fill="auto"/>
            <w:noWrap/>
            <w:vAlign w:val="center"/>
          </w:tcPr>
          <w:p w14:paraId="6F75ECFE">
            <w:pPr>
              <w:widowControl/>
              <w:jc w:val="center"/>
              <w:rPr>
                <w:rFonts w:hint="default" w:ascii="宋体" w:hAnsi="宋体" w:eastAsia="宋体" w:cs="宋体"/>
                <w:color w:val="000000"/>
                <w:kern w:val="0"/>
                <w:szCs w:val="20"/>
                <w:lang w:val="en-US"/>
              </w:rPr>
            </w:pPr>
            <w:r>
              <w:rPr>
                <w:rFonts w:hint="eastAsia" w:ascii="宋体" w:hAnsi="宋体" w:eastAsia="宋体" w:cs="宋体"/>
                <w:color w:val="000000"/>
                <w:kern w:val="0"/>
                <w:szCs w:val="20"/>
                <w:lang w:val="en-US" w:eastAsia="zh-CN"/>
              </w:rPr>
              <w:t>1.08</w:t>
            </w:r>
          </w:p>
        </w:tc>
      </w:tr>
      <w:tr w14:paraId="5EA4E14B">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0E51D1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228" w:type="dxa"/>
            <w:gridSpan w:val="2"/>
            <w:tcBorders>
              <w:top w:val="nil"/>
              <w:left w:val="nil"/>
              <w:bottom w:val="single" w:color="auto" w:sz="4" w:space="0"/>
              <w:right w:val="single" w:color="auto" w:sz="4" w:space="0"/>
            </w:tcBorders>
            <w:shd w:val="clear" w:color="auto" w:fill="auto"/>
            <w:noWrap/>
            <w:vAlign w:val="center"/>
          </w:tcPr>
          <w:p w14:paraId="209C21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425" w:type="dxa"/>
            <w:gridSpan w:val="2"/>
            <w:tcBorders>
              <w:top w:val="nil"/>
              <w:left w:val="nil"/>
              <w:bottom w:val="single" w:color="auto" w:sz="4" w:space="0"/>
              <w:right w:val="single" w:color="auto" w:sz="4" w:space="0"/>
            </w:tcBorders>
            <w:shd w:val="clear" w:color="auto" w:fill="auto"/>
            <w:noWrap/>
            <w:vAlign w:val="center"/>
          </w:tcPr>
          <w:p w14:paraId="3372EDB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66AE57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85" w:type="dxa"/>
            <w:gridSpan w:val="2"/>
            <w:tcBorders>
              <w:top w:val="nil"/>
              <w:left w:val="nil"/>
              <w:bottom w:val="single" w:color="auto" w:sz="4" w:space="0"/>
              <w:right w:val="single" w:color="auto" w:sz="4" w:space="0"/>
            </w:tcBorders>
            <w:shd w:val="clear" w:color="auto" w:fill="auto"/>
            <w:noWrap/>
            <w:vAlign w:val="center"/>
          </w:tcPr>
          <w:p w14:paraId="71E2EF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422" w:type="dxa"/>
            <w:gridSpan w:val="2"/>
            <w:tcBorders>
              <w:top w:val="nil"/>
              <w:left w:val="nil"/>
              <w:bottom w:val="single" w:color="auto" w:sz="4" w:space="0"/>
              <w:right w:val="single" w:color="auto" w:sz="4" w:space="0"/>
            </w:tcBorders>
            <w:shd w:val="clear" w:color="auto" w:fill="auto"/>
            <w:noWrap/>
            <w:vAlign w:val="center"/>
          </w:tcPr>
          <w:p w14:paraId="448A7C44">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6.19</w:t>
            </w:r>
          </w:p>
        </w:tc>
        <w:tc>
          <w:tcPr>
            <w:tcW w:w="1223" w:type="dxa"/>
            <w:tcBorders>
              <w:top w:val="nil"/>
              <w:left w:val="nil"/>
              <w:bottom w:val="single" w:color="auto" w:sz="4" w:space="0"/>
              <w:right w:val="single" w:color="auto" w:sz="4" w:space="0"/>
            </w:tcBorders>
            <w:shd w:val="clear" w:color="auto" w:fill="auto"/>
            <w:noWrap/>
            <w:vAlign w:val="center"/>
          </w:tcPr>
          <w:p w14:paraId="36F420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606" w:type="dxa"/>
            <w:gridSpan w:val="3"/>
            <w:tcBorders>
              <w:top w:val="nil"/>
              <w:left w:val="nil"/>
              <w:bottom w:val="single" w:color="auto" w:sz="4" w:space="0"/>
              <w:right w:val="single" w:color="auto" w:sz="4" w:space="0"/>
            </w:tcBorders>
            <w:shd w:val="clear" w:color="auto" w:fill="auto"/>
            <w:noWrap/>
            <w:vAlign w:val="center"/>
          </w:tcPr>
          <w:p w14:paraId="7615E3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48" w:type="dxa"/>
            <w:gridSpan w:val="2"/>
            <w:tcBorders>
              <w:top w:val="nil"/>
              <w:left w:val="nil"/>
              <w:bottom w:val="single" w:color="auto" w:sz="4" w:space="0"/>
              <w:right w:val="single" w:color="auto" w:sz="4" w:space="0"/>
            </w:tcBorders>
            <w:shd w:val="clear" w:color="auto" w:fill="auto"/>
            <w:noWrap/>
            <w:vAlign w:val="center"/>
          </w:tcPr>
          <w:p w14:paraId="7264389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468FE797">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4455F7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228" w:type="dxa"/>
            <w:gridSpan w:val="2"/>
            <w:tcBorders>
              <w:top w:val="nil"/>
              <w:left w:val="nil"/>
              <w:bottom w:val="single" w:color="auto" w:sz="4" w:space="0"/>
              <w:right w:val="single" w:color="auto" w:sz="4" w:space="0"/>
            </w:tcBorders>
            <w:shd w:val="clear" w:color="auto" w:fill="auto"/>
            <w:noWrap/>
            <w:vAlign w:val="center"/>
          </w:tcPr>
          <w:p w14:paraId="5E59BA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425" w:type="dxa"/>
            <w:gridSpan w:val="2"/>
            <w:tcBorders>
              <w:top w:val="nil"/>
              <w:left w:val="nil"/>
              <w:bottom w:val="single" w:color="auto" w:sz="4" w:space="0"/>
              <w:right w:val="single" w:color="auto" w:sz="4" w:space="0"/>
            </w:tcBorders>
            <w:shd w:val="clear" w:color="auto" w:fill="auto"/>
            <w:noWrap/>
            <w:vAlign w:val="center"/>
          </w:tcPr>
          <w:p w14:paraId="5EF5A237">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770924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85" w:type="dxa"/>
            <w:gridSpan w:val="2"/>
            <w:tcBorders>
              <w:top w:val="nil"/>
              <w:left w:val="nil"/>
              <w:bottom w:val="single" w:color="auto" w:sz="4" w:space="0"/>
              <w:right w:val="single" w:color="auto" w:sz="4" w:space="0"/>
            </w:tcBorders>
            <w:shd w:val="clear" w:color="auto" w:fill="auto"/>
            <w:noWrap/>
            <w:vAlign w:val="center"/>
          </w:tcPr>
          <w:p w14:paraId="2BE68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422" w:type="dxa"/>
            <w:gridSpan w:val="2"/>
            <w:tcBorders>
              <w:top w:val="nil"/>
              <w:left w:val="nil"/>
              <w:bottom w:val="single" w:color="auto" w:sz="4" w:space="0"/>
              <w:right w:val="single" w:color="auto" w:sz="4" w:space="0"/>
            </w:tcBorders>
            <w:shd w:val="clear" w:color="auto" w:fill="auto"/>
            <w:noWrap/>
            <w:vAlign w:val="center"/>
          </w:tcPr>
          <w:p w14:paraId="07DF148E">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1.87</w:t>
            </w:r>
          </w:p>
        </w:tc>
        <w:tc>
          <w:tcPr>
            <w:tcW w:w="1223" w:type="dxa"/>
            <w:tcBorders>
              <w:top w:val="nil"/>
              <w:left w:val="nil"/>
              <w:bottom w:val="single" w:color="auto" w:sz="4" w:space="0"/>
              <w:right w:val="single" w:color="auto" w:sz="4" w:space="0"/>
            </w:tcBorders>
            <w:shd w:val="clear" w:color="auto" w:fill="auto"/>
            <w:noWrap/>
            <w:vAlign w:val="center"/>
          </w:tcPr>
          <w:p w14:paraId="6E9759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606" w:type="dxa"/>
            <w:gridSpan w:val="3"/>
            <w:tcBorders>
              <w:top w:val="nil"/>
              <w:left w:val="nil"/>
              <w:bottom w:val="single" w:color="auto" w:sz="4" w:space="0"/>
              <w:right w:val="single" w:color="auto" w:sz="4" w:space="0"/>
            </w:tcBorders>
            <w:shd w:val="clear" w:color="auto" w:fill="auto"/>
            <w:noWrap/>
            <w:vAlign w:val="center"/>
          </w:tcPr>
          <w:p w14:paraId="3560AA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48" w:type="dxa"/>
            <w:gridSpan w:val="2"/>
            <w:tcBorders>
              <w:top w:val="nil"/>
              <w:left w:val="nil"/>
              <w:bottom w:val="single" w:color="auto" w:sz="4" w:space="0"/>
              <w:right w:val="single" w:color="auto" w:sz="4" w:space="0"/>
            </w:tcBorders>
            <w:shd w:val="clear" w:color="auto" w:fill="auto"/>
            <w:noWrap/>
            <w:vAlign w:val="center"/>
          </w:tcPr>
          <w:p w14:paraId="1AA628D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5CD5F1BC">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2F1D68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228" w:type="dxa"/>
            <w:gridSpan w:val="2"/>
            <w:tcBorders>
              <w:top w:val="nil"/>
              <w:left w:val="nil"/>
              <w:bottom w:val="single" w:color="auto" w:sz="4" w:space="0"/>
              <w:right w:val="single" w:color="auto" w:sz="4" w:space="0"/>
            </w:tcBorders>
            <w:shd w:val="clear" w:color="auto" w:fill="auto"/>
            <w:noWrap/>
            <w:vAlign w:val="center"/>
          </w:tcPr>
          <w:p w14:paraId="37B19C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425" w:type="dxa"/>
            <w:gridSpan w:val="2"/>
            <w:tcBorders>
              <w:top w:val="nil"/>
              <w:left w:val="nil"/>
              <w:bottom w:val="single" w:color="auto" w:sz="4" w:space="0"/>
              <w:right w:val="single" w:color="auto" w:sz="4" w:space="0"/>
            </w:tcBorders>
            <w:shd w:val="clear" w:color="auto" w:fill="auto"/>
            <w:noWrap/>
            <w:vAlign w:val="center"/>
          </w:tcPr>
          <w:p w14:paraId="488CBF4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7E32A0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85" w:type="dxa"/>
            <w:gridSpan w:val="2"/>
            <w:tcBorders>
              <w:top w:val="nil"/>
              <w:left w:val="nil"/>
              <w:bottom w:val="single" w:color="auto" w:sz="4" w:space="0"/>
              <w:right w:val="single" w:color="auto" w:sz="4" w:space="0"/>
            </w:tcBorders>
            <w:shd w:val="clear" w:color="auto" w:fill="auto"/>
            <w:noWrap/>
            <w:vAlign w:val="center"/>
          </w:tcPr>
          <w:p w14:paraId="3DB897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422" w:type="dxa"/>
            <w:gridSpan w:val="2"/>
            <w:tcBorders>
              <w:top w:val="nil"/>
              <w:left w:val="nil"/>
              <w:bottom w:val="single" w:color="auto" w:sz="4" w:space="0"/>
              <w:right w:val="single" w:color="auto" w:sz="4" w:space="0"/>
            </w:tcBorders>
            <w:shd w:val="clear" w:color="auto" w:fill="auto"/>
            <w:noWrap/>
            <w:vAlign w:val="center"/>
          </w:tcPr>
          <w:p w14:paraId="569BFB84">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223" w:type="dxa"/>
            <w:tcBorders>
              <w:top w:val="nil"/>
              <w:left w:val="nil"/>
              <w:bottom w:val="single" w:color="auto" w:sz="4" w:space="0"/>
              <w:right w:val="single" w:color="auto" w:sz="4" w:space="0"/>
            </w:tcBorders>
            <w:shd w:val="clear" w:color="auto" w:fill="auto"/>
            <w:noWrap/>
            <w:vAlign w:val="center"/>
          </w:tcPr>
          <w:p w14:paraId="3049DB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606" w:type="dxa"/>
            <w:gridSpan w:val="3"/>
            <w:tcBorders>
              <w:top w:val="nil"/>
              <w:left w:val="nil"/>
              <w:bottom w:val="single" w:color="auto" w:sz="4" w:space="0"/>
              <w:right w:val="single" w:color="auto" w:sz="4" w:space="0"/>
            </w:tcBorders>
            <w:shd w:val="clear" w:color="auto" w:fill="auto"/>
            <w:noWrap/>
            <w:vAlign w:val="center"/>
          </w:tcPr>
          <w:p w14:paraId="245F81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48" w:type="dxa"/>
            <w:gridSpan w:val="2"/>
            <w:tcBorders>
              <w:top w:val="nil"/>
              <w:left w:val="nil"/>
              <w:bottom w:val="single" w:color="auto" w:sz="4" w:space="0"/>
              <w:right w:val="single" w:color="auto" w:sz="4" w:space="0"/>
            </w:tcBorders>
            <w:shd w:val="clear" w:color="auto" w:fill="auto"/>
            <w:noWrap/>
            <w:vAlign w:val="center"/>
          </w:tcPr>
          <w:p w14:paraId="58FC6AF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5AD5037F">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3B856D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228" w:type="dxa"/>
            <w:gridSpan w:val="2"/>
            <w:tcBorders>
              <w:top w:val="nil"/>
              <w:left w:val="nil"/>
              <w:bottom w:val="single" w:color="auto" w:sz="4" w:space="0"/>
              <w:right w:val="single" w:color="auto" w:sz="4" w:space="0"/>
            </w:tcBorders>
            <w:shd w:val="clear" w:color="auto" w:fill="auto"/>
            <w:noWrap/>
            <w:vAlign w:val="center"/>
          </w:tcPr>
          <w:p w14:paraId="2CE0B9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425" w:type="dxa"/>
            <w:gridSpan w:val="2"/>
            <w:tcBorders>
              <w:top w:val="nil"/>
              <w:left w:val="nil"/>
              <w:bottom w:val="single" w:color="auto" w:sz="4" w:space="0"/>
              <w:right w:val="single" w:color="auto" w:sz="4" w:space="0"/>
            </w:tcBorders>
            <w:shd w:val="clear" w:color="auto" w:fill="auto"/>
            <w:noWrap/>
            <w:vAlign w:val="center"/>
          </w:tcPr>
          <w:p w14:paraId="141A1B34">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0F9676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85" w:type="dxa"/>
            <w:gridSpan w:val="2"/>
            <w:tcBorders>
              <w:top w:val="nil"/>
              <w:left w:val="nil"/>
              <w:bottom w:val="single" w:color="auto" w:sz="4" w:space="0"/>
              <w:right w:val="single" w:color="auto" w:sz="4" w:space="0"/>
            </w:tcBorders>
            <w:shd w:val="clear" w:color="auto" w:fill="auto"/>
            <w:noWrap/>
            <w:vAlign w:val="center"/>
          </w:tcPr>
          <w:p w14:paraId="501D89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422" w:type="dxa"/>
            <w:gridSpan w:val="2"/>
            <w:tcBorders>
              <w:top w:val="nil"/>
              <w:left w:val="nil"/>
              <w:bottom w:val="single" w:color="auto" w:sz="4" w:space="0"/>
              <w:right w:val="single" w:color="auto" w:sz="4" w:space="0"/>
            </w:tcBorders>
            <w:shd w:val="clear" w:color="auto" w:fill="auto"/>
            <w:noWrap/>
            <w:vAlign w:val="center"/>
          </w:tcPr>
          <w:p w14:paraId="53F72702">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223" w:type="dxa"/>
            <w:tcBorders>
              <w:top w:val="nil"/>
              <w:left w:val="nil"/>
              <w:bottom w:val="single" w:color="auto" w:sz="4" w:space="0"/>
              <w:right w:val="single" w:color="auto" w:sz="4" w:space="0"/>
            </w:tcBorders>
            <w:shd w:val="clear" w:color="auto" w:fill="auto"/>
            <w:noWrap/>
            <w:vAlign w:val="center"/>
          </w:tcPr>
          <w:p w14:paraId="548A5F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606" w:type="dxa"/>
            <w:gridSpan w:val="3"/>
            <w:tcBorders>
              <w:top w:val="nil"/>
              <w:left w:val="nil"/>
              <w:bottom w:val="single" w:color="auto" w:sz="4" w:space="0"/>
              <w:right w:val="single" w:color="auto" w:sz="4" w:space="0"/>
            </w:tcBorders>
            <w:shd w:val="clear" w:color="auto" w:fill="auto"/>
            <w:noWrap/>
            <w:vAlign w:val="center"/>
          </w:tcPr>
          <w:p w14:paraId="472CDC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48" w:type="dxa"/>
            <w:gridSpan w:val="2"/>
            <w:tcBorders>
              <w:top w:val="nil"/>
              <w:left w:val="nil"/>
              <w:bottom w:val="single" w:color="auto" w:sz="4" w:space="0"/>
              <w:right w:val="single" w:color="auto" w:sz="4" w:space="0"/>
            </w:tcBorders>
            <w:shd w:val="clear" w:color="auto" w:fill="auto"/>
            <w:noWrap/>
            <w:vAlign w:val="center"/>
          </w:tcPr>
          <w:p w14:paraId="661E938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5DC84C51">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2A9233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228" w:type="dxa"/>
            <w:gridSpan w:val="2"/>
            <w:tcBorders>
              <w:top w:val="nil"/>
              <w:left w:val="nil"/>
              <w:bottom w:val="single" w:color="auto" w:sz="4" w:space="0"/>
              <w:right w:val="single" w:color="auto" w:sz="4" w:space="0"/>
            </w:tcBorders>
            <w:shd w:val="clear" w:color="auto" w:fill="auto"/>
            <w:noWrap/>
            <w:vAlign w:val="center"/>
          </w:tcPr>
          <w:p w14:paraId="24BE98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425" w:type="dxa"/>
            <w:gridSpan w:val="2"/>
            <w:tcBorders>
              <w:top w:val="nil"/>
              <w:left w:val="nil"/>
              <w:bottom w:val="single" w:color="auto" w:sz="4" w:space="0"/>
              <w:right w:val="single" w:color="auto" w:sz="4" w:space="0"/>
            </w:tcBorders>
            <w:shd w:val="clear" w:color="auto" w:fill="auto"/>
            <w:noWrap/>
            <w:vAlign w:val="center"/>
          </w:tcPr>
          <w:p w14:paraId="3BB777E2">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58E234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85" w:type="dxa"/>
            <w:gridSpan w:val="2"/>
            <w:tcBorders>
              <w:top w:val="nil"/>
              <w:left w:val="nil"/>
              <w:bottom w:val="single" w:color="auto" w:sz="4" w:space="0"/>
              <w:right w:val="single" w:color="auto" w:sz="4" w:space="0"/>
            </w:tcBorders>
            <w:shd w:val="clear" w:color="auto" w:fill="auto"/>
            <w:noWrap/>
            <w:vAlign w:val="center"/>
          </w:tcPr>
          <w:p w14:paraId="4DFD63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422" w:type="dxa"/>
            <w:gridSpan w:val="2"/>
            <w:tcBorders>
              <w:top w:val="nil"/>
              <w:left w:val="nil"/>
              <w:bottom w:val="single" w:color="auto" w:sz="4" w:space="0"/>
              <w:right w:val="single" w:color="auto" w:sz="4" w:space="0"/>
            </w:tcBorders>
            <w:shd w:val="clear" w:color="auto" w:fill="auto"/>
            <w:noWrap/>
            <w:vAlign w:val="center"/>
          </w:tcPr>
          <w:p w14:paraId="58B6480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16.40</w:t>
            </w:r>
          </w:p>
        </w:tc>
        <w:tc>
          <w:tcPr>
            <w:tcW w:w="1223" w:type="dxa"/>
            <w:tcBorders>
              <w:top w:val="nil"/>
              <w:left w:val="nil"/>
              <w:bottom w:val="single" w:color="auto" w:sz="4" w:space="0"/>
              <w:right w:val="single" w:color="auto" w:sz="4" w:space="0"/>
            </w:tcBorders>
            <w:shd w:val="clear" w:color="auto" w:fill="auto"/>
            <w:noWrap/>
            <w:vAlign w:val="center"/>
          </w:tcPr>
          <w:p w14:paraId="7C8F25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606" w:type="dxa"/>
            <w:gridSpan w:val="3"/>
            <w:tcBorders>
              <w:top w:val="nil"/>
              <w:left w:val="nil"/>
              <w:bottom w:val="single" w:color="auto" w:sz="4" w:space="0"/>
              <w:right w:val="single" w:color="auto" w:sz="4" w:space="0"/>
            </w:tcBorders>
            <w:shd w:val="clear" w:color="auto" w:fill="auto"/>
            <w:noWrap/>
            <w:vAlign w:val="center"/>
          </w:tcPr>
          <w:p w14:paraId="770675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48" w:type="dxa"/>
            <w:gridSpan w:val="2"/>
            <w:tcBorders>
              <w:top w:val="nil"/>
              <w:left w:val="nil"/>
              <w:bottom w:val="single" w:color="auto" w:sz="4" w:space="0"/>
              <w:right w:val="single" w:color="auto" w:sz="4" w:space="0"/>
            </w:tcBorders>
            <w:shd w:val="clear" w:color="auto" w:fill="auto"/>
            <w:noWrap/>
            <w:vAlign w:val="center"/>
          </w:tcPr>
          <w:p w14:paraId="5D52C85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020F34E5">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655810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228" w:type="dxa"/>
            <w:gridSpan w:val="2"/>
            <w:tcBorders>
              <w:top w:val="nil"/>
              <w:left w:val="nil"/>
              <w:bottom w:val="single" w:color="auto" w:sz="4" w:space="0"/>
              <w:right w:val="single" w:color="auto" w:sz="4" w:space="0"/>
            </w:tcBorders>
            <w:shd w:val="clear" w:color="auto" w:fill="auto"/>
            <w:noWrap/>
            <w:vAlign w:val="center"/>
          </w:tcPr>
          <w:p w14:paraId="0782B7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425" w:type="dxa"/>
            <w:gridSpan w:val="2"/>
            <w:tcBorders>
              <w:top w:val="nil"/>
              <w:left w:val="nil"/>
              <w:bottom w:val="single" w:color="auto" w:sz="4" w:space="0"/>
              <w:right w:val="single" w:color="auto" w:sz="4" w:space="0"/>
            </w:tcBorders>
            <w:shd w:val="clear" w:color="auto" w:fill="auto"/>
            <w:noWrap/>
            <w:vAlign w:val="center"/>
          </w:tcPr>
          <w:p w14:paraId="659CE062">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24.50</w:t>
            </w:r>
          </w:p>
        </w:tc>
        <w:tc>
          <w:tcPr>
            <w:tcW w:w="1158" w:type="dxa"/>
            <w:tcBorders>
              <w:top w:val="nil"/>
              <w:left w:val="nil"/>
              <w:bottom w:val="single" w:color="auto" w:sz="4" w:space="0"/>
              <w:right w:val="single" w:color="auto" w:sz="4" w:space="0"/>
            </w:tcBorders>
            <w:shd w:val="clear" w:color="auto" w:fill="auto"/>
            <w:noWrap/>
            <w:vAlign w:val="center"/>
          </w:tcPr>
          <w:p w14:paraId="62A698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85" w:type="dxa"/>
            <w:gridSpan w:val="2"/>
            <w:tcBorders>
              <w:top w:val="nil"/>
              <w:left w:val="nil"/>
              <w:bottom w:val="single" w:color="auto" w:sz="4" w:space="0"/>
              <w:right w:val="single" w:color="auto" w:sz="4" w:space="0"/>
            </w:tcBorders>
            <w:shd w:val="clear" w:color="auto" w:fill="auto"/>
            <w:noWrap/>
            <w:vAlign w:val="center"/>
          </w:tcPr>
          <w:p w14:paraId="784275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422" w:type="dxa"/>
            <w:gridSpan w:val="2"/>
            <w:tcBorders>
              <w:top w:val="nil"/>
              <w:left w:val="nil"/>
              <w:bottom w:val="single" w:color="auto" w:sz="4" w:space="0"/>
              <w:right w:val="single" w:color="auto" w:sz="4" w:space="0"/>
            </w:tcBorders>
            <w:shd w:val="clear" w:color="auto" w:fill="auto"/>
            <w:noWrap/>
            <w:vAlign w:val="center"/>
          </w:tcPr>
          <w:p w14:paraId="363257A4">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223" w:type="dxa"/>
            <w:tcBorders>
              <w:top w:val="nil"/>
              <w:left w:val="nil"/>
              <w:bottom w:val="single" w:color="auto" w:sz="4" w:space="0"/>
              <w:right w:val="single" w:color="auto" w:sz="4" w:space="0"/>
            </w:tcBorders>
            <w:shd w:val="clear" w:color="auto" w:fill="auto"/>
            <w:noWrap/>
            <w:vAlign w:val="center"/>
          </w:tcPr>
          <w:p w14:paraId="307521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606" w:type="dxa"/>
            <w:gridSpan w:val="3"/>
            <w:tcBorders>
              <w:top w:val="nil"/>
              <w:left w:val="nil"/>
              <w:bottom w:val="single" w:color="auto" w:sz="4" w:space="0"/>
              <w:right w:val="single" w:color="auto" w:sz="4" w:space="0"/>
            </w:tcBorders>
            <w:shd w:val="clear" w:color="auto" w:fill="auto"/>
            <w:noWrap/>
            <w:vAlign w:val="center"/>
          </w:tcPr>
          <w:p w14:paraId="03B0BA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48" w:type="dxa"/>
            <w:gridSpan w:val="2"/>
            <w:tcBorders>
              <w:top w:val="nil"/>
              <w:left w:val="nil"/>
              <w:bottom w:val="single" w:color="auto" w:sz="4" w:space="0"/>
              <w:right w:val="single" w:color="auto" w:sz="4" w:space="0"/>
            </w:tcBorders>
            <w:shd w:val="clear" w:color="auto" w:fill="auto"/>
            <w:noWrap/>
            <w:vAlign w:val="center"/>
          </w:tcPr>
          <w:p w14:paraId="6A35D5F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7B716AE8">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09E684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228" w:type="dxa"/>
            <w:gridSpan w:val="2"/>
            <w:tcBorders>
              <w:top w:val="nil"/>
              <w:left w:val="nil"/>
              <w:bottom w:val="single" w:color="auto" w:sz="4" w:space="0"/>
              <w:right w:val="single" w:color="auto" w:sz="4" w:space="0"/>
            </w:tcBorders>
            <w:shd w:val="clear" w:color="auto" w:fill="auto"/>
            <w:noWrap/>
            <w:vAlign w:val="center"/>
          </w:tcPr>
          <w:p w14:paraId="13561B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425" w:type="dxa"/>
            <w:gridSpan w:val="2"/>
            <w:tcBorders>
              <w:top w:val="nil"/>
              <w:left w:val="nil"/>
              <w:bottom w:val="single" w:color="auto" w:sz="4" w:space="0"/>
              <w:right w:val="single" w:color="auto" w:sz="4" w:space="0"/>
            </w:tcBorders>
            <w:shd w:val="clear" w:color="auto" w:fill="auto"/>
            <w:noWrap/>
            <w:vAlign w:val="center"/>
          </w:tcPr>
          <w:p w14:paraId="6AF44C72">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00C96F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85" w:type="dxa"/>
            <w:gridSpan w:val="2"/>
            <w:tcBorders>
              <w:top w:val="nil"/>
              <w:left w:val="nil"/>
              <w:bottom w:val="single" w:color="auto" w:sz="4" w:space="0"/>
              <w:right w:val="single" w:color="auto" w:sz="4" w:space="0"/>
            </w:tcBorders>
            <w:shd w:val="clear" w:color="auto" w:fill="auto"/>
            <w:noWrap/>
            <w:vAlign w:val="center"/>
          </w:tcPr>
          <w:p w14:paraId="6B9D9B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422" w:type="dxa"/>
            <w:gridSpan w:val="2"/>
            <w:tcBorders>
              <w:top w:val="nil"/>
              <w:left w:val="nil"/>
              <w:bottom w:val="single" w:color="auto" w:sz="4" w:space="0"/>
              <w:right w:val="single" w:color="auto" w:sz="4" w:space="0"/>
            </w:tcBorders>
            <w:shd w:val="clear" w:color="auto" w:fill="auto"/>
            <w:noWrap/>
            <w:vAlign w:val="center"/>
          </w:tcPr>
          <w:p w14:paraId="6B572B89">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2.44</w:t>
            </w:r>
          </w:p>
        </w:tc>
        <w:tc>
          <w:tcPr>
            <w:tcW w:w="1223" w:type="dxa"/>
            <w:tcBorders>
              <w:top w:val="nil"/>
              <w:left w:val="nil"/>
              <w:bottom w:val="single" w:color="auto" w:sz="4" w:space="0"/>
              <w:right w:val="single" w:color="auto" w:sz="4" w:space="0"/>
            </w:tcBorders>
            <w:shd w:val="clear" w:color="auto" w:fill="auto"/>
            <w:noWrap/>
            <w:vAlign w:val="center"/>
          </w:tcPr>
          <w:p w14:paraId="2DBD56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606" w:type="dxa"/>
            <w:gridSpan w:val="3"/>
            <w:tcBorders>
              <w:top w:val="nil"/>
              <w:left w:val="nil"/>
              <w:bottom w:val="single" w:color="auto" w:sz="4" w:space="0"/>
              <w:right w:val="single" w:color="auto" w:sz="4" w:space="0"/>
            </w:tcBorders>
            <w:shd w:val="clear" w:color="auto" w:fill="auto"/>
            <w:noWrap/>
            <w:vAlign w:val="center"/>
          </w:tcPr>
          <w:p w14:paraId="5D0AB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48" w:type="dxa"/>
            <w:gridSpan w:val="2"/>
            <w:tcBorders>
              <w:top w:val="nil"/>
              <w:left w:val="nil"/>
              <w:bottom w:val="single" w:color="auto" w:sz="4" w:space="0"/>
              <w:right w:val="single" w:color="auto" w:sz="4" w:space="0"/>
            </w:tcBorders>
            <w:shd w:val="clear" w:color="auto" w:fill="auto"/>
            <w:noWrap/>
            <w:vAlign w:val="center"/>
          </w:tcPr>
          <w:p w14:paraId="1FEE809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76DC9380">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78B086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228" w:type="dxa"/>
            <w:gridSpan w:val="2"/>
            <w:tcBorders>
              <w:top w:val="nil"/>
              <w:left w:val="nil"/>
              <w:bottom w:val="single" w:color="auto" w:sz="4" w:space="0"/>
              <w:right w:val="single" w:color="auto" w:sz="4" w:space="0"/>
            </w:tcBorders>
            <w:shd w:val="clear" w:color="auto" w:fill="auto"/>
            <w:noWrap/>
            <w:vAlign w:val="center"/>
          </w:tcPr>
          <w:p w14:paraId="0EB9BF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425" w:type="dxa"/>
            <w:gridSpan w:val="2"/>
            <w:tcBorders>
              <w:top w:val="nil"/>
              <w:left w:val="nil"/>
              <w:bottom w:val="single" w:color="auto" w:sz="4" w:space="0"/>
              <w:right w:val="single" w:color="auto" w:sz="4" w:space="0"/>
            </w:tcBorders>
            <w:shd w:val="clear" w:color="auto" w:fill="auto"/>
            <w:noWrap/>
            <w:vAlign w:val="center"/>
          </w:tcPr>
          <w:p w14:paraId="01F7193B">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38.31 </w:t>
            </w:r>
          </w:p>
        </w:tc>
        <w:tc>
          <w:tcPr>
            <w:tcW w:w="1158" w:type="dxa"/>
            <w:tcBorders>
              <w:top w:val="nil"/>
              <w:left w:val="nil"/>
              <w:bottom w:val="single" w:color="auto" w:sz="4" w:space="0"/>
              <w:right w:val="single" w:color="auto" w:sz="4" w:space="0"/>
            </w:tcBorders>
            <w:shd w:val="clear" w:color="auto" w:fill="auto"/>
            <w:noWrap/>
            <w:vAlign w:val="center"/>
          </w:tcPr>
          <w:p w14:paraId="61A33C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85" w:type="dxa"/>
            <w:gridSpan w:val="2"/>
            <w:tcBorders>
              <w:top w:val="nil"/>
              <w:left w:val="nil"/>
              <w:bottom w:val="single" w:color="auto" w:sz="4" w:space="0"/>
              <w:right w:val="single" w:color="auto" w:sz="4" w:space="0"/>
            </w:tcBorders>
            <w:shd w:val="clear" w:color="auto" w:fill="auto"/>
            <w:noWrap/>
            <w:vAlign w:val="center"/>
          </w:tcPr>
          <w:p w14:paraId="27F67C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422" w:type="dxa"/>
            <w:gridSpan w:val="2"/>
            <w:tcBorders>
              <w:top w:val="nil"/>
              <w:left w:val="nil"/>
              <w:bottom w:val="single" w:color="auto" w:sz="4" w:space="0"/>
              <w:right w:val="single" w:color="auto" w:sz="4" w:space="0"/>
            </w:tcBorders>
            <w:shd w:val="clear" w:color="auto" w:fill="auto"/>
            <w:noWrap/>
            <w:vAlign w:val="center"/>
          </w:tcPr>
          <w:p w14:paraId="66F7797B">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223" w:type="dxa"/>
            <w:tcBorders>
              <w:top w:val="nil"/>
              <w:left w:val="nil"/>
              <w:bottom w:val="single" w:color="auto" w:sz="4" w:space="0"/>
              <w:right w:val="single" w:color="auto" w:sz="4" w:space="0"/>
            </w:tcBorders>
            <w:shd w:val="clear" w:color="auto" w:fill="auto"/>
            <w:noWrap/>
            <w:vAlign w:val="center"/>
          </w:tcPr>
          <w:p w14:paraId="4EA4D4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606" w:type="dxa"/>
            <w:gridSpan w:val="3"/>
            <w:tcBorders>
              <w:top w:val="nil"/>
              <w:left w:val="nil"/>
              <w:bottom w:val="single" w:color="auto" w:sz="4" w:space="0"/>
              <w:right w:val="single" w:color="auto" w:sz="4" w:space="0"/>
            </w:tcBorders>
            <w:shd w:val="clear" w:color="auto" w:fill="auto"/>
            <w:noWrap/>
            <w:vAlign w:val="center"/>
          </w:tcPr>
          <w:p w14:paraId="749728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48" w:type="dxa"/>
            <w:gridSpan w:val="2"/>
            <w:tcBorders>
              <w:top w:val="nil"/>
              <w:left w:val="nil"/>
              <w:bottom w:val="single" w:color="auto" w:sz="4" w:space="0"/>
              <w:right w:val="single" w:color="auto" w:sz="4" w:space="0"/>
            </w:tcBorders>
            <w:shd w:val="clear" w:color="auto" w:fill="auto"/>
            <w:noWrap/>
            <w:vAlign w:val="center"/>
          </w:tcPr>
          <w:p w14:paraId="4141986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4ADE1E34">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65FC06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228" w:type="dxa"/>
            <w:gridSpan w:val="2"/>
            <w:tcBorders>
              <w:top w:val="nil"/>
              <w:left w:val="nil"/>
              <w:bottom w:val="single" w:color="auto" w:sz="4" w:space="0"/>
              <w:right w:val="single" w:color="auto" w:sz="4" w:space="0"/>
            </w:tcBorders>
            <w:shd w:val="clear" w:color="auto" w:fill="auto"/>
            <w:noWrap/>
            <w:vAlign w:val="center"/>
          </w:tcPr>
          <w:p w14:paraId="286E6B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425" w:type="dxa"/>
            <w:gridSpan w:val="2"/>
            <w:tcBorders>
              <w:top w:val="nil"/>
              <w:left w:val="nil"/>
              <w:bottom w:val="single" w:color="auto" w:sz="4" w:space="0"/>
              <w:right w:val="single" w:color="auto" w:sz="4" w:space="0"/>
            </w:tcBorders>
            <w:shd w:val="clear" w:color="auto" w:fill="auto"/>
            <w:noWrap/>
            <w:vAlign w:val="center"/>
          </w:tcPr>
          <w:p w14:paraId="4D24422B">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24.17</w:t>
            </w:r>
          </w:p>
        </w:tc>
        <w:tc>
          <w:tcPr>
            <w:tcW w:w="1158" w:type="dxa"/>
            <w:tcBorders>
              <w:top w:val="nil"/>
              <w:left w:val="nil"/>
              <w:bottom w:val="single" w:color="auto" w:sz="4" w:space="0"/>
              <w:right w:val="single" w:color="auto" w:sz="4" w:space="0"/>
            </w:tcBorders>
            <w:shd w:val="clear" w:color="auto" w:fill="auto"/>
            <w:noWrap/>
            <w:vAlign w:val="center"/>
          </w:tcPr>
          <w:p w14:paraId="4264F0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85" w:type="dxa"/>
            <w:gridSpan w:val="2"/>
            <w:tcBorders>
              <w:top w:val="nil"/>
              <w:left w:val="nil"/>
              <w:bottom w:val="single" w:color="auto" w:sz="4" w:space="0"/>
              <w:right w:val="single" w:color="auto" w:sz="4" w:space="0"/>
            </w:tcBorders>
            <w:shd w:val="clear" w:color="auto" w:fill="auto"/>
            <w:noWrap/>
            <w:vAlign w:val="center"/>
          </w:tcPr>
          <w:p w14:paraId="7EF144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422" w:type="dxa"/>
            <w:gridSpan w:val="2"/>
            <w:tcBorders>
              <w:top w:val="nil"/>
              <w:left w:val="nil"/>
              <w:bottom w:val="single" w:color="auto" w:sz="4" w:space="0"/>
              <w:right w:val="single" w:color="auto" w:sz="4" w:space="0"/>
            </w:tcBorders>
            <w:shd w:val="clear" w:color="auto" w:fill="auto"/>
            <w:noWrap/>
            <w:vAlign w:val="center"/>
          </w:tcPr>
          <w:p w14:paraId="7C0AEBC5">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0.14</w:t>
            </w:r>
          </w:p>
        </w:tc>
        <w:tc>
          <w:tcPr>
            <w:tcW w:w="1223" w:type="dxa"/>
            <w:tcBorders>
              <w:top w:val="nil"/>
              <w:left w:val="nil"/>
              <w:bottom w:val="single" w:color="auto" w:sz="4" w:space="0"/>
              <w:right w:val="single" w:color="auto" w:sz="4" w:space="0"/>
            </w:tcBorders>
            <w:shd w:val="clear" w:color="auto" w:fill="auto"/>
            <w:noWrap/>
            <w:vAlign w:val="center"/>
          </w:tcPr>
          <w:p w14:paraId="2E1757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606" w:type="dxa"/>
            <w:gridSpan w:val="3"/>
            <w:tcBorders>
              <w:top w:val="nil"/>
              <w:left w:val="nil"/>
              <w:bottom w:val="single" w:color="auto" w:sz="4" w:space="0"/>
              <w:right w:val="single" w:color="auto" w:sz="4" w:space="0"/>
            </w:tcBorders>
            <w:shd w:val="clear" w:color="auto" w:fill="auto"/>
            <w:noWrap/>
            <w:vAlign w:val="center"/>
          </w:tcPr>
          <w:p w14:paraId="2796EB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48" w:type="dxa"/>
            <w:gridSpan w:val="2"/>
            <w:tcBorders>
              <w:top w:val="nil"/>
              <w:left w:val="nil"/>
              <w:bottom w:val="single" w:color="auto" w:sz="4" w:space="0"/>
              <w:right w:val="single" w:color="auto" w:sz="4" w:space="0"/>
            </w:tcBorders>
            <w:shd w:val="clear" w:color="auto" w:fill="auto"/>
            <w:noWrap/>
            <w:vAlign w:val="center"/>
          </w:tcPr>
          <w:p w14:paraId="7543A02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6067C124">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339F12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228" w:type="dxa"/>
            <w:gridSpan w:val="2"/>
            <w:tcBorders>
              <w:top w:val="nil"/>
              <w:left w:val="nil"/>
              <w:bottom w:val="single" w:color="auto" w:sz="4" w:space="0"/>
              <w:right w:val="single" w:color="auto" w:sz="4" w:space="0"/>
            </w:tcBorders>
            <w:shd w:val="clear" w:color="auto" w:fill="auto"/>
            <w:noWrap/>
            <w:vAlign w:val="center"/>
          </w:tcPr>
          <w:p w14:paraId="6F0401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425" w:type="dxa"/>
            <w:gridSpan w:val="2"/>
            <w:tcBorders>
              <w:top w:val="nil"/>
              <w:left w:val="nil"/>
              <w:bottom w:val="single" w:color="auto" w:sz="4" w:space="0"/>
              <w:right w:val="single" w:color="auto" w:sz="4" w:space="0"/>
            </w:tcBorders>
            <w:shd w:val="clear" w:color="auto" w:fill="auto"/>
            <w:noWrap/>
            <w:vAlign w:val="center"/>
          </w:tcPr>
          <w:p w14:paraId="00BF7B2C">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271A94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85" w:type="dxa"/>
            <w:gridSpan w:val="2"/>
            <w:tcBorders>
              <w:top w:val="nil"/>
              <w:left w:val="nil"/>
              <w:bottom w:val="single" w:color="auto" w:sz="4" w:space="0"/>
              <w:right w:val="single" w:color="auto" w:sz="4" w:space="0"/>
            </w:tcBorders>
            <w:shd w:val="clear" w:color="auto" w:fill="auto"/>
            <w:noWrap/>
            <w:vAlign w:val="center"/>
          </w:tcPr>
          <w:p w14:paraId="646E42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422" w:type="dxa"/>
            <w:gridSpan w:val="2"/>
            <w:tcBorders>
              <w:top w:val="nil"/>
              <w:left w:val="nil"/>
              <w:bottom w:val="single" w:color="auto" w:sz="4" w:space="0"/>
              <w:right w:val="single" w:color="auto" w:sz="4" w:space="0"/>
            </w:tcBorders>
            <w:shd w:val="clear" w:color="auto" w:fill="auto"/>
            <w:noWrap/>
            <w:vAlign w:val="center"/>
          </w:tcPr>
          <w:p w14:paraId="0CB1274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0.24</w:t>
            </w:r>
          </w:p>
        </w:tc>
        <w:tc>
          <w:tcPr>
            <w:tcW w:w="1223" w:type="dxa"/>
            <w:tcBorders>
              <w:top w:val="nil"/>
              <w:left w:val="nil"/>
              <w:bottom w:val="single" w:color="auto" w:sz="4" w:space="0"/>
              <w:right w:val="single" w:color="auto" w:sz="4" w:space="0"/>
            </w:tcBorders>
            <w:shd w:val="clear" w:color="auto" w:fill="auto"/>
            <w:noWrap/>
            <w:vAlign w:val="center"/>
          </w:tcPr>
          <w:p w14:paraId="2385E1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606" w:type="dxa"/>
            <w:gridSpan w:val="3"/>
            <w:tcBorders>
              <w:top w:val="nil"/>
              <w:left w:val="nil"/>
              <w:bottom w:val="single" w:color="auto" w:sz="4" w:space="0"/>
              <w:right w:val="single" w:color="auto" w:sz="4" w:space="0"/>
            </w:tcBorders>
            <w:shd w:val="clear" w:color="auto" w:fill="auto"/>
            <w:noWrap/>
            <w:vAlign w:val="center"/>
          </w:tcPr>
          <w:p w14:paraId="576E57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48" w:type="dxa"/>
            <w:gridSpan w:val="2"/>
            <w:tcBorders>
              <w:top w:val="nil"/>
              <w:left w:val="nil"/>
              <w:bottom w:val="single" w:color="auto" w:sz="4" w:space="0"/>
              <w:right w:val="single" w:color="auto" w:sz="4" w:space="0"/>
            </w:tcBorders>
            <w:shd w:val="clear" w:color="auto" w:fill="auto"/>
            <w:noWrap/>
            <w:vAlign w:val="center"/>
          </w:tcPr>
          <w:p w14:paraId="078513B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745750E6">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45A569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228" w:type="dxa"/>
            <w:gridSpan w:val="2"/>
            <w:tcBorders>
              <w:top w:val="nil"/>
              <w:left w:val="nil"/>
              <w:bottom w:val="single" w:color="auto" w:sz="4" w:space="0"/>
              <w:right w:val="single" w:color="auto" w:sz="4" w:space="0"/>
            </w:tcBorders>
            <w:shd w:val="clear" w:color="auto" w:fill="auto"/>
            <w:noWrap/>
            <w:vAlign w:val="center"/>
          </w:tcPr>
          <w:p w14:paraId="6D4FCC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425" w:type="dxa"/>
            <w:gridSpan w:val="2"/>
            <w:tcBorders>
              <w:top w:val="nil"/>
              <w:left w:val="nil"/>
              <w:bottom w:val="single" w:color="auto" w:sz="4" w:space="0"/>
              <w:right w:val="single" w:color="auto" w:sz="4" w:space="0"/>
            </w:tcBorders>
            <w:shd w:val="clear" w:color="auto" w:fill="auto"/>
            <w:noWrap/>
            <w:vAlign w:val="center"/>
          </w:tcPr>
          <w:p w14:paraId="632BFEF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24.17</w:t>
            </w:r>
          </w:p>
        </w:tc>
        <w:tc>
          <w:tcPr>
            <w:tcW w:w="1158" w:type="dxa"/>
            <w:tcBorders>
              <w:top w:val="nil"/>
              <w:left w:val="nil"/>
              <w:bottom w:val="single" w:color="auto" w:sz="4" w:space="0"/>
              <w:right w:val="single" w:color="auto" w:sz="4" w:space="0"/>
            </w:tcBorders>
            <w:shd w:val="clear" w:color="auto" w:fill="auto"/>
            <w:noWrap/>
            <w:vAlign w:val="center"/>
          </w:tcPr>
          <w:p w14:paraId="40121C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85" w:type="dxa"/>
            <w:gridSpan w:val="2"/>
            <w:tcBorders>
              <w:top w:val="nil"/>
              <w:left w:val="nil"/>
              <w:bottom w:val="single" w:color="auto" w:sz="4" w:space="0"/>
              <w:right w:val="single" w:color="auto" w:sz="4" w:space="0"/>
            </w:tcBorders>
            <w:shd w:val="clear" w:color="auto" w:fill="auto"/>
            <w:noWrap/>
            <w:vAlign w:val="center"/>
          </w:tcPr>
          <w:p w14:paraId="509F08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422" w:type="dxa"/>
            <w:gridSpan w:val="2"/>
            <w:tcBorders>
              <w:top w:val="nil"/>
              <w:left w:val="nil"/>
              <w:bottom w:val="single" w:color="auto" w:sz="4" w:space="0"/>
              <w:right w:val="single" w:color="auto" w:sz="4" w:space="0"/>
            </w:tcBorders>
            <w:shd w:val="clear" w:color="auto" w:fill="auto"/>
            <w:noWrap/>
            <w:vAlign w:val="center"/>
          </w:tcPr>
          <w:p w14:paraId="54E081D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0.61</w:t>
            </w:r>
          </w:p>
        </w:tc>
        <w:tc>
          <w:tcPr>
            <w:tcW w:w="1223" w:type="dxa"/>
            <w:tcBorders>
              <w:top w:val="nil"/>
              <w:left w:val="nil"/>
              <w:bottom w:val="single" w:color="auto" w:sz="4" w:space="0"/>
              <w:right w:val="single" w:color="auto" w:sz="4" w:space="0"/>
            </w:tcBorders>
            <w:shd w:val="clear" w:color="auto" w:fill="auto"/>
            <w:noWrap/>
            <w:vAlign w:val="center"/>
          </w:tcPr>
          <w:p w14:paraId="41FAAC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606" w:type="dxa"/>
            <w:gridSpan w:val="3"/>
            <w:tcBorders>
              <w:top w:val="nil"/>
              <w:left w:val="nil"/>
              <w:bottom w:val="single" w:color="auto" w:sz="4" w:space="0"/>
              <w:right w:val="single" w:color="auto" w:sz="4" w:space="0"/>
            </w:tcBorders>
            <w:shd w:val="clear" w:color="auto" w:fill="auto"/>
            <w:noWrap/>
            <w:vAlign w:val="center"/>
          </w:tcPr>
          <w:p w14:paraId="31953B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48" w:type="dxa"/>
            <w:gridSpan w:val="2"/>
            <w:tcBorders>
              <w:top w:val="nil"/>
              <w:left w:val="nil"/>
              <w:bottom w:val="single" w:color="auto" w:sz="4" w:space="0"/>
              <w:right w:val="single" w:color="auto" w:sz="4" w:space="0"/>
            </w:tcBorders>
            <w:shd w:val="clear" w:color="auto" w:fill="auto"/>
            <w:noWrap/>
            <w:vAlign w:val="center"/>
          </w:tcPr>
          <w:p w14:paraId="7F5EBA4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23534165">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0712E9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228" w:type="dxa"/>
            <w:gridSpan w:val="2"/>
            <w:tcBorders>
              <w:top w:val="nil"/>
              <w:left w:val="nil"/>
              <w:bottom w:val="single" w:color="auto" w:sz="4" w:space="0"/>
              <w:right w:val="single" w:color="auto" w:sz="4" w:space="0"/>
            </w:tcBorders>
            <w:shd w:val="clear" w:color="auto" w:fill="auto"/>
            <w:noWrap/>
            <w:vAlign w:val="center"/>
          </w:tcPr>
          <w:p w14:paraId="12E007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425" w:type="dxa"/>
            <w:gridSpan w:val="2"/>
            <w:tcBorders>
              <w:top w:val="nil"/>
              <w:left w:val="nil"/>
              <w:bottom w:val="single" w:color="auto" w:sz="4" w:space="0"/>
              <w:right w:val="single" w:color="auto" w:sz="4" w:space="0"/>
            </w:tcBorders>
            <w:shd w:val="clear" w:color="auto" w:fill="auto"/>
            <w:noWrap/>
            <w:vAlign w:val="center"/>
          </w:tcPr>
          <w:p w14:paraId="1977EE4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522878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85" w:type="dxa"/>
            <w:gridSpan w:val="2"/>
            <w:tcBorders>
              <w:top w:val="nil"/>
              <w:left w:val="nil"/>
              <w:bottom w:val="single" w:color="auto" w:sz="4" w:space="0"/>
              <w:right w:val="single" w:color="auto" w:sz="4" w:space="0"/>
            </w:tcBorders>
            <w:shd w:val="clear" w:color="auto" w:fill="auto"/>
            <w:noWrap/>
            <w:vAlign w:val="center"/>
          </w:tcPr>
          <w:p w14:paraId="1523BD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422" w:type="dxa"/>
            <w:gridSpan w:val="2"/>
            <w:tcBorders>
              <w:top w:val="nil"/>
              <w:left w:val="nil"/>
              <w:bottom w:val="single" w:color="auto" w:sz="4" w:space="0"/>
              <w:right w:val="single" w:color="auto" w:sz="4" w:space="0"/>
            </w:tcBorders>
            <w:shd w:val="clear" w:color="auto" w:fill="auto"/>
            <w:noWrap/>
            <w:vAlign w:val="center"/>
          </w:tcPr>
          <w:p w14:paraId="59DE7742">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4.65</w:t>
            </w:r>
          </w:p>
        </w:tc>
        <w:tc>
          <w:tcPr>
            <w:tcW w:w="1223" w:type="dxa"/>
            <w:tcBorders>
              <w:top w:val="nil"/>
              <w:left w:val="nil"/>
              <w:bottom w:val="single" w:color="auto" w:sz="4" w:space="0"/>
              <w:right w:val="single" w:color="auto" w:sz="4" w:space="0"/>
            </w:tcBorders>
            <w:shd w:val="clear" w:color="auto" w:fill="auto"/>
            <w:noWrap/>
            <w:vAlign w:val="center"/>
          </w:tcPr>
          <w:p w14:paraId="388FE1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606" w:type="dxa"/>
            <w:gridSpan w:val="3"/>
            <w:tcBorders>
              <w:top w:val="nil"/>
              <w:left w:val="nil"/>
              <w:bottom w:val="single" w:color="auto" w:sz="4" w:space="0"/>
              <w:right w:val="single" w:color="auto" w:sz="4" w:space="0"/>
            </w:tcBorders>
            <w:shd w:val="clear" w:color="auto" w:fill="auto"/>
            <w:noWrap/>
            <w:vAlign w:val="center"/>
          </w:tcPr>
          <w:p w14:paraId="6619AE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48" w:type="dxa"/>
            <w:gridSpan w:val="2"/>
            <w:tcBorders>
              <w:top w:val="nil"/>
              <w:left w:val="nil"/>
              <w:bottom w:val="single" w:color="auto" w:sz="4" w:space="0"/>
              <w:right w:val="single" w:color="auto" w:sz="4" w:space="0"/>
            </w:tcBorders>
            <w:shd w:val="clear" w:color="auto" w:fill="auto"/>
            <w:noWrap/>
            <w:vAlign w:val="center"/>
          </w:tcPr>
          <w:p w14:paraId="35A75F0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0D443C05">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285E21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228" w:type="dxa"/>
            <w:gridSpan w:val="2"/>
            <w:tcBorders>
              <w:top w:val="nil"/>
              <w:left w:val="nil"/>
              <w:bottom w:val="single" w:color="auto" w:sz="4" w:space="0"/>
              <w:right w:val="single" w:color="auto" w:sz="4" w:space="0"/>
            </w:tcBorders>
            <w:shd w:val="clear" w:color="auto" w:fill="auto"/>
            <w:noWrap/>
            <w:vAlign w:val="center"/>
          </w:tcPr>
          <w:p w14:paraId="3ABE6E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425" w:type="dxa"/>
            <w:gridSpan w:val="2"/>
            <w:tcBorders>
              <w:top w:val="nil"/>
              <w:left w:val="nil"/>
              <w:bottom w:val="single" w:color="auto" w:sz="4" w:space="0"/>
              <w:right w:val="single" w:color="auto" w:sz="4" w:space="0"/>
            </w:tcBorders>
            <w:shd w:val="clear" w:color="auto" w:fill="auto"/>
            <w:noWrap/>
            <w:vAlign w:val="center"/>
          </w:tcPr>
          <w:p w14:paraId="087FECD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3B7C5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85" w:type="dxa"/>
            <w:gridSpan w:val="2"/>
            <w:tcBorders>
              <w:top w:val="nil"/>
              <w:left w:val="nil"/>
              <w:bottom w:val="single" w:color="auto" w:sz="4" w:space="0"/>
              <w:right w:val="single" w:color="auto" w:sz="4" w:space="0"/>
            </w:tcBorders>
            <w:shd w:val="clear" w:color="auto" w:fill="auto"/>
            <w:noWrap/>
            <w:vAlign w:val="center"/>
          </w:tcPr>
          <w:p w14:paraId="3FB345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422" w:type="dxa"/>
            <w:gridSpan w:val="2"/>
            <w:tcBorders>
              <w:top w:val="nil"/>
              <w:left w:val="nil"/>
              <w:bottom w:val="single" w:color="auto" w:sz="4" w:space="0"/>
              <w:right w:val="single" w:color="auto" w:sz="4" w:space="0"/>
            </w:tcBorders>
            <w:shd w:val="clear" w:color="auto" w:fill="auto"/>
            <w:noWrap/>
            <w:vAlign w:val="center"/>
          </w:tcPr>
          <w:p w14:paraId="3C6E05B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223" w:type="dxa"/>
            <w:tcBorders>
              <w:top w:val="nil"/>
              <w:left w:val="nil"/>
              <w:bottom w:val="single" w:color="auto" w:sz="4" w:space="0"/>
              <w:right w:val="single" w:color="auto" w:sz="4" w:space="0"/>
            </w:tcBorders>
            <w:shd w:val="clear" w:color="auto" w:fill="auto"/>
            <w:noWrap/>
            <w:vAlign w:val="center"/>
          </w:tcPr>
          <w:p w14:paraId="24B1CA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606" w:type="dxa"/>
            <w:gridSpan w:val="3"/>
            <w:tcBorders>
              <w:top w:val="nil"/>
              <w:left w:val="nil"/>
              <w:bottom w:val="single" w:color="auto" w:sz="4" w:space="0"/>
              <w:right w:val="single" w:color="auto" w:sz="4" w:space="0"/>
            </w:tcBorders>
            <w:shd w:val="clear" w:color="auto" w:fill="auto"/>
            <w:noWrap/>
            <w:vAlign w:val="center"/>
          </w:tcPr>
          <w:p w14:paraId="0ACC6A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48" w:type="dxa"/>
            <w:gridSpan w:val="2"/>
            <w:tcBorders>
              <w:top w:val="nil"/>
              <w:left w:val="nil"/>
              <w:bottom w:val="single" w:color="auto" w:sz="4" w:space="0"/>
              <w:right w:val="single" w:color="auto" w:sz="4" w:space="0"/>
            </w:tcBorders>
            <w:shd w:val="clear" w:color="auto" w:fill="auto"/>
            <w:noWrap/>
            <w:vAlign w:val="center"/>
          </w:tcPr>
          <w:p w14:paraId="315ACFD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0BBC27DC">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54FA48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228" w:type="dxa"/>
            <w:gridSpan w:val="2"/>
            <w:tcBorders>
              <w:top w:val="nil"/>
              <w:left w:val="nil"/>
              <w:bottom w:val="single" w:color="auto" w:sz="4" w:space="0"/>
              <w:right w:val="single" w:color="auto" w:sz="4" w:space="0"/>
            </w:tcBorders>
            <w:shd w:val="clear" w:color="auto" w:fill="auto"/>
            <w:noWrap/>
            <w:vAlign w:val="center"/>
          </w:tcPr>
          <w:p w14:paraId="2C41E0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425" w:type="dxa"/>
            <w:gridSpan w:val="2"/>
            <w:tcBorders>
              <w:top w:val="nil"/>
              <w:left w:val="nil"/>
              <w:bottom w:val="single" w:color="auto" w:sz="4" w:space="0"/>
              <w:right w:val="single" w:color="auto" w:sz="4" w:space="0"/>
            </w:tcBorders>
            <w:shd w:val="clear" w:color="auto" w:fill="auto"/>
            <w:noWrap/>
            <w:vAlign w:val="center"/>
          </w:tcPr>
          <w:p w14:paraId="30B4F5C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2B6BB9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85" w:type="dxa"/>
            <w:gridSpan w:val="2"/>
            <w:tcBorders>
              <w:top w:val="nil"/>
              <w:left w:val="nil"/>
              <w:bottom w:val="single" w:color="auto" w:sz="4" w:space="0"/>
              <w:right w:val="single" w:color="auto" w:sz="4" w:space="0"/>
            </w:tcBorders>
            <w:shd w:val="clear" w:color="auto" w:fill="auto"/>
            <w:noWrap/>
            <w:vAlign w:val="center"/>
          </w:tcPr>
          <w:p w14:paraId="5A26AB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422" w:type="dxa"/>
            <w:gridSpan w:val="2"/>
            <w:tcBorders>
              <w:top w:val="nil"/>
              <w:left w:val="nil"/>
              <w:bottom w:val="single" w:color="auto" w:sz="4" w:space="0"/>
              <w:right w:val="single" w:color="auto" w:sz="4" w:space="0"/>
            </w:tcBorders>
            <w:shd w:val="clear" w:color="auto" w:fill="auto"/>
            <w:noWrap/>
            <w:vAlign w:val="center"/>
          </w:tcPr>
          <w:p w14:paraId="73001509">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223" w:type="dxa"/>
            <w:tcBorders>
              <w:top w:val="nil"/>
              <w:left w:val="nil"/>
              <w:bottom w:val="single" w:color="auto" w:sz="4" w:space="0"/>
              <w:right w:val="single" w:color="auto" w:sz="4" w:space="0"/>
            </w:tcBorders>
            <w:shd w:val="clear" w:color="auto" w:fill="auto"/>
            <w:noWrap/>
            <w:vAlign w:val="center"/>
          </w:tcPr>
          <w:p w14:paraId="3F933D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606" w:type="dxa"/>
            <w:gridSpan w:val="3"/>
            <w:tcBorders>
              <w:top w:val="nil"/>
              <w:left w:val="nil"/>
              <w:bottom w:val="single" w:color="auto" w:sz="4" w:space="0"/>
              <w:right w:val="single" w:color="auto" w:sz="4" w:space="0"/>
            </w:tcBorders>
            <w:shd w:val="clear" w:color="auto" w:fill="auto"/>
            <w:noWrap/>
            <w:vAlign w:val="center"/>
          </w:tcPr>
          <w:p w14:paraId="3B33F6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48" w:type="dxa"/>
            <w:gridSpan w:val="2"/>
            <w:tcBorders>
              <w:top w:val="nil"/>
              <w:left w:val="nil"/>
              <w:bottom w:val="single" w:color="auto" w:sz="4" w:space="0"/>
              <w:right w:val="single" w:color="auto" w:sz="4" w:space="0"/>
            </w:tcBorders>
            <w:shd w:val="clear" w:color="auto" w:fill="auto"/>
            <w:noWrap/>
            <w:vAlign w:val="center"/>
          </w:tcPr>
          <w:p w14:paraId="0C7381C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17670498">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79E689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228" w:type="dxa"/>
            <w:gridSpan w:val="2"/>
            <w:tcBorders>
              <w:top w:val="nil"/>
              <w:left w:val="nil"/>
              <w:bottom w:val="single" w:color="auto" w:sz="4" w:space="0"/>
              <w:right w:val="single" w:color="auto" w:sz="4" w:space="0"/>
            </w:tcBorders>
            <w:shd w:val="clear" w:color="auto" w:fill="auto"/>
            <w:noWrap/>
            <w:vAlign w:val="center"/>
          </w:tcPr>
          <w:p w14:paraId="19867E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425" w:type="dxa"/>
            <w:gridSpan w:val="2"/>
            <w:tcBorders>
              <w:top w:val="nil"/>
              <w:left w:val="nil"/>
              <w:bottom w:val="single" w:color="auto" w:sz="4" w:space="0"/>
              <w:right w:val="single" w:color="auto" w:sz="4" w:space="0"/>
            </w:tcBorders>
            <w:shd w:val="clear" w:color="auto" w:fill="auto"/>
            <w:noWrap/>
            <w:vAlign w:val="center"/>
          </w:tcPr>
          <w:p w14:paraId="7B1D0B36">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423023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85" w:type="dxa"/>
            <w:gridSpan w:val="2"/>
            <w:tcBorders>
              <w:top w:val="nil"/>
              <w:left w:val="nil"/>
              <w:bottom w:val="single" w:color="auto" w:sz="4" w:space="0"/>
              <w:right w:val="single" w:color="auto" w:sz="4" w:space="0"/>
            </w:tcBorders>
            <w:shd w:val="clear" w:color="auto" w:fill="auto"/>
            <w:noWrap/>
            <w:vAlign w:val="center"/>
          </w:tcPr>
          <w:p w14:paraId="4D50C2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422" w:type="dxa"/>
            <w:gridSpan w:val="2"/>
            <w:tcBorders>
              <w:top w:val="nil"/>
              <w:left w:val="nil"/>
              <w:bottom w:val="single" w:color="auto" w:sz="4" w:space="0"/>
              <w:right w:val="single" w:color="auto" w:sz="4" w:space="0"/>
            </w:tcBorders>
            <w:shd w:val="clear" w:color="auto" w:fill="auto"/>
            <w:noWrap/>
            <w:vAlign w:val="center"/>
          </w:tcPr>
          <w:p w14:paraId="112DE6E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12.38</w:t>
            </w:r>
          </w:p>
        </w:tc>
        <w:tc>
          <w:tcPr>
            <w:tcW w:w="1223" w:type="dxa"/>
            <w:tcBorders>
              <w:top w:val="nil"/>
              <w:left w:val="nil"/>
              <w:bottom w:val="single" w:color="auto" w:sz="4" w:space="0"/>
              <w:right w:val="single" w:color="auto" w:sz="4" w:space="0"/>
            </w:tcBorders>
            <w:shd w:val="clear" w:color="auto" w:fill="auto"/>
            <w:noWrap/>
            <w:vAlign w:val="center"/>
          </w:tcPr>
          <w:p w14:paraId="0C43EA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606" w:type="dxa"/>
            <w:gridSpan w:val="3"/>
            <w:tcBorders>
              <w:top w:val="nil"/>
              <w:left w:val="nil"/>
              <w:bottom w:val="single" w:color="auto" w:sz="4" w:space="0"/>
              <w:right w:val="single" w:color="auto" w:sz="4" w:space="0"/>
            </w:tcBorders>
            <w:shd w:val="clear" w:color="auto" w:fill="auto"/>
            <w:noWrap/>
            <w:vAlign w:val="center"/>
          </w:tcPr>
          <w:p w14:paraId="00B2DA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48" w:type="dxa"/>
            <w:gridSpan w:val="2"/>
            <w:tcBorders>
              <w:top w:val="nil"/>
              <w:left w:val="nil"/>
              <w:bottom w:val="single" w:color="auto" w:sz="4" w:space="0"/>
              <w:right w:val="single" w:color="auto" w:sz="4" w:space="0"/>
            </w:tcBorders>
            <w:shd w:val="clear" w:color="auto" w:fill="auto"/>
            <w:noWrap/>
            <w:vAlign w:val="center"/>
          </w:tcPr>
          <w:p w14:paraId="46FC369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203D2725">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0F0D9D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228" w:type="dxa"/>
            <w:gridSpan w:val="2"/>
            <w:tcBorders>
              <w:top w:val="nil"/>
              <w:left w:val="nil"/>
              <w:bottom w:val="single" w:color="auto" w:sz="4" w:space="0"/>
              <w:right w:val="single" w:color="auto" w:sz="4" w:space="0"/>
            </w:tcBorders>
            <w:shd w:val="clear" w:color="auto" w:fill="auto"/>
            <w:noWrap/>
            <w:vAlign w:val="center"/>
          </w:tcPr>
          <w:p w14:paraId="2A601A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425" w:type="dxa"/>
            <w:gridSpan w:val="2"/>
            <w:tcBorders>
              <w:top w:val="nil"/>
              <w:left w:val="nil"/>
              <w:bottom w:val="single" w:color="auto" w:sz="4" w:space="0"/>
              <w:right w:val="single" w:color="auto" w:sz="4" w:space="0"/>
            </w:tcBorders>
            <w:shd w:val="clear" w:color="auto" w:fill="auto"/>
            <w:noWrap/>
            <w:vAlign w:val="center"/>
          </w:tcPr>
          <w:p w14:paraId="5F93B000">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4D4C50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85" w:type="dxa"/>
            <w:gridSpan w:val="2"/>
            <w:tcBorders>
              <w:top w:val="nil"/>
              <w:left w:val="nil"/>
              <w:bottom w:val="single" w:color="auto" w:sz="4" w:space="0"/>
              <w:right w:val="single" w:color="auto" w:sz="4" w:space="0"/>
            </w:tcBorders>
            <w:shd w:val="clear" w:color="auto" w:fill="auto"/>
            <w:noWrap/>
            <w:vAlign w:val="center"/>
          </w:tcPr>
          <w:p w14:paraId="37359F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422" w:type="dxa"/>
            <w:gridSpan w:val="2"/>
            <w:tcBorders>
              <w:top w:val="nil"/>
              <w:left w:val="nil"/>
              <w:bottom w:val="single" w:color="auto" w:sz="4" w:space="0"/>
              <w:right w:val="single" w:color="auto" w:sz="4" w:space="0"/>
            </w:tcBorders>
            <w:shd w:val="clear" w:color="auto" w:fill="auto"/>
            <w:noWrap/>
            <w:vAlign w:val="center"/>
          </w:tcPr>
          <w:p w14:paraId="71927BB2">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6.30</w:t>
            </w:r>
          </w:p>
        </w:tc>
        <w:tc>
          <w:tcPr>
            <w:tcW w:w="1223" w:type="dxa"/>
            <w:tcBorders>
              <w:top w:val="nil"/>
              <w:left w:val="nil"/>
              <w:bottom w:val="single" w:color="auto" w:sz="4" w:space="0"/>
              <w:right w:val="single" w:color="auto" w:sz="4" w:space="0"/>
            </w:tcBorders>
            <w:shd w:val="clear" w:color="auto" w:fill="auto"/>
            <w:noWrap/>
            <w:vAlign w:val="center"/>
          </w:tcPr>
          <w:p w14:paraId="378907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606" w:type="dxa"/>
            <w:gridSpan w:val="3"/>
            <w:tcBorders>
              <w:top w:val="nil"/>
              <w:left w:val="nil"/>
              <w:bottom w:val="single" w:color="auto" w:sz="4" w:space="0"/>
              <w:right w:val="single" w:color="auto" w:sz="4" w:space="0"/>
            </w:tcBorders>
            <w:shd w:val="clear" w:color="auto" w:fill="auto"/>
            <w:noWrap/>
            <w:vAlign w:val="center"/>
          </w:tcPr>
          <w:p w14:paraId="5E3D21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248" w:type="dxa"/>
            <w:gridSpan w:val="2"/>
            <w:tcBorders>
              <w:top w:val="nil"/>
              <w:left w:val="nil"/>
              <w:bottom w:val="single" w:color="auto" w:sz="4" w:space="0"/>
              <w:right w:val="single" w:color="auto" w:sz="4" w:space="0"/>
            </w:tcBorders>
            <w:shd w:val="clear" w:color="auto" w:fill="auto"/>
            <w:noWrap/>
            <w:vAlign w:val="center"/>
          </w:tcPr>
          <w:p w14:paraId="4BD7F3C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523F6E05">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698627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228" w:type="dxa"/>
            <w:gridSpan w:val="2"/>
            <w:tcBorders>
              <w:top w:val="nil"/>
              <w:left w:val="nil"/>
              <w:bottom w:val="single" w:color="auto" w:sz="4" w:space="0"/>
              <w:right w:val="single" w:color="auto" w:sz="4" w:space="0"/>
            </w:tcBorders>
            <w:shd w:val="clear" w:color="auto" w:fill="auto"/>
            <w:noWrap/>
            <w:vAlign w:val="center"/>
          </w:tcPr>
          <w:p w14:paraId="7079BF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425" w:type="dxa"/>
            <w:gridSpan w:val="2"/>
            <w:tcBorders>
              <w:top w:val="nil"/>
              <w:left w:val="nil"/>
              <w:bottom w:val="single" w:color="auto" w:sz="4" w:space="0"/>
              <w:right w:val="single" w:color="auto" w:sz="4" w:space="0"/>
            </w:tcBorders>
            <w:shd w:val="clear" w:color="auto" w:fill="auto"/>
            <w:noWrap/>
            <w:vAlign w:val="center"/>
          </w:tcPr>
          <w:p w14:paraId="4B7C5ED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2DE794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85" w:type="dxa"/>
            <w:gridSpan w:val="2"/>
            <w:tcBorders>
              <w:top w:val="nil"/>
              <w:left w:val="nil"/>
              <w:bottom w:val="single" w:color="auto" w:sz="4" w:space="0"/>
              <w:right w:val="single" w:color="auto" w:sz="4" w:space="0"/>
            </w:tcBorders>
            <w:shd w:val="clear" w:color="auto" w:fill="auto"/>
            <w:noWrap/>
            <w:vAlign w:val="center"/>
          </w:tcPr>
          <w:p w14:paraId="3B58AC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422" w:type="dxa"/>
            <w:gridSpan w:val="2"/>
            <w:tcBorders>
              <w:top w:val="nil"/>
              <w:left w:val="nil"/>
              <w:bottom w:val="single" w:color="auto" w:sz="4" w:space="0"/>
              <w:right w:val="single" w:color="auto" w:sz="4" w:space="0"/>
            </w:tcBorders>
            <w:shd w:val="clear" w:color="auto" w:fill="auto"/>
            <w:noWrap/>
            <w:vAlign w:val="center"/>
          </w:tcPr>
          <w:p w14:paraId="6AA92645">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223" w:type="dxa"/>
            <w:tcBorders>
              <w:top w:val="nil"/>
              <w:left w:val="nil"/>
              <w:bottom w:val="single" w:color="auto" w:sz="4" w:space="0"/>
              <w:right w:val="single" w:color="auto" w:sz="4" w:space="0"/>
            </w:tcBorders>
            <w:shd w:val="clear" w:color="auto" w:fill="auto"/>
            <w:noWrap/>
            <w:vAlign w:val="center"/>
          </w:tcPr>
          <w:p w14:paraId="103C9E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606" w:type="dxa"/>
            <w:gridSpan w:val="3"/>
            <w:tcBorders>
              <w:top w:val="nil"/>
              <w:left w:val="nil"/>
              <w:bottom w:val="single" w:color="auto" w:sz="4" w:space="0"/>
              <w:right w:val="single" w:color="auto" w:sz="4" w:space="0"/>
            </w:tcBorders>
            <w:shd w:val="clear" w:color="auto" w:fill="auto"/>
            <w:noWrap/>
            <w:vAlign w:val="center"/>
          </w:tcPr>
          <w:p w14:paraId="600A20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248" w:type="dxa"/>
            <w:gridSpan w:val="2"/>
            <w:tcBorders>
              <w:top w:val="nil"/>
              <w:left w:val="nil"/>
              <w:bottom w:val="single" w:color="auto" w:sz="4" w:space="0"/>
              <w:right w:val="single" w:color="auto" w:sz="4" w:space="0"/>
            </w:tcBorders>
            <w:shd w:val="clear" w:color="auto" w:fill="auto"/>
            <w:noWrap/>
            <w:vAlign w:val="center"/>
          </w:tcPr>
          <w:p w14:paraId="253B0A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7C1D233A">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7AF91D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228" w:type="dxa"/>
            <w:gridSpan w:val="2"/>
            <w:tcBorders>
              <w:top w:val="nil"/>
              <w:left w:val="nil"/>
              <w:bottom w:val="single" w:color="auto" w:sz="4" w:space="0"/>
              <w:right w:val="single" w:color="auto" w:sz="4" w:space="0"/>
            </w:tcBorders>
            <w:shd w:val="clear" w:color="auto" w:fill="auto"/>
            <w:noWrap/>
            <w:vAlign w:val="center"/>
          </w:tcPr>
          <w:p w14:paraId="63A751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425" w:type="dxa"/>
            <w:gridSpan w:val="2"/>
            <w:tcBorders>
              <w:top w:val="nil"/>
              <w:left w:val="nil"/>
              <w:bottom w:val="single" w:color="auto" w:sz="4" w:space="0"/>
              <w:right w:val="single" w:color="auto" w:sz="4" w:space="0"/>
            </w:tcBorders>
            <w:shd w:val="clear" w:color="auto" w:fill="auto"/>
            <w:noWrap/>
            <w:vAlign w:val="center"/>
          </w:tcPr>
          <w:p w14:paraId="29025C4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61FBEB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85" w:type="dxa"/>
            <w:gridSpan w:val="2"/>
            <w:tcBorders>
              <w:top w:val="nil"/>
              <w:left w:val="nil"/>
              <w:bottom w:val="single" w:color="auto" w:sz="4" w:space="0"/>
              <w:right w:val="single" w:color="auto" w:sz="4" w:space="0"/>
            </w:tcBorders>
            <w:shd w:val="clear" w:color="auto" w:fill="auto"/>
            <w:noWrap/>
            <w:vAlign w:val="center"/>
          </w:tcPr>
          <w:p w14:paraId="75775F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422" w:type="dxa"/>
            <w:gridSpan w:val="2"/>
            <w:tcBorders>
              <w:top w:val="nil"/>
              <w:left w:val="nil"/>
              <w:bottom w:val="single" w:color="auto" w:sz="4" w:space="0"/>
              <w:right w:val="single" w:color="auto" w:sz="4" w:space="0"/>
            </w:tcBorders>
            <w:shd w:val="clear" w:color="auto" w:fill="auto"/>
            <w:noWrap/>
            <w:vAlign w:val="center"/>
          </w:tcPr>
          <w:p w14:paraId="72333FF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223" w:type="dxa"/>
            <w:tcBorders>
              <w:top w:val="nil"/>
              <w:left w:val="nil"/>
              <w:bottom w:val="single" w:color="auto" w:sz="4" w:space="0"/>
              <w:right w:val="single" w:color="auto" w:sz="4" w:space="0"/>
            </w:tcBorders>
            <w:shd w:val="clear" w:color="auto" w:fill="auto"/>
            <w:noWrap/>
            <w:vAlign w:val="center"/>
          </w:tcPr>
          <w:p w14:paraId="20DA3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606" w:type="dxa"/>
            <w:gridSpan w:val="3"/>
            <w:tcBorders>
              <w:top w:val="nil"/>
              <w:left w:val="nil"/>
              <w:bottom w:val="single" w:color="auto" w:sz="4" w:space="0"/>
              <w:right w:val="single" w:color="auto" w:sz="4" w:space="0"/>
            </w:tcBorders>
            <w:shd w:val="clear" w:color="auto" w:fill="auto"/>
            <w:noWrap/>
            <w:vAlign w:val="center"/>
          </w:tcPr>
          <w:p w14:paraId="4F4826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248" w:type="dxa"/>
            <w:gridSpan w:val="2"/>
            <w:tcBorders>
              <w:top w:val="nil"/>
              <w:left w:val="nil"/>
              <w:bottom w:val="single" w:color="auto" w:sz="4" w:space="0"/>
              <w:right w:val="single" w:color="auto" w:sz="4" w:space="0"/>
            </w:tcBorders>
            <w:shd w:val="clear" w:color="auto" w:fill="auto"/>
            <w:noWrap/>
            <w:vAlign w:val="center"/>
          </w:tcPr>
          <w:p w14:paraId="2560F8F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12066450">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53884B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228" w:type="dxa"/>
            <w:gridSpan w:val="2"/>
            <w:tcBorders>
              <w:top w:val="nil"/>
              <w:left w:val="nil"/>
              <w:bottom w:val="single" w:color="auto" w:sz="4" w:space="0"/>
              <w:right w:val="single" w:color="auto" w:sz="4" w:space="0"/>
            </w:tcBorders>
            <w:shd w:val="clear" w:color="auto" w:fill="auto"/>
            <w:noWrap/>
            <w:vAlign w:val="center"/>
          </w:tcPr>
          <w:p w14:paraId="586A1A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425" w:type="dxa"/>
            <w:gridSpan w:val="2"/>
            <w:tcBorders>
              <w:top w:val="nil"/>
              <w:left w:val="nil"/>
              <w:bottom w:val="single" w:color="auto" w:sz="4" w:space="0"/>
              <w:right w:val="single" w:color="auto" w:sz="4" w:space="0"/>
            </w:tcBorders>
            <w:shd w:val="clear" w:color="auto" w:fill="auto"/>
            <w:noWrap/>
            <w:vAlign w:val="center"/>
          </w:tcPr>
          <w:p w14:paraId="681559A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06F0AA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85" w:type="dxa"/>
            <w:gridSpan w:val="2"/>
            <w:tcBorders>
              <w:top w:val="nil"/>
              <w:left w:val="nil"/>
              <w:bottom w:val="single" w:color="auto" w:sz="4" w:space="0"/>
              <w:right w:val="single" w:color="auto" w:sz="4" w:space="0"/>
            </w:tcBorders>
            <w:shd w:val="clear" w:color="auto" w:fill="auto"/>
            <w:noWrap/>
            <w:vAlign w:val="center"/>
          </w:tcPr>
          <w:p w14:paraId="411672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422" w:type="dxa"/>
            <w:gridSpan w:val="2"/>
            <w:tcBorders>
              <w:top w:val="nil"/>
              <w:left w:val="nil"/>
              <w:bottom w:val="single" w:color="auto" w:sz="4" w:space="0"/>
              <w:right w:val="single" w:color="auto" w:sz="4" w:space="0"/>
            </w:tcBorders>
            <w:shd w:val="clear" w:color="auto" w:fill="auto"/>
            <w:noWrap/>
            <w:vAlign w:val="center"/>
          </w:tcPr>
          <w:p w14:paraId="2565B48E">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223" w:type="dxa"/>
            <w:tcBorders>
              <w:top w:val="nil"/>
              <w:left w:val="nil"/>
              <w:bottom w:val="single" w:color="auto" w:sz="4" w:space="0"/>
              <w:right w:val="single" w:color="auto" w:sz="4" w:space="0"/>
            </w:tcBorders>
            <w:shd w:val="clear" w:color="auto" w:fill="auto"/>
            <w:noWrap/>
            <w:vAlign w:val="center"/>
          </w:tcPr>
          <w:p w14:paraId="1C3904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606" w:type="dxa"/>
            <w:gridSpan w:val="3"/>
            <w:tcBorders>
              <w:top w:val="nil"/>
              <w:left w:val="nil"/>
              <w:bottom w:val="single" w:color="auto" w:sz="4" w:space="0"/>
              <w:right w:val="single" w:color="auto" w:sz="4" w:space="0"/>
            </w:tcBorders>
            <w:shd w:val="clear" w:color="auto" w:fill="auto"/>
            <w:noWrap/>
            <w:vAlign w:val="center"/>
          </w:tcPr>
          <w:p w14:paraId="2020C8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248" w:type="dxa"/>
            <w:gridSpan w:val="2"/>
            <w:tcBorders>
              <w:top w:val="nil"/>
              <w:left w:val="nil"/>
              <w:bottom w:val="single" w:color="auto" w:sz="4" w:space="0"/>
              <w:right w:val="single" w:color="auto" w:sz="4" w:space="0"/>
            </w:tcBorders>
            <w:shd w:val="clear" w:color="auto" w:fill="auto"/>
            <w:noWrap/>
            <w:vAlign w:val="center"/>
          </w:tcPr>
          <w:p w14:paraId="4157714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14:paraId="20D3E13E">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2D8BBF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228" w:type="dxa"/>
            <w:gridSpan w:val="2"/>
            <w:tcBorders>
              <w:top w:val="nil"/>
              <w:left w:val="nil"/>
              <w:bottom w:val="single" w:color="auto" w:sz="4" w:space="0"/>
              <w:right w:val="single" w:color="auto" w:sz="4" w:space="0"/>
            </w:tcBorders>
            <w:shd w:val="clear" w:color="auto" w:fill="auto"/>
            <w:noWrap/>
            <w:vAlign w:val="center"/>
          </w:tcPr>
          <w:p w14:paraId="697652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425" w:type="dxa"/>
            <w:gridSpan w:val="2"/>
            <w:tcBorders>
              <w:top w:val="nil"/>
              <w:left w:val="nil"/>
              <w:bottom w:val="single" w:color="auto" w:sz="4" w:space="0"/>
              <w:right w:val="single" w:color="auto" w:sz="4" w:space="0"/>
            </w:tcBorders>
            <w:shd w:val="clear" w:color="auto" w:fill="auto"/>
            <w:noWrap/>
            <w:vAlign w:val="center"/>
          </w:tcPr>
          <w:p w14:paraId="1FD8562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50CEB3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85" w:type="dxa"/>
            <w:gridSpan w:val="2"/>
            <w:tcBorders>
              <w:top w:val="nil"/>
              <w:left w:val="nil"/>
              <w:bottom w:val="single" w:color="auto" w:sz="4" w:space="0"/>
              <w:right w:val="single" w:color="auto" w:sz="4" w:space="0"/>
            </w:tcBorders>
            <w:shd w:val="clear" w:color="auto" w:fill="auto"/>
            <w:noWrap/>
            <w:vAlign w:val="center"/>
          </w:tcPr>
          <w:p w14:paraId="78681E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422" w:type="dxa"/>
            <w:gridSpan w:val="2"/>
            <w:tcBorders>
              <w:top w:val="nil"/>
              <w:left w:val="nil"/>
              <w:bottom w:val="single" w:color="auto" w:sz="4" w:space="0"/>
              <w:right w:val="single" w:color="auto" w:sz="4" w:space="0"/>
            </w:tcBorders>
            <w:shd w:val="clear" w:color="auto" w:fill="auto"/>
            <w:noWrap/>
            <w:vAlign w:val="center"/>
          </w:tcPr>
          <w:p w14:paraId="1CE44CF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2.90</w:t>
            </w:r>
          </w:p>
        </w:tc>
        <w:tc>
          <w:tcPr>
            <w:tcW w:w="1223" w:type="dxa"/>
            <w:tcBorders>
              <w:top w:val="nil"/>
              <w:left w:val="nil"/>
              <w:bottom w:val="single" w:color="auto" w:sz="4" w:space="0"/>
              <w:right w:val="single" w:color="auto" w:sz="4" w:space="0"/>
            </w:tcBorders>
            <w:shd w:val="clear" w:color="auto" w:fill="auto"/>
            <w:noWrap/>
            <w:vAlign w:val="center"/>
          </w:tcPr>
          <w:p w14:paraId="3B531A9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06" w:type="dxa"/>
            <w:gridSpan w:val="3"/>
            <w:tcBorders>
              <w:top w:val="nil"/>
              <w:left w:val="nil"/>
              <w:bottom w:val="single" w:color="auto" w:sz="4" w:space="0"/>
              <w:right w:val="single" w:color="auto" w:sz="4" w:space="0"/>
            </w:tcBorders>
            <w:shd w:val="clear" w:color="auto" w:fill="auto"/>
            <w:noWrap/>
            <w:vAlign w:val="center"/>
          </w:tcPr>
          <w:p w14:paraId="27DBB50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48" w:type="dxa"/>
            <w:gridSpan w:val="2"/>
            <w:tcBorders>
              <w:top w:val="nil"/>
              <w:left w:val="nil"/>
              <w:bottom w:val="single" w:color="auto" w:sz="4" w:space="0"/>
              <w:right w:val="single" w:color="auto" w:sz="4" w:space="0"/>
            </w:tcBorders>
            <w:shd w:val="clear" w:color="auto" w:fill="auto"/>
            <w:noWrap/>
            <w:vAlign w:val="center"/>
          </w:tcPr>
          <w:p w14:paraId="3E161E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194A12">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06451C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228" w:type="dxa"/>
            <w:gridSpan w:val="2"/>
            <w:tcBorders>
              <w:top w:val="nil"/>
              <w:left w:val="nil"/>
              <w:bottom w:val="single" w:color="auto" w:sz="4" w:space="0"/>
              <w:right w:val="single" w:color="auto" w:sz="4" w:space="0"/>
            </w:tcBorders>
            <w:shd w:val="clear" w:color="auto" w:fill="auto"/>
            <w:noWrap/>
            <w:vAlign w:val="center"/>
          </w:tcPr>
          <w:p w14:paraId="7503A0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425" w:type="dxa"/>
            <w:gridSpan w:val="2"/>
            <w:tcBorders>
              <w:top w:val="nil"/>
              <w:left w:val="nil"/>
              <w:bottom w:val="single" w:color="auto" w:sz="4" w:space="0"/>
              <w:right w:val="single" w:color="auto" w:sz="4" w:space="0"/>
            </w:tcBorders>
            <w:shd w:val="clear" w:color="auto" w:fill="auto"/>
            <w:noWrap/>
            <w:vAlign w:val="center"/>
          </w:tcPr>
          <w:p w14:paraId="3C4E2F3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158" w:type="dxa"/>
            <w:tcBorders>
              <w:top w:val="nil"/>
              <w:left w:val="nil"/>
              <w:bottom w:val="single" w:color="auto" w:sz="4" w:space="0"/>
              <w:right w:val="single" w:color="auto" w:sz="4" w:space="0"/>
            </w:tcBorders>
            <w:shd w:val="clear" w:color="auto" w:fill="auto"/>
            <w:noWrap/>
            <w:vAlign w:val="center"/>
          </w:tcPr>
          <w:p w14:paraId="3BE2A2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85" w:type="dxa"/>
            <w:gridSpan w:val="2"/>
            <w:tcBorders>
              <w:top w:val="nil"/>
              <w:left w:val="nil"/>
              <w:bottom w:val="single" w:color="auto" w:sz="4" w:space="0"/>
              <w:right w:val="single" w:color="auto" w:sz="4" w:space="0"/>
            </w:tcBorders>
            <w:shd w:val="clear" w:color="auto" w:fill="auto"/>
            <w:noWrap/>
            <w:vAlign w:val="center"/>
          </w:tcPr>
          <w:p w14:paraId="2D9518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422" w:type="dxa"/>
            <w:gridSpan w:val="2"/>
            <w:tcBorders>
              <w:top w:val="nil"/>
              <w:left w:val="nil"/>
              <w:bottom w:val="single" w:color="auto" w:sz="4" w:space="0"/>
              <w:right w:val="single" w:color="auto" w:sz="4" w:space="0"/>
            </w:tcBorders>
            <w:shd w:val="clear" w:color="auto" w:fill="auto"/>
            <w:noWrap/>
            <w:vAlign w:val="center"/>
          </w:tcPr>
          <w:p w14:paraId="3D24B1B4">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4.08</w:t>
            </w:r>
          </w:p>
        </w:tc>
        <w:tc>
          <w:tcPr>
            <w:tcW w:w="1223" w:type="dxa"/>
            <w:tcBorders>
              <w:top w:val="nil"/>
              <w:left w:val="nil"/>
              <w:bottom w:val="single" w:color="auto" w:sz="4" w:space="0"/>
              <w:right w:val="single" w:color="auto" w:sz="4" w:space="0"/>
            </w:tcBorders>
            <w:shd w:val="clear" w:color="auto" w:fill="auto"/>
            <w:noWrap/>
            <w:vAlign w:val="center"/>
          </w:tcPr>
          <w:p w14:paraId="01D309F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06" w:type="dxa"/>
            <w:gridSpan w:val="3"/>
            <w:tcBorders>
              <w:top w:val="nil"/>
              <w:left w:val="nil"/>
              <w:bottom w:val="single" w:color="auto" w:sz="4" w:space="0"/>
              <w:right w:val="single" w:color="auto" w:sz="4" w:space="0"/>
            </w:tcBorders>
            <w:shd w:val="clear" w:color="auto" w:fill="auto"/>
            <w:noWrap/>
            <w:vAlign w:val="center"/>
          </w:tcPr>
          <w:p w14:paraId="15A7A92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48" w:type="dxa"/>
            <w:gridSpan w:val="2"/>
            <w:tcBorders>
              <w:top w:val="nil"/>
              <w:left w:val="nil"/>
              <w:bottom w:val="single" w:color="auto" w:sz="4" w:space="0"/>
              <w:right w:val="single" w:color="auto" w:sz="4" w:space="0"/>
            </w:tcBorders>
            <w:shd w:val="clear" w:color="auto" w:fill="auto"/>
            <w:noWrap/>
            <w:vAlign w:val="center"/>
          </w:tcPr>
          <w:p w14:paraId="440DA1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D132F8E">
        <w:tblPrEx>
          <w:tblCellMar>
            <w:top w:w="0" w:type="dxa"/>
            <w:left w:w="108" w:type="dxa"/>
            <w:bottom w:w="0" w:type="dxa"/>
            <w:right w:w="108" w:type="dxa"/>
          </w:tblCellMar>
        </w:tblPrEx>
        <w:trPr>
          <w:trHeight w:val="284" w:hRule="exact"/>
        </w:trPr>
        <w:tc>
          <w:tcPr>
            <w:tcW w:w="1119" w:type="dxa"/>
            <w:gridSpan w:val="3"/>
            <w:tcBorders>
              <w:top w:val="nil"/>
              <w:left w:val="single" w:color="auto" w:sz="4" w:space="0"/>
              <w:bottom w:val="single" w:color="auto" w:sz="4" w:space="0"/>
              <w:right w:val="single" w:color="auto" w:sz="4" w:space="0"/>
            </w:tcBorders>
            <w:shd w:val="clear" w:color="auto" w:fill="auto"/>
            <w:noWrap/>
            <w:vAlign w:val="center"/>
          </w:tcPr>
          <w:p w14:paraId="3CADC7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228" w:type="dxa"/>
            <w:gridSpan w:val="2"/>
            <w:tcBorders>
              <w:top w:val="nil"/>
              <w:left w:val="nil"/>
              <w:bottom w:val="single" w:color="auto" w:sz="4" w:space="0"/>
              <w:right w:val="single" w:color="auto" w:sz="4" w:space="0"/>
            </w:tcBorders>
            <w:shd w:val="clear" w:color="auto" w:fill="auto"/>
            <w:noWrap/>
            <w:vAlign w:val="center"/>
          </w:tcPr>
          <w:p w14:paraId="610EE9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425" w:type="dxa"/>
            <w:gridSpan w:val="2"/>
            <w:tcBorders>
              <w:top w:val="nil"/>
              <w:left w:val="nil"/>
              <w:bottom w:val="single" w:color="auto" w:sz="4" w:space="0"/>
              <w:right w:val="single" w:color="auto" w:sz="4" w:space="0"/>
            </w:tcBorders>
            <w:shd w:val="clear" w:color="auto" w:fill="auto"/>
            <w:noWrap/>
            <w:vAlign w:val="center"/>
          </w:tcPr>
          <w:p w14:paraId="125742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8" w:type="dxa"/>
            <w:tcBorders>
              <w:top w:val="nil"/>
              <w:left w:val="nil"/>
              <w:bottom w:val="single" w:color="auto" w:sz="4" w:space="0"/>
              <w:right w:val="single" w:color="auto" w:sz="4" w:space="0"/>
            </w:tcBorders>
            <w:shd w:val="clear" w:color="auto" w:fill="auto"/>
            <w:noWrap/>
            <w:vAlign w:val="center"/>
          </w:tcPr>
          <w:p w14:paraId="194D1E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85" w:type="dxa"/>
            <w:gridSpan w:val="2"/>
            <w:tcBorders>
              <w:top w:val="nil"/>
              <w:left w:val="nil"/>
              <w:bottom w:val="single" w:color="auto" w:sz="4" w:space="0"/>
              <w:right w:val="single" w:color="auto" w:sz="4" w:space="0"/>
            </w:tcBorders>
            <w:shd w:val="clear" w:color="auto" w:fill="auto"/>
            <w:noWrap/>
            <w:vAlign w:val="center"/>
          </w:tcPr>
          <w:p w14:paraId="1AF30E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422" w:type="dxa"/>
            <w:gridSpan w:val="2"/>
            <w:tcBorders>
              <w:top w:val="nil"/>
              <w:left w:val="nil"/>
              <w:bottom w:val="single" w:color="auto" w:sz="4" w:space="0"/>
              <w:right w:val="single" w:color="auto" w:sz="4" w:space="0"/>
            </w:tcBorders>
            <w:shd w:val="clear" w:color="auto" w:fill="auto"/>
            <w:noWrap/>
            <w:vAlign w:val="center"/>
          </w:tcPr>
          <w:p w14:paraId="2DAFDA96">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8.04</w:t>
            </w:r>
          </w:p>
        </w:tc>
        <w:tc>
          <w:tcPr>
            <w:tcW w:w="1223" w:type="dxa"/>
            <w:tcBorders>
              <w:top w:val="nil"/>
              <w:left w:val="nil"/>
              <w:bottom w:val="single" w:color="auto" w:sz="4" w:space="0"/>
              <w:right w:val="single" w:color="auto" w:sz="4" w:space="0"/>
            </w:tcBorders>
            <w:shd w:val="clear" w:color="auto" w:fill="auto"/>
            <w:noWrap/>
            <w:vAlign w:val="center"/>
          </w:tcPr>
          <w:p w14:paraId="64B528B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06" w:type="dxa"/>
            <w:gridSpan w:val="3"/>
            <w:tcBorders>
              <w:top w:val="nil"/>
              <w:left w:val="nil"/>
              <w:bottom w:val="single" w:color="auto" w:sz="4" w:space="0"/>
              <w:right w:val="single" w:color="auto" w:sz="4" w:space="0"/>
            </w:tcBorders>
            <w:shd w:val="clear" w:color="auto" w:fill="auto"/>
            <w:noWrap/>
            <w:vAlign w:val="center"/>
          </w:tcPr>
          <w:p w14:paraId="31451FE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48" w:type="dxa"/>
            <w:gridSpan w:val="2"/>
            <w:tcBorders>
              <w:top w:val="nil"/>
              <w:left w:val="nil"/>
              <w:bottom w:val="single" w:color="auto" w:sz="4" w:space="0"/>
              <w:right w:val="single" w:color="auto" w:sz="4" w:space="0"/>
            </w:tcBorders>
            <w:shd w:val="clear" w:color="auto" w:fill="auto"/>
            <w:noWrap/>
            <w:vAlign w:val="center"/>
          </w:tcPr>
          <w:p w14:paraId="0EA7CD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D43785">
        <w:tblPrEx>
          <w:tblCellMar>
            <w:top w:w="0" w:type="dxa"/>
            <w:left w:w="108" w:type="dxa"/>
            <w:bottom w:w="0" w:type="dxa"/>
            <w:right w:w="108" w:type="dxa"/>
          </w:tblCellMar>
        </w:tblPrEx>
        <w:trPr>
          <w:trHeight w:val="284" w:hRule="exact"/>
        </w:trPr>
        <w:tc>
          <w:tcPr>
            <w:tcW w:w="334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9E9492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425" w:type="dxa"/>
            <w:gridSpan w:val="2"/>
            <w:tcBorders>
              <w:top w:val="nil"/>
              <w:left w:val="nil"/>
              <w:bottom w:val="single" w:color="auto" w:sz="4" w:space="0"/>
              <w:right w:val="single" w:color="auto" w:sz="4" w:space="0"/>
            </w:tcBorders>
            <w:shd w:val="clear" w:color="auto" w:fill="auto"/>
            <w:noWrap/>
            <w:vAlign w:val="center"/>
          </w:tcPr>
          <w:p w14:paraId="19B8FF8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306.55</w:t>
            </w:r>
          </w:p>
        </w:tc>
        <w:tc>
          <w:tcPr>
            <w:tcW w:w="9594" w:type="dxa"/>
            <w:gridSpan w:val="9"/>
            <w:tcBorders>
              <w:top w:val="single" w:color="auto" w:sz="4" w:space="0"/>
              <w:left w:val="nil"/>
              <w:bottom w:val="single" w:color="auto" w:sz="4" w:space="0"/>
              <w:right w:val="single" w:color="auto" w:sz="4" w:space="0"/>
            </w:tcBorders>
            <w:shd w:val="clear" w:color="auto" w:fill="auto"/>
            <w:noWrap/>
            <w:vAlign w:val="center"/>
          </w:tcPr>
          <w:p w14:paraId="1B7C66E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248" w:type="dxa"/>
            <w:gridSpan w:val="2"/>
            <w:tcBorders>
              <w:top w:val="nil"/>
              <w:left w:val="nil"/>
              <w:bottom w:val="single" w:color="auto" w:sz="4" w:space="0"/>
              <w:right w:val="single" w:color="auto" w:sz="4" w:space="0"/>
            </w:tcBorders>
            <w:shd w:val="clear" w:color="auto" w:fill="auto"/>
            <w:noWrap/>
            <w:vAlign w:val="center"/>
          </w:tcPr>
          <w:p w14:paraId="20A6BEB3">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83.19</w:t>
            </w:r>
          </w:p>
        </w:tc>
      </w:tr>
      <w:tr w14:paraId="149A6F67">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6E91687">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3C3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384BA29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rPr>
            </w:pPr>
          </w:p>
          <w:p w14:paraId="5D5EC7E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政府性基金预算财政拨款收入支出决算表</w:t>
            </w:r>
          </w:p>
        </w:tc>
      </w:tr>
      <w:tr w14:paraId="0DBA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738" w:type="dxa"/>
            <w:tcBorders>
              <w:top w:val="nil"/>
              <w:left w:val="nil"/>
              <w:bottom w:val="nil"/>
              <w:right w:val="nil"/>
            </w:tcBorders>
            <w:shd w:val="clear" w:color="auto" w:fill="FFFFFF"/>
            <w:vAlign w:val="center"/>
          </w:tcPr>
          <w:p w14:paraId="3E7EB0BE">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350A7FF7">
            <w:pPr>
              <w:jc w:val="center"/>
              <w:rPr>
                <w:rFonts w:hint="eastAsia" w:ascii="宋体" w:hAnsi="宋体" w:eastAsia="宋体" w:cs="宋体"/>
                <w:i w:val="0"/>
                <w:color w:val="000000"/>
                <w:sz w:val="20"/>
                <w:szCs w:val="20"/>
                <w:u w:val="none"/>
              </w:rPr>
            </w:pPr>
          </w:p>
        </w:tc>
        <w:tc>
          <w:tcPr>
            <w:tcW w:w="1667" w:type="dxa"/>
            <w:gridSpan w:val="2"/>
            <w:tcBorders>
              <w:top w:val="nil"/>
              <w:left w:val="nil"/>
              <w:bottom w:val="nil"/>
              <w:right w:val="nil"/>
            </w:tcBorders>
            <w:shd w:val="clear" w:color="auto" w:fill="FFFFFF"/>
            <w:vAlign w:val="center"/>
          </w:tcPr>
          <w:p w14:paraId="4945D1D2">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7DE42FD">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0B93445">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F42634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60A494F">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3EC3FA7">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4E40688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公开07表</w:t>
            </w:r>
          </w:p>
        </w:tc>
      </w:tr>
      <w:tr w14:paraId="6BBC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738" w:type="dxa"/>
            <w:tcBorders>
              <w:top w:val="nil"/>
              <w:left w:val="nil"/>
              <w:bottom w:val="nil"/>
              <w:right w:val="nil"/>
            </w:tcBorders>
            <w:shd w:val="clear" w:color="auto" w:fill="FFFFFF"/>
            <w:noWrap/>
            <w:vAlign w:val="center"/>
          </w:tcPr>
          <w:p w14:paraId="1617F5C3">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240" w:type="dxa"/>
            <w:tcBorders>
              <w:top w:val="nil"/>
              <w:left w:val="nil"/>
              <w:bottom w:val="nil"/>
              <w:right w:val="nil"/>
            </w:tcBorders>
            <w:shd w:val="clear" w:color="auto" w:fill="FFFFFF"/>
            <w:vAlign w:val="center"/>
          </w:tcPr>
          <w:p w14:paraId="4AD47D5E">
            <w:pPr>
              <w:jc w:val="center"/>
              <w:rPr>
                <w:rFonts w:hint="eastAsia" w:ascii="宋体" w:hAnsi="宋体" w:eastAsia="宋体" w:cs="宋体"/>
                <w:i w:val="0"/>
                <w:color w:val="000000"/>
                <w:sz w:val="20"/>
                <w:szCs w:val="20"/>
                <w:u w:val="none"/>
              </w:rPr>
            </w:pPr>
          </w:p>
        </w:tc>
        <w:tc>
          <w:tcPr>
            <w:tcW w:w="1667" w:type="dxa"/>
            <w:gridSpan w:val="2"/>
            <w:tcBorders>
              <w:top w:val="nil"/>
              <w:left w:val="nil"/>
              <w:bottom w:val="nil"/>
              <w:right w:val="nil"/>
            </w:tcBorders>
            <w:shd w:val="clear" w:color="auto" w:fill="FFFFFF"/>
            <w:vAlign w:val="center"/>
          </w:tcPr>
          <w:p w14:paraId="16D3F092">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湖南省画院</w:t>
            </w:r>
          </w:p>
        </w:tc>
        <w:tc>
          <w:tcPr>
            <w:tcW w:w="2119" w:type="dxa"/>
            <w:gridSpan w:val="2"/>
            <w:tcBorders>
              <w:top w:val="nil"/>
              <w:left w:val="nil"/>
              <w:bottom w:val="nil"/>
              <w:right w:val="nil"/>
            </w:tcBorders>
            <w:shd w:val="clear" w:color="auto" w:fill="FFFFFF"/>
            <w:vAlign w:val="center"/>
          </w:tcPr>
          <w:p w14:paraId="3C3FD72C">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9DD3A48">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14006E4">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21DF010">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0E5C54A7">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4C1C5AE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5C45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1BB5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Style w:val="9"/>
                <w:lang w:val="en-US" w:eastAsia="zh-CN"/>
              </w:rPr>
              <w:t xml:space="preserve">   </w:t>
            </w:r>
            <w:r>
              <w:rPr>
                <w:rStyle w:val="10"/>
                <w:lang w:val="en-US" w:eastAsia="zh-CN"/>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132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594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43C4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3D5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年末结转和结余</w:t>
            </w:r>
          </w:p>
        </w:tc>
      </w:tr>
      <w:tr w14:paraId="5D7F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9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016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5E9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29F13">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443C2">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D13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571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95E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AB2E3">
            <w:pPr>
              <w:jc w:val="center"/>
              <w:rPr>
                <w:rFonts w:hint="eastAsia" w:ascii="宋体" w:hAnsi="宋体" w:eastAsia="宋体" w:cs="宋体"/>
                <w:i w:val="0"/>
                <w:color w:val="000000"/>
                <w:sz w:val="24"/>
                <w:szCs w:val="24"/>
                <w:u w:val="none"/>
              </w:rPr>
            </w:pPr>
          </w:p>
        </w:tc>
      </w:tr>
      <w:tr w14:paraId="7D0E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9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DE554">
            <w:pPr>
              <w:jc w:val="center"/>
              <w:rPr>
                <w:rFonts w:hint="eastAsia" w:ascii="宋体" w:hAnsi="宋体" w:eastAsia="宋体" w:cs="宋体"/>
                <w:i w:val="0"/>
                <w:color w:val="000000"/>
                <w:sz w:val="24"/>
                <w:szCs w:val="24"/>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692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9F4A6">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A887">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361B9">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6CDB">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A29A5">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69041">
            <w:pPr>
              <w:jc w:val="center"/>
              <w:rPr>
                <w:rFonts w:hint="eastAsia" w:ascii="宋体" w:hAnsi="宋体" w:eastAsia="宋体" w:cs="宋体"/>
                <w:i w:val="0"/>
                <w:color w:val="000000"/>
                <w:sz w:val="24"/>
                <w:szCs w:val="24"/>
                <w:u w:val="none"/>
              </w:rPr>
            </w:pPr>
          </w:p>
        </w:tc>
      </w:tr>
      <w:tr w14:paraId="53C1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9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1672C">
            <w:pPr>
              <w:jc w:val="center"/>
              <w:rPr>
                <w:rFonts w:hint="eastAsia" w:ascii="宋体" w:hAnsi="宋体" w:eastAsia="宋体" w:cs="宋体"/>
                <w:i w:val="0"/>
                <w:color w:val="000000"/>
                <w:sz w:val="24"/>
                <w:szCs w:val="24"/>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DC0FC">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A7BE4">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E58B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B39F1">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CB558">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767F">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E82B1">
            <w:pPr>
              <w:jc w:val="center"/>
              <w:rPr>
                <w:rFonts w:hint="eastAsia" w:ascii="宋体" w:hAnsi="宋体" w:eastAsia="宋体" w:cs="宋体"/>
                <w:i w:val="0"/>
                <w:color w:val="000000"/>
                <w:sz w:val="24"/>
                <w:szCs w:val="24"/>
                <w:u w:val="none"/>
              </w:rPr>
            </w:pPr>
          </w:p>
        </w:tc>
      </w:tr>
      <w:tr w14:paraId="77D5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0DC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77C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223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A2C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EB7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60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0D0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6</w:t>
            </w:r>
          </w:p>
        </w:tc>
      </w:tr>
      <w:tr w14:paraId="4663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07F9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8B30F">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无</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15E64">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无</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DFAF0">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无</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CD733">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无</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8FFE">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无</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F0FBB">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无</w:t>
            </w:r>
          </w:p>
        </w:tc>
      </w:tr>
      <w:tr w14:paraId="146C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9A170">
            <w:pPr>
              <w:jc w:val="center"/>
              <w:rPr>
                <w:rFonts w:hint="eastAsia" w:ascii="宋体" w:hAnsi="宋体" w:eastAsia="宋体" w:cs="宋体"/>
                <w:i w:val="0"/>
                <w:color w:val="000000"/>
                <w:sz w:val="24"/>
                <w:szCs w:val="24"/>
                <w:u w:val="none"/>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444C5">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1882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B589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672F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62B9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2BB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D6149">
            <w:pPr>
              <w:rPr>
                <w:rFonts w:hint="eastAsia" w:ascii="宋体" w:hAnsi="宋体" w:eastAsia="宋体" w:cs="宋体"/>
                <w:i w:val="0"/>
                <w:color w:val="000000"/>
                <w:sz w:val="24"/>
                <w:szCs w:val="24"/>
                <w:u w:val="none"/>
              </w:rPr>
            </w:pPr>
          </w:p>
        </w:tc>
      </w:tr>
      <w:tr w14:paraId="3FC5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DBA9D">
            <w:pPr>
              <w:jc w:val="center"/>
              <w:rPr>
                <w:rFonts w:hint="eastAsia" w:ascii="宋体" w:hAnsi="宋体" w:eastAsia="宋体" w:cs="宋体"/>
                <w:i w:val="0"/>
                <w:color w:val="000000"/>
                <w:sz w:val="24"/>
                <w:szCs w:val="24"/>
                <w:u w:val="none"/>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B7E9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BC08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36E1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666F1">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335EB">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12A6">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411E2">
            <w:pPr>
              <w:rPr>
                <w:rFonts w:hint="eastAsia" w:ascii="宋体" w:hAnsi="宋体" w:eastAsia="宋体" w:cs="宋体"/>
                <w:i w:val="0"/>
                <w:color w:val="000000"/>
                <w:sz w:val="24"/>
                <w:szCs w:val="24"/>
                <w:u w:val="none"/>
              </w:rPr>
            </w:pPr>
          </w:p>
        </w:tc>
      </w:tr>
      <w:tr w14:paraId="2CA1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4581D">
            <w:pPr>
              <w:jc w:val="center"/>
              <w:rPr>
                <w:rFonts w:hint="eastAsia" w:ascii="宋体" w:hAnsi="宋体" w:eastAsia="宋体" w:cs="宋体"/>
                <w:i w:val="0"/>
                <w:color w:val="000000"/>
                <w:sz w:val="24"/>
                <w:szCs w:val="24"/>
                <w:u w:val="none"/>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D8929">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9722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C604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936D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C4E7F">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D236">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3FD34">
            <w:pPr>
              <w:rPr>
                <w:rFonts w:hint="eastAsia" w:ascii="宋体" w:hAnsi="宋体" w:eastAsia="宋体" w:cs="宋体"/>
                <w:i w:val="0"/>
                <w:color w:val="000000"/>
                <w:sz w:val="24"/>
                <w:szCs w:val="24"/>
                <w:u w:val="none"/>
              </w:rPr>
            </w:pPr>
          </w:p>
        </w:tc>
      </w:tr>
      <w:tr w14:paraId="6E33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16A7A">
            <w:pPr>
              <w:jc w:val="center"/>
              <w:rPr>
                <w:rFonts w:hint="eastAsia" w:ascii="宋体" w:hAnsi="宋体" w:eastAsia="宋体" w:cs="宋体"/>
                <w:i w:val="0"/>
                <w:color w:val="000000"/>
                <w:sz w:val="24"/>
                <w:szCs w:val="24"/>
                <w:u w:val="none"/>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2A6E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0696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F6A1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1CA1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F2B50">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037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D0EDB">
            <w:pPr>
              <w:rPr>
                <w:rFonts w:hint="eastAsia" w:ascii="宋体" w:hAnsi="宋体" w:eastAsia="宋体" w:cs="宋体"/>
                <w:i w:val="0"/>
                <w:color w:val="000000"/>
                <w:sz w:val="24"/>
                <w:szCs w:val="24"/>
                <w:u w:val="none"/>
              </w:rPr>
            </w:pPr>
          </w:p>
        </w:tc>
      </w:tr>
      <w:tr w14:paraId="1BEF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88D2F">
            <w:pPr>
              <w:jc w:val="center"/>
              <w:rPr>
                <w:rFonts w:hint="eastAsia" w:ascii="宋体" w:hAnsi="宋体" w:eastAsia="宋体" w:cs="宋体"/>
                <w:i w:val="0"/>
                <w:color w:val="000000"/>
                <w:sz w:val="24"/>
                <w:szCs w:val="24"/>
                <w:u w:val="none"/>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9096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3BD0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C6B6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FACF1">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430F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FF05">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50E42">
            <w:pPr>
              <w:rPr>
                <w:rFonts w:hint="eastAsia" w:ascii="宋体" w:hAnsi="宋体" w:eastAsia="宋体" w:cs="宋体"/>
                <w:i w:val="0"/>
                <w:color w:val="000000"/>
                <w:sz w:val="24"/>
                <w:szCs w:val="24"/>
                <w:u w:val="none"/>
              </w:rPr>
            </w:pPr>
          </w:p>
        </w:tc>
      </w:tr>
      <w:tr w14:paraId="365FF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E98F4">
            <w:pPr>
              <w:jc w:val="center"/>
              <w:rPr>
                <w:rFonts w:hint="eastAsia" w:ascii="宋体" w:hAnsi="宋体" w:eastAsia="宋体" w:cs="宋体"/>
                <w:i w:val="0"/>
                <w:color w:val="000000"/>
                <w:sz w:val="24"/>
                <w:szCs w:val="24"/>
                <w:u w:val="none"/>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723E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7FF3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431B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2D13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4A13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01C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0C0A2">
            <w:pPr>
              <w:rPr>
                <w:rFonts w:hint="eastAsia" w:ascii="宋体" w:hAnsi="宋体" w:eastAsia="宋体" w:cs="宋体"/>
                <w:i w:val="0"/>
                <w:color w:val="000000"/>
                <w:sz w:val="24"/>
                <w:szCs w:val="24"/>
                <w:u w:val="none"/>
              </w:rPr>
            </w:pPr>
          </w:p>
        </w:tc>
      </w:tr>
      <w:tr w14:paraId="31DA0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14B4D06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注：本表反映部门本年度政府性基金预算财政拨款收入、支出及结转和结余情况。</w:t>
            </w:r>
          </w:p>
          <w:p w14:paraId="27F0EF0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p>
          <w:p w14:paraId="7208030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说明：我单位没有政府性基金收入，也没有使用政府性基金安排的支出，故本表无数据。</w:t>
            </w:r>
          </w:p>
        </w:tc>
      </w:tr>
    </w:tbl>
    <w:p w14:paraId="5A493D75">
      <w:pPr>
        <w:widowControl/>
        <w:jc w:val="center"/>
        <w:rPr>
          <w:rFonts w:hint="eastAsia" w:ascii="Times New Roman" w:hAnsi="Times New Roman" w:eastAsia="方正小标宋_GBK" w:cs="Times New Roman"/>
          <w:color w:val="000000"/>
          <w:kern w:val="0"/>
          <w:sz w:val="36"/>
          <w:szCs w:val="36"/>
        </w:rPr>
      </w:pPr>
    </w:p>
    <w:p w14:paraId="3611BC4F">
      <w:pPr>
        <w:widowControl/>
        <w:jc w:val="center"/>
        <w:rPr>
          <w:rFonts w:hint="eastAsia" w:ascii="Times New Roman" w:hAnsi="Times New Roman" w:eastAsia="方正小标宋_GBK" w:cs="Times New Roman"/>
          <w:color w:val="000000"/>
          <w:kern w:val="0"/>
          <w:sz w:val="36"/>
          <w:szCs w:val="36"/>
        </w:rPr>
      </w:pPr>
    </w:p>
    <w:tbl>
      <w:tblPr>
        <w:tblStyle w:val="5"/>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1241"/>
        <w:gridCol w:w="2292"/>
        <w:gridCol w:w="3315"/>
        <w:gridCol w:w="3315"/>
        <w:gridCol w:w="4171"/>
      </w:tblGrid>
      <w:tr w14:paraId="5857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11FFE3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国有资本经营预算财政拨款支出决算表</w:t>
            </w:r>
          </w:p>
        </w:tc>
      </w:tr>
      <w:tr w14:paraId="180F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86" w:type="dxa"/>
            <w:tcBorders>
              <w:top w:val="nil"/>
              <w:left w:val="nil"/>
              <w:bottom w:val="nil"/>
              <w:right w:val="nil"/>
            </w:tcBorders>
            <w:shd w:val="clear" w:color="auto" w:fill="FFFFFF"/>
            <w:vAlign w:val="center"/>
          </w:tcPr>
          <w:p w14:paraId="294C07B0">
            <w:pPr>
              <w:jc w:val="center"/>
              <w:rPr>
                <w:rFonts w:hint="eastAsia" w:ascii="宋体" w:hAnsi="宋体" w:eastAsia="宋体" w:cs="宋体"/>
                <w:i w:val="0"/>
                <w:color w:val="000000"/>
                <w:sz w:val="20"/>
                <w:szCs w:val="20"/>
                <w:u w:val="none"/>
              </w:rPr>
            </w:pPr>
          </w:p>
        </w:tc>
        <w:tc>
          <w:tcPr>
            <w:tcW w:w="1241" w:type="dxa"/>
            <w:tcBorders>
              <w:top w:val="nil"/>
              <w:left w:val="nil"/>
              <w:bottom w:val="nil"/>
              <w:right w:val="nil"/>
            </w:tcBorders>
            <w:shd w:val="clear" w:color="auto" w:fill="FFFFFF"/>
            <w:vAlign w:val="center"/>
          </w:tcPr>
          <w:p w14:paraId="5CD17D8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C58427E">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F9B1CC9">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CAD6C11">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0D4D36E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公开08表</w:t>
            </w:r>
          </w:p>
        </w:tc>
      </w:tr>
      <w:tr w14:paraId="4797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86" w:type="dxa"/>
            <w:tcBorders>
              <w:top w:val="nil"/>
              <w:left w:val="nil"/>
              <w:bottom w:val="nil"/>
              <w:right w:val="nil"/>
            </w:tcBorders>
            <w:shd w:val="clear" w:color="auto" w:fill="FFFFFF"/>
            <w:noWrap/>
            <w:vAlign w:val="center"/>
          </w:tcPr>
          <w:p w14:paraId="1DBCCB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1241" w:type="dxa"/>
            <w:tcBorders>
              <w:top w:val="nil"/>
              <w:left w:val="nil"/>
              <w:bottom w:val="nil"/>
              <w:right w:val="nil"/>
            </w:tcBorders>
            <w:shd w:val="clear" w:color="auto" w:fill="FFFFFF"/>
            <w:vAlign w:val="center"/>
          </w:tcPr>
          <w:p w14:paraId="2FEBD172">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湖南省画院</w:t>
            </w:r>
          </w:p>
        </w:tc>
        <w:tc>
          <w:tcPr>
            <w:tcW w:w="2292" w:type="dxa"/>
            <w:tcBorders>
              <w:top w:val="nil"/>
              <w:left w:val="nil"/>
              <w:bottom w:val="nil"/>
              <w:right w:val="nil"/>
            </w:tcBorders>
            <w:shd w:val="clear" w:color="auto" w:fill="FFFFFF"/>
            <w:vAlign w:val="center"/>
          </w:tcPr>
          <w:p w14:paraId="5CD0974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8A6378F">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4EFA79D">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183B213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2716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809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Fonts w:hint="eastAsia" w:ascii="宋体" w:hAnsi="宋体" w:eastAsia="宋体" w:cs="宋体"/>
                <w:i w:val="0"/>
                <w:color w:val="000000"/>
                <w:kern w:val="0"/>
                <w:sz w:val="22"/>
                <w:szCs w:val="22"/>
                <w:u w:val="none"/>
                <w:lang w:val="en-US" w:eastAsia="zh-CN"/>
              </w:rPr>
              <w:t xml:space="preserve">   </w:t>
            </w:r>
            <w:r>
              <w:rPr>
                <w:rStyle w:val="11"/>
                <w:lang w:val="en-US" w:eastAsia="zh-CN"/>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E77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r>
      <w:tr w14:paraId="721D0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E16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A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CA2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CE7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54C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r>
      <w:tr w14:paraId="2B5E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CD966">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B3E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FDBD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0CF0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0ABE5">
            <w:pPr>
              <w:jc w:val="center"/>
              <w:rPr>
                <w:rFonts w:hint="eastAsia" w:ascii="宋体" w:hAnsi="宋体" w:eastAsia="宋体" w:cs="宋体"/>
                <w:i w:val="0"/>
                <w:color w:val="000000"/>
                <w:sz w:val="24"/>
                <w:szCs w:val="24"/>
                <w:u w:val="none"/>
              </w:rPr>
            </w:pPr>
          </w:p>
        </w:tc>
      </w:tr>
      <w:tr w14:paraId="0823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5A41">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2867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245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0393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9DC2">
            <w:pPr>
              <w:jc w:val="center"/>
              <w:rPr>
                <w:rFonts w:hint="eastAsia" w:ascii="宋体" w:hAnsi="宋体" w:eastAsia="宋体" w:cs="宋体"/>
                <w:i w:val="0"/>
                <w:color w:val="000000"/>
                <w:sz w:val="24"/>
                <w:szCs w:val="24"/>
                <w:u w:val="none"/>
              </w:rPr>
            </w:pPr>
          </w:p>
        </w:tc>
      </w:tr>
      <w:tr w14:paraId="151A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566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2C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C8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49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r>
      <w:tr w14:paraId="756E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3AF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16A7">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无</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443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无</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F279">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无</w:t>
            </w:r>
          </w:p>
        </w:tc>
      </w:tr>
      <w:tr w14:paraId="246D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8161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58D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AF2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667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38D5">
            <w:pPr>
              <w:rPr>
                <w:rFonts w:hint="eastAsia" w:ascii="宋体" w:hAnsi="宋体" w:eastAsia="宋体" w:cs="宋体"/>
                <w:i w:val="0"/>
                <w:color w:val="000000"/>
                <w:sz w:val="24"/>
                <w:szCs w:val="24"/>
                <w:u w:val="none"/>
              </w:rPr>
            </w:pPr>
          </w:p>
        </w:tc>
      </w:tr>
      <w:tr w14:paraId="1599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1077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452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049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DA5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D4F8">
            <w:pPr>
              <w:rPr>
                <w:rFonts w:hint="eastAsia" w:ascii="宋体" w:hAnsi="宋体" w:eastAsia="宋体" w:cs="宋体"/>
                <w:i w:val="0"/>
                <w:color w:val="000000"/>
                <w:sz w:val="24"/>
                <w:szCs w:val="24"/>
                <w:u w:val="none"/>
              </w:rPr>
            </w:pPr>
          </w:p>
        </w:tc>
      </w:tr>
      <w:tr w14:paraId="631B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FF4B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D4AA">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FE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D04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CBCA">
            <w:pPr>
              <w:rPr>
                <w:rFonts w:hint="eastAsia" w:ascii="宋体" w:hAnsi="宋体" w:eastAsia="宋体" w:cs="宋体"/>
                <w:i w:val="0"/>
                <w:color w:val="000000"/>
                <w:sz w:val="24"/>
                <w:szCs w:val="24"/>
                <w:u w:val="none"/>
              </w:rPr>
            </w:pPr>
          </w:p>
        </w:tc>
      </w:tr>
      <w:tr w14:paraId="7DA7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4B6B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517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664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84C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2364">
            <w:pPr>
              <w:rPr>
                <w:rFonts w:hint="eastAsia" w:ascii="宋体" w:hAnsi="宋体" w:eastAsia="宋体" w:cs="宋体"/>
                <w:i w:val="0"/>
                <w:color w:val="000000"/>
                <w:sz w:val="24"/>
                <w:szCs w:val="24"/>
                <w:u w:val="none"/>
              </w:rPr>
            </w:pPr>
          </w:p>
        </w:tc>
      </w:tr>
      <w:tr w14:paraId="06DC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53F9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587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C04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D43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A0B8">
            <w:pPr>
              <w:rPr>
                <w:rFonts w:hint="eastAsia" w:ascii="宋体" w:hAnsi="宋体" w:eastAsia="宋体" w:cs="宋体"/>
                <w:i w:val="0"/>
                <w:color w:val="000000"/>
                <w:sz w:val="24"/>
                <w:szCs w:val="24"/>
                <w:u w:val="none"/>
              </w:rPr>
            </w:pPr>
          </w:p>
        </w:tc>
      </w:tr>
      <w:tr w14:paraId="4479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5F96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320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1BB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9C0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D102">
            <w:pPr>
              <w:rPr>
                <w:rFonts w:hint="eastAsia" w:ascii="宋体" w:hAnsi="宋体" w:eastAsia="宋体" w:cs="宋体"/>
                <w:i w:val="0"/>
                <w:color w:val="000000"/>
                <w:sz w:val="24"/>
                <w:szCs w:val="24"/>
                <w:u w:val="none"/>
              </w:rPr>
            </w:pPr>
          </w:p>
        </w:tc>
      </w:tr>
      <w:tr w14:paraId="60AB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06C7748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注：本表反映部门本年度国有资本经营预算财政拨款支出情况。</w:t>
            </w:r>
          </w:p>
          <w:p w14:paraId="5F9466B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p>
          <w:p w14:paraId="54A145D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说明：我单位没有使用国有资本经营预算安排的支出，故本表无数据。</w:t>
            </w:r>
          </w:p>
        </w:tc>
      </w:tr>
    </w:tbl>
    <w:p w14:paraId="05C30BDB">
      <w:pPr>
        <w:widowControl/>
        <w:jc w:val="center"/>
        <w:rPr>
          <w:rFonts w:hint="eastAsia" w:ascii="Times New Roman" w:hAnsi="Times New Roman" w:eastAsia="方正小标宋_GBK" w:cs="Times New Roman"/>
          <w:color w:val="000000"/>
          <w:kern w:val="0"/>
          <w:sz w:val="36"/>
          <w:szCs w:val="36"/>
        </w:rPr>
      </w:pPr>
    </w:p>
    <w:tbl>
      <w:tblPr>
        <w:tblStyle w:val="5"/>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6DA9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3B8EC0F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rPr>
            </w:pPr>
          </w:p>
          <w:p w14:paraId="3BFC3A7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财政拨款“三公”经费支出决算表</w:t>
            </w:r>
          </w:p>
        </w:tc>
      </w:tr>
      <w:tr w14:paraId="6185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4192F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74DD5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13FA1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0DF1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0846F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5247CB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451B8B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BEC51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27E645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35EE6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01BF2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E8B77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公开09表</w:t>
            </w:r>
          </w:p>
        </w:tc>
      </w:tr>
      <w:tr w14:paraId="7303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28A95B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部门：</w:t>
            </w:r>
          </w:p>
        </w:tc>
        <w:tc>
          <w:tcPr>
            <w:tcW w:w="1261" w:type="dxa"/>
            <w:tcBorders>
              <w:top w:val="nil"/>
              <w:left w:val="nil"/>
              <w:bottom w:val="nil"/>
              <w:right w:val="nil"/>
            </w:tcBorders>
            <w:shd w:val="clear" w:color="auto" w:fill="FFFFFF"/>
            <w:vAlign w:val="center"/>
          </w:tcPr>
          <w:p w14:paraId="47DDC092">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湖南省画院</w:t>
            </w:r>
          </w:p>
        </w:tc>
        <w:tc>
          <w:tcPr>
            <w:tcW w:w="1261" w:type="dxa"/>
            <w:tcBorders>
              <w:top w:val="nil"/>
              <w:left w:val="nil"/>
              <w:bottom w:val="nil"/>
              <w:right w:val="nil"/>
            </w:tcBorders>
            <w:shd w:val="clear" w:color="auto" w:fill="FFFFFF"/>
            <w:vAlign w:val="center"/>
          </w:tcPr>
          <w:p w14:paraId="3E425FE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3C540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BB97ED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D94FF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2B026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77066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9535D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C429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2CD7D5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822A19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1748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3D73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4F5C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r>
      <w:tr w14:paraId="4902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CB6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9D6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969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3E6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78C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C01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128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A8F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r>
      <w:tr w14:paraId="490B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4155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9197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E0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03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63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0473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178A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F885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3C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11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2E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5D44">
            <w:pPr>
              <w:jc w:val="center"/>
              <w:rPr>
                <w:rFonts w:hint="eastAsia" w:ascii="宋体" w:hAnsi="宋体" w:eastAsia="宋体" w:cs="宋体"/>
                <w:i w:val="0"/>
                <w:color w:val="000000"/>
                <w:sz w:val="22"/>
                <w:szCs w:val="22"/>
                <w:u w:val="none"/>
              </w:rPr>
            </w:pPr>
          </w:p>
        </w:tc>
      </w:tr>
      <w:tr w14:paraId="5E0F2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9B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38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9B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32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41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BE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C8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4A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74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D5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06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80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r>
      <w:tr w14:paraId="5BEB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8366">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AA3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0077">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3130">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B05D">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7CF1">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6E4F">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EC54">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0E1F">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07ED">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8587">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F2F0">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1.05</w:t>
            </w:r>
          </w:p>
        </w:tc>
      </w:tr>
      <w:tr w14:paraId="45BF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6D289F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F7B82AD">
      <w:pPr>
        <w:autoSpaceDE w:val="0"/>
        <w:autoSpaceDN w:val="0"/>
        <w:adjustRightInd w:val="0"/>
        <w:ind w:left="315" w:leftChars="150"/>
        <w:jc w:val="left"/>
        <w:rPr>
          <w:rFonts w:ascii="宋体" w:eastAsia="宋体" w:cs="宋体"/>
          <w:kern w:val="0"/>
          <w:sz w:val="24"/>
          <w:szCs w:val="24"/>
        </w:rPr>
      </w:pPr>
    </w:p>
    <w:p w14:paraId="4A21276D">
      <w:pPr>
        <w:autoSpaceDE w:val="0"/>
        <w:autoSpaceDN w:val="0"/>
        <w:adjustRightInd w:val="0"/>
        <w:ind w:left="315" w:leftChars="150"/>
        <w:jc w:val="left"/>
        <w:rPr>
          <w:rFonts w:ascii="宋体" w:eastAsia="宋体" w:cs="宋体"/>
          <w:kern w:val="0"/>
          <w:sz w:val="24"/>
          <w:szCs w:val="24"/>
        </w:rPr>
      </w:pPr>
    </w:p>
    <w:p w14:paraId="46FC14DE">
      <w:pPr>
        <w:autoSpaceDE w:val="0"/>
        <w:autoSpaceDN w:val="0"/>
        <w:adjustRightInd w:val="0"/>
        <w:ind w:left="315" w:leftChars="150"/>
        <w:jc w:val="left"/>
        <w:rPr>
          <w:rFonts w:ascii="宋体" w:eastAsia="宋体" w:cs="宋体"/>
          <w:kern w:val="0"/>
          <w:sz w:val="24"/>
          <w:szCs w:val="24"/>
        </w:rPr>
      </w:pPr>
    </w:p>
    <w:p w14:paraId="42CFA57F">
      <w:pPr>
        <w:autoSpaceDE w:val="0"/>
        <w:autoSpaceDN w:val="0"/>
        <w:adjustRightInd w:val="0"/>
        <w:ind w:left="315" w:leftChars="150"/>
        <w:jc w:val="left"/>
        <w:rPr>
          <w:rFonts w:ascii="宋体" w:eastAsia="宋体" w:cs="宋体"/>
          <w:kern w:val="0"/>
          <w:sz w:val="24"/>
          <w:szCs w:val="24"/>
        </w:rPr>
      </w:pPr>
    </w:p>
    <w:p w14:paraId="068F829A">
      <w:pPr>
        <w:autoSpaceDE w:val="0"/>
        <w:autoSpaceDN w:val="0"/>
        <w:adjustRightInd w:val="0"/>
        <w:ind w:left="315" w:leftChars="150"/>
        <w:jc w:val="left"/>
        <w:rPr>
          <w:rFonts w:ascii="宋体" w:eastAsia="宋体" w:cs="宋体"/>
          <w:kern w:val="0"/>
          <w:sz w:val="24"/>
          <w:szCs w:val="24"/>
        </w:rPr>
      </w:pPr>
    </w:p>
    <w:p w14:paraId="156DA114">
      <w:pPr>
        <w:widowControl/>
        <w:jc w:val="both"/>
        <w:rPr>
          <w:sz w:val="72"/>
          <w:szCs w:val="72"/>
        </w:rPr>
        <w:sectPr>
          <w:pgSz w:w="16838" w:h="11906" w:orient="landscape"/>
          <w:pgMar w:top="720" w:right="720" w:bottom="720" w:left="720" w:header="851" w:footer="992" w:gutter="0"/>
          <w:cols w:space="425" w:num="1"/>
          <w:docGrid w:type="lines" w:linePitch="312" w:charSpace="0"/>
        </w:sectPr>
      </w:pPr>
      <w:r>
        <w:br w:type="page"/>
      </w:r>
    </w:p>
    <w:p w14:paraId="5485EF42">
      <w:pPr>
        <w:pStyle w:val="7"/>
        <w:rPr>
          <w:sz w:val="72"/>
          <w:szCs w:val="72"/>
        </w:rPr>
      </w:pPr>
    </w:p>
    <w:p w14:paraId="69347424">
      <w:pPr>
        <w:pStyle w:val="7"/>
        <w:rPr>
          <w:sz w:val="72"/>
          <w:szCs w:val="72"/>
        </w:rPr>
      </w:pPr>
    </w:p>
    <w:p w14:paraId="734032D4">
      <w:pPr>
        <w:pStyle w:val="7"/>
        <w:rPr>
          <w:sz w:val="72"/>
          <w:szCs w:val="72"/>
        </w:rPr>
      </w:pPr>
    </w:p>
    <w:p w14:paraId="35C5CAE9">
      <w:pPr>
        <w:pStyle w:val="7"/>
        <w:jc w:val="both"/>
        <w:rPr>
          <w:sz w:val="72"/>
          <w:szCs w:val="72"/>
        </w:rPr>
      </w:pPr>
    </w:p>
    <w:p w14:paraId="34C2D04E">
      <w:pPr>
        <w:pStyle w:val="7"/>
        <w:jc w:val="center"/>
        <w:rPr>
          <w:rFonts w:hint="eastAsia" w:ascii="方正小标宋_GBK" w:hAnsi="方正小标宋_GBK" w:eastAsia="方正小标宋_GBK" w:cs="方正小标宋_GBK"/>
          <w:sz w:val="72"/>
          <w:szCs w:val="72"/>
        </w:rPr>
      </w:pPr>
    </w:p>
    <w:p w14:paraId="4D744368">
      <w:pPr>
        <w:pStyle w:val="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BF83414">
      <w:pPr>
        <w:pStyle w:val="7"/>
        <w:jc w:val="center"/>
        <w:rPr>
          <w:rFonts w:hint="eastAsia" w:ascii="方正小标宋_GBK" w:hAnsi="方正小标宋_GBK" w:eastAsia="方正小标宋_GBK" w:cs="方正小标宋_GBK"/>
          <w:sz w:val="70"/>
          <w:szCs w:val="70"/>
        </w:rPr>
      </w:pPr>
    </w:p>
    <w:p w14:paraId="0A7DE778">
      <w:pPr>
        <w:pStyle w:val="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6A3E3472">
      <w:pPr>
        <w:widowControl/>
        <w:jc w:val="left"/>
        <w:rPr>
          <w:rFonts w:asciiTheme="minorEastAsia" w:hAnsiTheme="minorEastAsia" w:eastAsiaTheme="minorEastAsia"/>
          <w:sz w:val="32"/>
          <w:szCs w:val="32"/>
        </w:rPr>
      </w:pPr>
      <w:r>
        <w:br w:type="page"/>
      </w:r>
    </w:p>
    <w:p w14:paraId="6A497915">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783E162">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920.27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115.55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14.36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本年度增加了人员经费。</w:t>
      </w:r>
    </w:p>
    <w:p w14:paraId="278DA326">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4CBD174">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758.37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758.23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99.98</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0.02</w:t>
      </w:r>
      <w:r>
        <w:rPr>
          <w:rFonts w:hint="eastAsia" w:ascii="Times New Roman" w:hAnsi="Times New Roman" w:eastAsia="仿宋_GB2312"/>
          <w:sz w:val="32"/>
          <w:szCs w:val="32"/>
        </w:rPr>
        <w:t>%。</w:t>
      </w:r>
    </w:p>
    <w:p w14:paraId="761A6CBD">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C45A385">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776.01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390.03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50.26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385.98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49.74</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6734329">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910662F">
      <w:pPr>
        <w:pStyle w:val="7"/>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919.97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115.43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14.35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本年度增加了人员经费。</w:t>
      </w:r>
    </w:p>
    <w:p w14:paraId="6A826E3B">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833FE9E">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1D7731AC">
      <w:pPr>
        <w:pStyle w:val="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775.71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99.96</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140.58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22.13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本年度增加了人员经费，同时加快了全年预算执行进度。</w:t>
      </w:r>
    </w:p>
    <w:p w14:paraId="77C19344">
      <w:pPr>
        <w:pStyle w:val="7"/>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36A96932">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775.71</w:t>
      </w:r>
      <w:r>
        <w:rPr>
          <w:rFonts w:hint="eastAsia" w:ascii="Times New Roman" w:hAnsi="Times New Roman" w:eastAsia="仿宋_GB2312"/>
          <w:sz w:val="32"/>
          <w:szCs w:val="32"/>
        </w:rPr>
        <w:t>万元，主要用于以下方面：文化旅游体育与传媒支出</w:t>
      </w:r>
      <w:r>
        <w:rPr>
          <w:rFonts w:hint="eastAsia" w:ascii="Times New Roman" w:hAnsi="Times New Roman" w:eastAsia="仿宋_GB2312"/>
          <w:sz w:val="32"/>
          <w:szCs w:val="32"/>
          <w:lang w:val="en-US" w:eastAsia="zh-CN"/>
        </w:rPr>
        <w:t>751.21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96.84</w:t>
      </w:r>
      <w:r>
        <w:rPr>
          <w:rFonts w:hint="eastAsia" w:ascii="Times New Roman" w:hAnsi="Times New Roman" w:eastAsia="仿宋_GB2312"/>
          <w:sz w:val="32"/>
          <w:szCs w:val="32"/>
        </w:rPr>
        <w:t>%；住房保障支出2</w:t>
      </w:r>
      <w:r>
        <w:rPr>
          <w:rFonts w:hint="eastAsia" w:ascii="Times New Roman" w:hAnsi="Times New Roman" w:eastAsia="仿宋_GB2312"/>
          <w:sz w:val="32"/>
          <w:szCs w:val="32"/>
          <w:lang w:val="en-US" w:eastAsia="zh-CN"/>
        </w:rPr>
        <w:t>4.50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3.16</w:t>
      </w:r>
      <w:r>
        <w:rPr>
          <w:rFonts w:hint="eastAsia" w:ascii="Times New Roman" w:hAnsi="Times New Roman" w:eastAsia="仿宋_GB2312"/>
          <w:sz w:val="32"/>
          <w:szCs w:val="32"/>
        </w:rPr>
        <w:t>%。</w:t>
      </w:r>
    </w:p>
    <w:p w14:paraId="25A42A45">
      <w:pPr>
        <w:pStyle w:val="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6196AE38">
      <w:pPr>
        <w:pStyle w:val="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582.67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775.71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133.13</w:t>
      </w:r>
      <w:r>
        <w:rPr>
          <w:rFonts w:hint="eastAsia" w:ascii="Times New Roman" w:hAnsi="Times New Roman" w:eastAsia="仿宋_GB2312"/>
          <w:sz w:val="32"/>
          <w:szCs w:val="32"/>
        </w:rPr>
        <w:t>%，其中：</w:t>
      </w:r>
    </w:p>
    <w:p w14:paraId="175C5AA4">
      <w:pPr>
        <w:pStyle w:val="7"/>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、文化旅游体育与传媒支出（类）文化和旅游（款）</w:t>
      </w:r>
      <w:r>
        <w:rPr>
          <w:rFonts w:hint="eastAsia" w:ascii="Times New Roman" w:hAnsi="Times New Roman" w:eastAsia="仿宋_GB2312"/>
          <w:sz w:val="32"/>
          <w:szCs w:val="32"/>
          <w:lang w:eastAsia="zh-CN"/>
        </w:rPr>
        <w:t>文化创作与保护</w:t>
      </w:r>
      <w:r>
        <w:rPr>
          <w:rFonts w:hint="eastAsia" w:ascii="Times New Roman" w:hAnsi="Times New Roman" w:eastAsia="仿宋_GB2312"/>
          <w:sz w:val="32"/>
          <w:szCs w:val="32"/>
        </w:rPr>
        <w:t>（项）。</w:t>
      </w:r>
    </w:p>
    <w:p w14:paraId="46D4EDA4">
      <w:pPr>
        <w:pStyle w:val="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51.30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年中追加了</w:t>
      </w:r>
      <w:r>
        <w:rPr>
          <w:rFonts w:hint="eastAsia" w:ascii="Times New Roman" w:hAnsi="Times New Roman" w:eastAsia="仿宋_GB2312"/>
          <w:sz w:val="32"/>
          <w:szCs w:val="32"/>
          <w:lang w:eastAsia="zh-CN"/>
        </w:rPr>
        <w:t>新增项目资金</w:t>
      </w:r>
      <w:r>
        <w:rPr>
          <w:rFonts w:hint="eastAsia" w:ascii="Times New Roman" w:hAnsi="Times New Roman" w:eastAsia="仿宋_GB2312"/>
          <w:sz w:val="32"/>
          <w:szCs w:val="32"/>
        </w:rPr>
        <w:t>，未纳入年初预算。</w:t>
      </w:r>
    </w:p>
    <w:p w14:paraId="459FF8D2">
      <w:pPr>
        <w:pStyle w:val="7"/>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、文化旅游体育与传媒支出（类）文化和旅游（款）其他文化和旅游支出（项）。</w:t>
      </w:r>
    </w:p>
    <w:p w14:paraId="4555211E">
      <w:pPr>
        <w:pStyle w:val="7"/>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461.04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471.37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102.24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项目资金的部分支出来源于以前年度财政拨款结转。</w:t>
      </w:r>
    </w:p>
    <w:p w14:paraId="3501F8A9">
      <w:pPr>
        <w:pStyle w:val="7"/>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、文化旅游体育与传媒支出（类）其他文化旅游体育与传媒支出（款）其他文化旅游体育与传媒支出（项）。</w:t>
      </w:r>
    </w:p>
    <w:p w14:paraId="253AF0AA">
      <w:pPr>
        <w:pStyle w:val="7"/>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97.13</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228.54</w:t>
      </w:r>
      <w:r>
        <w:rPr>
          <w:rFonts w:hint="eastAsia" w:ascii="Times New Roman" w:hAnsi="Times New Roman" w:eastAsia="仿宋_GB2312"/>
          <w:sz w:val="32"/>
          <w:szCs w:val="32"/>
          <w:lang w:eastAsia="zh-CN"/>
        </w:rPr>
        <w:t>万元，决算数大于年初预算数的主要原因是：一是年中追加了新增项目资金，未纳入年初预算；二是部分支出的资金来源于以前年度财政拨款结转。</w:t>
      </w:r>
    </w:p>
    <w:p w14:paraId="3FBCC728">
      <w:pPr>
        <w:pStyle w:val="7"/>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、住房保障支出（类）住房改革支出（款）住房公积金（项）。</w:t>
      </w:r>
    </w:p>
    <w:p w14:paraId="66D0D2AD">
      <w:pPr>
        <w:pStyle w:val="7"/>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年初预算为2</w:t>
      </w:r>
      <w:r>
        <w:rPr>
          <w:rFonts w:hint="eastAsia" w:ascii="Times New Roman" w:hAnsi="Times New Roman" w:eastAsia="仿宋_GB2312"/>
          <w:sz w:val="32"/>
          <w:szCs w:val="32"/>
          <w:lang w:val="en-US" w:eastAsia="zh-CN"/>
        </w:rPr>
        <w:t>4.50</w:t>
      </w:r>
      <w:r>
        <w:rPr>
          <w:rFonts w:hint="eastAsia" w:ascii="Times New Roman" w:hAnsi="Times New Roman" w:eastAsia="仿宋_GB2312"/>
          <w:sz w:val="32"/>
          <w:szCs w:val="32"/>
        </w:rPr>
        <w:t>万元，支出决算为2</w:t>
      </w:r>
      <w:r>
        <w:rPr>
          <w:rFonts w:hint="eastAsia" w:ascii="Times New Roman" w:hAnsi="Times New Roman" w:eastAsia="仿宋_GB2312"/>
          <w:sz w:val="32"/>
          <w:szCs w:val="32"/>
          <w:lang w:val="en-US" w:eastAsia="zh-CN"/>
        </w:rPr>
        <w:t>4.50</w:t>
      </w:r>
      <w:r>
        <w:rPr>
          <w:rFonts w:hint="eastAsia" w:ascii="Times New Roman" w:hAnsi="Times New Roman" w:eastAsia="仿宋_GB2312"/>
          <w:sz w:val="32"/>
          <w:szCs w:val="32"/>
        </w:rPr>
        <w:t>万元，完成年初预算的100%。</w:t>
      </w:r>
    </w:p>
    <w:p w14:paraId="544393FA">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0A38502">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389.73</w:t>
      </w:r>
      <w:r>
        <w:rPr>
          <w:rFonts w:hint="eastAsia" w:ascii="Times New Roman" w:hAnsi="Times New Roman" w:eastAsia="仿宋_GB2312"/>
          <w:sz w:val="32"/>
          <w:szCs w:val="32"/>
        </w:rPr>
        <w:t>万元，其中：</w:t>
      </w:r>
    </w:p>
    <w:p w14:paraId="4C0FECE3">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306.54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78.65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主要包括基本工资、津贴补贴、绩效工资、住房公积金、其他工资福利支出等；</w:t>
      </w:r>
    </w:p>
    <w:p w14:paraId="2B837D35">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83.19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21.35</w:t>
      </w:r>
      <w:r>
        <w:rPr>
          <w:rFonts w:hint="eastAsia" w:ascii="Times New Roman" w:hAnsi="Times New Roman" w:eastAsia="仿宋_GB2312"/>
          <w:sz w:val="32"/>
          <w:szCs w:val="32"/>
        </w:rPr>
        <w:t>%，主要包括办公费、印刷费、咨询费、水费、电费、邮电费、差旅费、维修（护）费、会议费、培训费、公务接待费、劳务费、其他交通费用、税金及附加费用、其他商品和服务支出等。</w:t>
      </w:r>
      <w:bookmarkStart w:id="3" w:name="_GoBack"/>
      <w:bookmarkEnd w:id="3"/>
    </w:p>
    <w:p w14:paraId="5E041619">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七、财政拨款三公经费支出决算情况说明</w:t>
      </w:r>
    </w:p>
    <w:p w14:paraId="52A8464B">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0A90D7F">
      <w:pPr>
        <w:pStyle w:val="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26.25</w:t>
      </w:r>
      <w:r>
        <w:rPr>
          <w:rFonts w:hint="eastAsia" w:ascii="Times New Roman" w:hAnsi="Times New Roman" w:eastAsia="仿宋_GB2312"/>
          <w:sz w:val="32"/>
          <w:szCs w:val="32"/>
        </w:rPr>
        <w:t>%，其中：</w:t>
      </w:r>
    </w:p>
    <w:p w14:paraId="20B9BB56">
      <w:pPr>
        <w:pStyle w:val="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2E6C5C33">
      <w:pPr>
        <w:pStyle w:val="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26.25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决算数小于预算数的主要原因是认真贯彻落实中央八项规定的精神和厉行节约的要求，进一步从严控制“三公”经费开支，全年实际支出比预算有所节约。</w:t>
      </w:r>
    </w:p>
    <w:p w14:paraId="3CCC62A1">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21E2BCD9">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0A4B5BF">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831558E">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25C1FC4A">
      <w:pPr>
        <w:pStyle w:val="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0033948A">
      <w:pPr>
        <w:pStyle w:val="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第三届双年展复评专家接待、水墨清韵作品展来宾接待、第三届双年展开幕式来宾接待、国家画院专家来访学术交流来宾接待、江西文联来湘调研来宾接待</w:t>
      </w:r>
      <w:r>
        <w:rPr>
          <w:rFonts w:hint="eastAsia" w:ascii="Times New Roman" w:hAnsi="Times New Roman" w:eastAsia="仿宋_GB2312"/>
          <w:sz w:val="32"/>
          <w:szCs w:val="32"/>
        </w:rPr>
        <w:t>发生的接待支出。</w:t>
      </w:r>
    </w:p>
    <w:p w14:paraId="772E8B7E">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2CF0B976">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A72C573">
      <w:pPr>
        <w:pStyle w:val="7"/>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w:t>
      </w:r>
      <w:r>
        <w:rPr>
          <w:rFonts w:hint="eastAsia" w:ascii="Times New Roman" w:hAnsi="Times New Roman" w:eastAsia="仿宋_GB2312" w:cstheme="minorBidi"/>
          <w:color w:val="auto"/>
          <w:kern w:val="2"/>
          <w:sz w:val="32"/>
          <w:szCs w:val="32"/>
          <w:lang w:val="en-US" w:eastAsia="zh-CN" w:bidi="ar-SA"/>
        </w:rPr>
        <w:t>度本单位无政府性基金收入支出。</w:t>
      </w:r>
    </w:p>
    <w:p w14:paraId="7506EC96">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17B0B395">
      <w:pPr>
        <w:pStyle w:val="7"/>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rPr>
        <w:t>本单位是财政全额拨款事业单位，无机关运行经费支出。</w:t>
      </w:r>
    </w:p>
    <w:p w14:paraId="4E373905">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E472F0F">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本部门开支会议费0.25万元，用于召开单位各项工作会议等，人数28人，内容为助力汨罗画院看稿会、创研部（青年画院）创作动员会；开支培训费0.24万元，用于开展工作人员培训等，人数16人，内容为事业单位工作人员培训；没有举办节庆、晚会、论坛、赛事活动，开支0万元。</w:t>
      </w:r>
    </w:p>
    <w:p w14:paraId="11EF3B2A">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314E876">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2023年度政府采购支出总额306.62万元，其中：政府采购货物支出98.33万元、政府采购工程支出57.61万元、政府采购服务支出150.67万元。授予中小企业合同金额306.62万元，占政府采购支出总额的100%，其中：授予小微企业合同金额306.62万元，占政府采购支出总额的100%。货物采购授予中小企业合同金额占货物支出金额的100%，工程采购授予中小企业合同金额占工程支出金额的100%，服务采购授予中小企业合同金额占服务支出金额的100%。</w:t>
      </w:r>
    </w:p>
    <w:p w14:paraId="2865F689">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7D8BE99D">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没有</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eastAsia="zh-CN"/>
        </w:rPr>
        <w:t>没有</w:t>
      </w:r>
      <w:r>
        <w:rPr>
          <w:rFonts w:hint="eastAsia" w:ascii="Times New Roman" w:hAnsi="Times New Roman" w:eastAsia="仿宋_GB2312"/>
          <w:sz w:val="32"/>
          <w:szCs w:val="32"/>
        </w:rPr>
        <w:t>单位价值100万元以上专用设备。</w:t>
      </w:r>
    </w:p>
    <w:p w14:paraId="6325125C">
      <w:pPr>
        <w:pStyle w:val="7"/>
        <w:keepNext w:val="0"/>
        <w:keepLines w:val="0"/>
        <w:pageBreakBefore w:val="0"/>
        <w:widowControl w:val="0"/>
        <w:numPr>
          <w:ilvl w:val="0"/>
          <w:numId w:val="4"/>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黑体" w:hAnsi="黑体" w:eastAsia="黑体" w:cs="黑体"/>
          <w:b w:val="0"/>
          <w:bCs/>
          <w:sz w:val="32"/>
          <w:szCs w:val="32"/>
        </w:rPr>
        <w:t>年度预算绩效情况的说明</w:t>
      </w:r>
    </w:p>
    <w:p w14:paraId="091ED609">
      <w:pPr>
        <w:pStyle w:val="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14:paraId="048C58FD">
      <w:pPr>
        <w:pStyle w:val="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度本单位整体支出总体绩效目标为提升画院创作实力，创作精品力作，“出人才、出精品”，扩大对外交流，宣传展示湖南美术事业发展成果。2023年，省画院以人民为中心、以精品奉献人民、用明德引领风尚。推出了一大批讴歌党、讴歌祖国、讴歌人民、讴歌英雄，展现新时代意义及湖湘风骨的优秀美术作品。省画院严格加强意识形态防控工作着力防范化解意识形态的风险，做到守土有责、守土尽责，把意识形态工作摆在省画院工作的首位。省画院紧密结合中国式现代化，以建设人与自然和谐共生的现代化为主题，配合省美协做好在北京中国美术馆举办的“‘绿水青山就是金山银山’——大美潇湘大型系列山水画展”；举办的第三届“湖南·中国画双年展”经过近5年时间的历练，成为国内中部地区具有广泛影响力的艺术展览，受到了业内的广泛肯定，现场观展及网上观展人数达50万人次；启动部署落实十四届全国美展的主题创作，早部署早准备，力争画院专业创作在全国届展中有新的突破；推动“十四五规划”湖南省画院“一人一题”新时代美术创作工程创作进度，并相继落实展览出版计划。省画院加强多形式的对外交流活动，我们与省外兄弟省市画院，艺术机构开展学术交流与创作活动，以“走出去，请进来”的工作方式，促进湖南省画院在全国的学术影响力。</w:t>
      </w:r>
    </w:p>
    <w:p w14:paraId="1CFF3459">
      <w:pPr>
        <w:pStyle w:val="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画院各项展览活动圆满完成，获得了举办各方、相关艺术家及社会群众的广泛好评，各项绩效指标完成结果较好，基本达到年初总体绩效预期目标。本年度全年预算数为920.41万元（含上年项目结转），其中基本支出为390.17万元，项目支出为530.24万元；全年执行数为776.01万元，其中基本支出为390.03万元，项目支出为385.98万元。全年执行率为84.31%，其中基本支出执行率为99.96%，项目支出执行率为72.79%。</w:t>
      </w:r>
    </w:p>
    <w:p w14:paraId="3D0703DA">
      <w:pPr>
        <w:pStyle w:val="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总体来看，本单位整体支出执行率较好，资金使用效率较为合理。从基本运行情况来看，本单位运行成本较低、支出效率较高，在采风写生、培训学习、举办展览、提供展览场地、出版印刷画集等方面达到了预期绩效目标，能较好地进行职能的履行和业务的开展，完成了本年度的职能目标任务；从业务开展情况来看，本单位能按照工作计划及时有序地开展各项业务活动，合理合规地进行项目资金的使用，在展厅硬件条件与观展效果、参展作品达标率、艺术家参与率、活动宣传广泛度、观众媒体好评率、活动参与方满意度等方面达到了预期绩效目标，完成了本年度的业务目标任务。</w:t>
      </w:r>
    </w:p>
    <w:p w14:paraId="6AA2E134">
      <w:pPr>
        <w:pStyle w:val="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14:paraId="4DBB516E">
      <w:pPr>
        <w:pStyle w:val="7"/>
        <w:keepNext w:val="0"/>
        <w:keepLines w:val="0"/>
        <w:pageBreakBefore w:val="0"/>
        <w:widowControl w:val="0"/>
        <w:kinsoku/>
        <w:wordWrap/>
        <w:overflowPunct/>
        <w:topLinePunct w:val="0"/>
        <w:bidi w:val="0"/>
        <w:snapToGrid/>
        <w:spacing w:line="600" w:lineRule="exact"/>
        <w:ind w:firstLine="640" w:firstLineChars="200"/>
        <w:jc w:val="left"/>
        <w:textAlignment w:val="auto"/>
        <w:rPr>
          <w:sz w:val="72"/>
          <w:szCs w:val="72"/>
        </w:rPr>
      </w:pPr>
      <w:r>
        <w:rPr>
          <w:rFonts w:hint="eastAsia" w:ascii="Times New Roman" w:hAnsi="Times New Roman" w:eastAsia="仿宋_GB2312"/>
          <w:sz w:val="32"/>
          <w:szCs w:val="32"/>
        </w:rPr>
        <w:t>本年度整体预算支出基本达到预期绩效目标，但还是存在一些问题，主要为以下几点：一是预算绩效管理意识还需进一步加强。在预算编制及绩效管理的过程当中，相关项目负责人绩效管理意识不够，没有将绩效管理融入到项目具体落实过程中去；二是受疫情影响，观展人数规模较以前减少，部分活动开展延后，导致项目支出资金使用进度较为缓慢；三是由于提质改造项目需预留一定的质量保证金来保证项目质量，因此有部分结余资金结转第二年。这些因素导致了财政资金使用效率和利用率未达到预期值，在预算执行过程中存在资金结转结余的问题。</w:t>
      </w:r>
    </w:p>
    <w:p w14:paraId="411CE1EE">
      <w:pPr>
        <w:pStyle w:val="7"/>
        <w:jc w:val="center"/>
        <w:rPr>
          <w:sz w:val="72"/>
          <w:szCs w:val="72"/>
        </w:rPr>
      </w:pPr>
    </w:p>
    <w:p w14:paraId="345EAE05">
      <w:pPr>
        <w:pStyle w:val="7"/>
        <w:jc w:val="center"/>
        <w:rPr>
          <w:sz w:val="72"/>
          <w:szCs w:val="72"/>
        </w:rPr>
      </w:pPr>
    </w:p>
    <w:p w14:paraId="4B0414F3">
      <w:pPr>
        <w:pStyle w:val="7"/>
        <w:jc w:val="center"/>
        <w:rPr>
          <w:sz w:val="72"/>
          <w:szCs w:val="72"/>
        </w:rPr>
      </w:pPr>
    </w:p>
    <w:p w14:paraId="49D18859">
      <w:pPr>
        <w:pStyle w:val="7"/>
        <w:jc w:val="center"/>
        <w:rPr>
          <w:sz w:val="72"/>
          <w:szCs w:val="72"/>
        </w:rPr>
      </w:pPr>
    </w:p>
    <w:p w14:paraId="777BEB68">
      <w:pPr>
        <w:pStyle w:val="7"/>
        <w:jc w:val="center"/>
        <w:rPr>
          <w:sz w:val="72"/>
          <w:szCs w:val="72"/>
        </w:rPr>
      </w:pPr>
    </w:p>
    <w:p w14:paraId="56C8EDD0">
      <w:pPr>
        <w:pStyle w:val="7"/>
        <w:jc w:val="both"/>
        <w:rPr>
          <w:rFonts w:hint="eastAsia" w:ascii="方正小标宋_GBK" w:hAnsi="方正小标宋_GBK" w:eastAsia="方正小标宋_GBK" w:cs="方正小标宋_GBK"/>
          <w:sz w:val="72"/>
          <w:szCs w:val="72"/>
        </w:rPr>
      </w:pPr>
    </w:p>
    <w:p w14:paraId="7306F526">
      <w:pPr>
        <w:pStyle w:val="7"/>
        <w:jc w:val="center"/>
        <w:rPr>
          <w:rFonts w:hint="eastAsia" w:ascii="方正小标宋_GBK" w:hAnsi="方正小标宋_GBK" w:eastAsia="方正小标宋_GBK" w:cs="方正小标宋_GBK"/>
          <w:sz w:val="72"/>
          <w:szCs w:val="72"/>
        </w:rPr>
      </w:pPr>
    </w:p>
    <w:p w14:paraId="27429B28">
      <w:pPr>
        <w:pStyle w:val="7"/>
        <w:jc w:val="center"/>
        <w:rPr>
          <w:rFonts w:hint="eastAsia" w:ascii="方正小标宋_GBK" w:hAnsi="方正小标宋_GBK" w:eastAsia="方正小标宋_GBK" w:cs="方正小标宋_GBK"/>
          <w:sz w:val="72"/>
          <w:szCs w:val="72"/>
        </w:rPr>
      </w:pPr>
    </w:p>
    <w:p w14:paraId="169EA65D">
      <w:pPr>
        <w:pStyle w:val="7"/>
        <w:jc w:val="center"/>
        <w:rPr>
          <w:rFonts w:hint="eastAsia" w:ascii="方正小标宋_GBK" w:hAnsi="方正小标宋_GBK" w:eastAsia="方正小标宋_GBK" w:cs="方正小标宋_GBK"/>
          <w:sz w:val="72"/>
          <w:szCs w:val="72"/>
        </w:rPr>
      </w:pPr>
    </w:p>
    <w:p w14:paraId="07E5AAA4">
      <w:pPr>
        <w:pStyle w:val="7"/>
        <w:jc w:val="center"/>
        <w:rPr>
          <w:rFonts w:hint="eastAsia" w:ascii="方正小标宋_GBK" w:hAnsi="方正小标宋_GBK" w:eastAsia="方正小标宋_GBK" w:cs="方正小标宋_GBK"/>
          <w:sz w:val="72"/>
          <w:szCs w:val="72"/>
        </w:rPr>
      </w:pPr>
    </w:p>
    <w:p w14:paraId="5332490A">
      <w:pPr>
        <w:pStyle w:val="7"/>
        <w:jc w:val="center"/>
        <w:rPr>
          <w:rFonts w:hint="eastAsia" w:ascii="方正小标宋_GBK" w:hAnsi="方正小标宋_GBK" w:eastAsia="方正小标宋_GBK" w:cs="方正小标宋_GBK"/>
          <w:sz w:val="72"/>
          <w:szCs w:val="72"/>
        </w:rPr>
      </w:pPr>
    </w:p>
    <w:p w14:paraId="3E5AB6EB">
      <w:pPr>
        <w:pStyle w:val="7"/>
        <w:jc w:val="center"/>
        <w:rPr>
          <w:rFonts w:hint="eastAsia" w:ascii="方正小标宋_GBK" w:hAnsi="方正小标宋_GBK" w:eastAsia="方正小标宋_GBK" w:cs="方正小标宋_GBK"/>
          <w:sz w:val="72"/>
          <w:szCs w:val="72"/>
        </w:rPr>
      </w:pPr>
    </w:p>
    <w:p w14:paraId="394F23D5">
      <w:pPr>
        <w:pStyle w:val="7"/>
        <w:jc w:val="center"/>
        <w:rPr>
          <w:rFonts w:hint="eastAsia" w:ascii="方正小标宋_GBK" w:hAnsi="方正小标宋_GBK" w:eastAsia="方正小标宋_GBK" w:cs="方正小标宋_GBK"/>
          <w:sz w:val="72"/>
          <w:szCs w:val="72"/>
        </w:rPr>
      </w:pPr>
    </w:p>
    <w:p w14:paraId="6C4F674B">
      <w:pPr>
        <w:pStyle w:val="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0A10687">
      <w:pPr>
        <w:jc w:val="center"/>
        <w:rPr>
          <w:rFonts w:hint="eastAsia" w:ascii="方正小标宋_GBK" w:hAnsi="方正小标宋_GBK" w:eastAsia="方正小标宋_GBK" w:cs="方正小标宋_GBK"/>
          <w:color w:val="000000"/>
          <w:kern w:val="0"/>
          <w:sz w:val="70"/>
          <w:szCs w:val="70"/>
        </w:rPr>
      </w:pPr>
    </w:p>
    <w:p w14:paraId="55541C7D">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E2221CB">
      <w:pPr>
        <w:widowControl/>
        <w:jc w:val="left"/>
        <w:rPr>
          <w:rFonts w:cs="黑体" w:asciiTheme="minorEastAsia" w:hAnsiTheme="minorEastAsia"/>
          <w:color w:val="000000"/>
          <w:kern w:val="0"/>
          <w:sz w:val="32"/>
          <w:szCs w:val="32"/>
        </w:rPr>
      </w:pPr>
      <w:r>
        <w:br w:type="page"/>
      </w:r>
    </w:p>
    <w:p w14:paraId="7362AA7F">
      <w:pPr>
        <w:jc w:val="left"/>
        <w:rPr>
          <w:rFonts w:hint="eastAsia" w:cs="黑体" w:asciiTheme="minorEastAsia" w:hAnsiTheme="minorEastAsia"/>
          <w:color w:val="000000"/>
          <w:kern w:val="0"/>
          <w:sz w:val="32"/>
          <w:szCs w:val="32"/>
        </w:rPr>
      </w:pPr>
    </w:p>
    <w:p w14:paraId="63FF5C98">
      <w:pPr>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一、财政拨款收入：指省级财政当年拨付的资金。</w:t>
      </w:r>
    </w:p>
    <w:p w14:paraId="43740E4A">
      <w:pPr>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二、其他收入：指除“财政拨款收入”、“事业收入”、“经营收入”等以外的收入，主要是从上级主管部门或其他政府部门等取得的用于完成项目的资金,以及存款利息收入等。</w:t>
      </w:r>
    </w:p>
    <w:p w14:paraId="4BBCE4CD">
      <w:pPr>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三、年初结转和结余：指以前年度尚未完成、结转到本年按有关规定继续使用的资金。</w:t>
      </w:r>
    </w:p>
    <w:p w14:paraId="3470263D">
      <w:pPr>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四、文化旅游体育与传媒支出（类）文化和旅游（款）行政运行（项）：指本部门用于保障机构正常运行、开展日常工作的基本支出。</w:t>
      </w:r>
    </w:p>
    <w:p w14:paraId="7D0C19DA">
      <w:pPr>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五、文化旅游体育与传媒支出（类）文化和旅游（款）其他文化和旅游支出（项）：指除行政运行以外的其他文化和旅游支出，主要是用于开展文化活动方面的项目支出。</w:t>
      </w:r>
    </w:p>
    <w:p w14:paraId="7650AA16">
      <w:pPr>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六、文化旅游体育与传媒支出（类）其他文化体育与传媒支出（款）其他文化体育与传媒支出（项）：指用于其他文化体育与传媒方面的支出，主要是文化事业发展专项资金安排的支出。</w:t>
      </w:r>
    </w:p>
    <w:p w14:paraId="43A96999">
      <w:pPr>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七、社会保障和就业（类）行政事业单位离退休（款）未归口管理的行政单位离退休（项）：指用于离退休人员方面的支出。</w:t>
      </w:r>
    </w:p>
    <w:p w14:paraId="4D3100B9">
      <w:pPr>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八、社会保障和就业（类）行政事业单位离退休（款）机关事业单位基本养老保险缴费支出（项）：指用于缴纳机关事业单位基本养老保险的社保支出。</w:t>
      </w:r>
    </w:p>
    <w:p w14:paraId="6E01FD5F">
      <w:pPr>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九、住房保障支出（类）住房改革支出（款）住房公积金（项）：指按照《住房公积金管理条例》的规定，由单位及其在职职工缴存的住房公积金。</w:t>
      </w:r>
    </w:p>
    <w:p w14:paraId="4E54D804">
      <w:pPr>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十、基本支出：指为保障机构正常运转、完成日常工作任务而发生的人员支出和公用支出。</w:t>
      </w:r>
    </w:p>
    <w:p w14:paraId="2DB13C3C">
      <w:pPr>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十一、项目支出：指在基本支出之外为完成特定行政任务和事业发展目标所发生的支出。</w:t>
      </w:r>
    </w:p>
    <w:p w14:paraId="3AF350C0">
      <w:pPr>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二、“三公”经费：指本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路过桥费、保险费等运行维护费；公务接待费反映单位按规定开支的各类公务接待支出。</w:t>
      </w:r>
    </w:p>
    <w:p w14:paraId="1D83B661">
      <w:pPr>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三、机关运行经费：为保障行政单位（含参照公务员法管理的事业单位）运行用于购买货物和服务的各项资金，包括办公及印刷费、邮电费、差旅费、会议费、劳务费、日常维修费、专用材料及一般设备购置费、办公用房水电费、取暖费、物业管理费以及其他费用。</w:t>
      </w:r>
    </w:p>
    <w:p w14:paraId="2C2176BC">
      <w:pPr>
        <w:jc w:val="left"/>
        <w:rPr>
          <w:rFonts w:hint="eastAsia" w:cs="黑体" w:asciiTheme="minorEastAsia" w:hAnsiTheme="minorEastAsia"/>
          <w:color w:val="000000"/>
          <w:kern w:val="0"/>
          <w:sz w:val="32"/>
          <w:szCs w:val="32"/>
        </w:rPr>
      </w:pPr>
    </w:p>
    <w:p w14:paraId="2B6A58C7">
      <w:pPr>
        <w:jc w:val="left"/>
        <w:rPr>
          <w:rFonts w:hint="eastAsia" w:cs="黑体" w:asciiTheme="minorEastAsia" w:hAnsiTheme="minorEastAsia"/>
          <w:color w:val="000000"/>
          <w:kern w:val="0"/>
          <w:sz w:val="32"/>
          <w:szCs w:val="32"/>
        </w:rPr>
      </w:pPr>
    </w:p>
    <w:p w14:paraId="35E9FF56">
      <w:pPr>
        <w:jc w:val="left"/>
        <w:rPr>
          <w:rFonts w:hint="eastAsia" w:cs="黑体" w:asciiTheme="minorEastAsia" w:hAnsiTheme="minorEastAsia"/>
          <w:color w:val="000000"/>
          <w:kern w:val="0"/>
          <w:sz w:val="32"/>
          <w:szCs w:val="32"/>
        </w:rPr>
      </w:pPr>
    </w:p>
    <w:p w14:paraId="2942B6E9">
      <w:pPr>
        <w:jc w:val="left"/>
        <w:rPr>
          <w:rFonts w:hint="eastAsia" w:cs="黑体" w:asciiTheme="minorEastAsia" w:hAnsiTheme="minorEastAsia"/>
          <w:color w:val="000000"/>
          <w:kern w:val="0"/>
          <w:sz w:val="32"/>
          <w:szCs w:val="32"/>
        </w:rPr>
      </w:pPr>
    </w:p>
    <w:p w14:paraId="3010A972"/>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851B5"/>
    <w:multiLevelType w:val="singleLevel"/>
    <w:tmpl w:val="9DB851B5"/>
    <w:lvl w:ilvl="0" w:tentative="0">
      <w:start w:val="1"/>
      <w:numFmt w:val="chineseCounting"/>
      <w:suff w:val="nothing"/>
      <w:lvlText w:val="（%1）"/>
      <w:lvlJc w:val="left"/>
      <w:rPr>
        <w:rFonts w:hint="eastAsia"/>
      </w:rPr>
    </w:lvl>
  </w:abstractNum>
  <w:abstractNum w:abstractNumId="1">
    <w:nsid w:val="F0FD8B8A"/>
    <w:multiLevelType w:val="singleLevel"/>
    <w:tmpl w:val="F0FD8B8A"/>
    <w:lvl w:ilvl="0" w:tentative="0">
      <w:start w:val="13"/>
      <w:numFmt w:val="chineseCounting"/>
      <w:suff w:val="nothing"/>
      <w:lvlText w:val="%1、"/>
      <w:lvlJc w:val="left"/>
      <w:rPr>
        <w:rFonts w:hint="eastAsia"/>
      </w:rPr>
    </w:lvl>
  </w:abstractNum>
  <w:abstractNum w:abstractNumId="2">
    <w:nsid w:val="0053208E"/>
    <w:multiLevelType w:val="multilevel"/>
    <w:tmpl w:val="0053208E"/>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90C1B1"/>
    <w:multiLevelType w:val="singleLevel"/>
    <w:tmpl w:val="1690C1B1"/>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ODkyNDRmMTBjODkwZTcyOTI0MmE5NTZjMWFiOWUifQ=="/>
  </w:docVars>
  <w:rsids>
    <w:rsidRoot w:val="716E077E"/>
    <w:rsid w:val="02B16B65"/>
    <w:rsid w:val="04A70542"/>
    <w:rsid w:val="05331923"/>
    <w:rsid w:val="1F5F3A9B"/>
    <w:rsid w:val="230D6733"/>
    <w:rsid w:val="29D51EB5"/>
    <w:rsid w:val="3749317C"/>
    <w:rsid w:val="3AD146DD"/>
    <w:rsid w:val="408A6A7A"/>
    <w:rsid w:val="44B02E52"/>
    <w:rsid w:val="49BE5BCE"/>
    <w:rsid w:val="4E1D4ECC"/>
    <w:rsid w:val="4E635B88"/>
    <w:rsid w:val="4F995958"/>
    <w:rsid w:val="5C037DCC"/>
    <w:rsid w:val="5EBA50D3"/>
    <w:rsid w:val="6134099F"/>
    <w:rsid w:val="63556246"/>
    <w:rsid w:val="66BB5323"/>
    <w:rsid w:val="6D151A83"/>
    <w:rsid w:val="715B6677"/>
    <w:rsid w:val="716E077E"/>
    <w:rsid w:val="71AE56D4"/>
    <w:rsid w:val="73A63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8">
    <w:name w:val="List Paragraph"/>
    <w:basedOn w:val="1"/>
    <w:qFormat/>
    <w:uiPriority w:val="34"/>
    <w:pPr>
      <w:ind w:firstLine="420" w:firstLineChars="200"/>
    </w:pPr>
  </w:style>
  <w:style w:type="character" w:customStyle="1" w:styleId="9">
    <w:name w:val="font01"/>
    <w:basedOn w:val="6"/>
    <w:qFormat/>
    <w:uiPriority w:val="0"/>
    <w:rPr>
      <w:rFonts w:hint="eastAsia" w:ascii="宋体" w:hAnsi="宋体" w:eastAsia="宋体" w:cs="宋体"/>
      <w:color w:val="000000"/>
      <w:sz w:val="22"/>
      <w:szCs w:val="22"/>
      <w:u w:val="none"/>
    </w:rPr>
  </w:style>
  <w:style w:type="character" w:customStyle="1" w:styleId="10">
    <w:name w:val="font21"/>
    <w:basedOn w:val="6"/>
    <w:qFormat/>
    <w:uiPriority w:val="0"/>
    <w:rPr>
      <w:rFonts w:hint="eastAsia" w:ascii="宋体" w:hAnsi="宋体" w:eastAsia="宋体" w:cs="宋体"/>
      <w:color w:val="000000"/>
      <w:sz w:val="24"/>
      <w:szCs w:val="24"/>
      <w:u w:val="none"/>
    </w:rPr>
  </w:style>
  <w:style w:type="character" w:customStyle="1" w:styleId="11">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7617</Words>
  <Characters>9324</Characters>
  <Lines>0</Lines>
  <Paragraphs>0</Paragraphs>
  <TotalTime>189</TotalTime>
  <ScaleCrop>false</ScaleCrop>
  <LinksUpToDate>false</LinksUpToDate>
  <CharactersWithSpaces>10143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2024-07-31T03:08:00Z</dcterms:created>
  <dc:creator>珺</dc:creator>
  <cp:lastModifiedBy>珺</cp:lastModifiedBy>
  <dcterms:modified xsi:type="dcterms:W3CDTF">2024-09-11T09:27:28Z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C3AC2D3679FB47EF81E65F081F97223F_11</vt:lpwstr>
  </property>
</Properties>
</file>