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rPr>
        <w:t>韶山宾馆部门决算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第一部分韶山宾馆概况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韶山宾馆概况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sz w:val="32"/>
          <w:szCs w:val="32"/>
        </w:rPr>
        <w:t>（一）主要职能。</w:t>
      </w:r>
    </w:p>
    <w:p>
      <w:pPr>
        <w:ind w:firstLine="800" w:firstLineChars="250"/>
        <w:jc w:val="left"/>
        <w:rPr>
          <w:rFonts w:asciiTheme="minorEastAsia" w:hAnsiTheme="minorEastAsia"/>
          <w:sz w:val="32"/>
          <w:szCs w:val="32"/>
        </w:rPr>
      </w:pPr>
      <w:r>
        <w:rPr>
          <w:rFonts w:hint="eastAsia" w:asciiTheme="minorEastAsia" w:hAnsiTheme="minorEastAsia"/>
          <w:sz w:val="32"/>
          <w:szCs w:val="32"/>
        </w:rPr>
        <w:t>韶山宾馆成立于1951年，所处地理位置在韶山冲，距毛泽东同志故居约500米，是省委、省政府设立在韶山革命纪念地的重要接待单位，隶属于湖南省韶山管理局、是差额补助事业单位。我馆的主要职能是接待中外宾客住宿、餐饮、旅游服务，负责全国重点文物保护单位滴水洞一号楼和故园一号楼的保护、管理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馆下设办公室、人力资源部、采购配送部、前厅部、财务部、外联部、工程部、保安保洁部、客房部、餐饮部和滴水洞景区管理部、旅游产业管理部、基地后勤部、基地教务部十四个部门。</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韶山宾馆</w:t>
      </w:r>
      <w:r>
        <w:rPr>
          <w:rFonts w:asciiTheme="minorEastAsia" w:hAnsiTheme="minorEastAsia"/>
          <w:bCs/>
          <w:kern w:val="0"/>
          <w:sz w:val="32"/>
          <w:szCs w:val="32"/>
        </w:rPr>
        <w:t>20</w:t>
      </w:r>
      <w:r>
        <w:rPr>
          <w:rFonts w:hint="eastAsia" w:asciiTheme="minorEastAsia" w:hAnsiTheme="minorEastAsia"/>
          <w:bCs/>
          <w:kern w:val="0"/>
          <w:sz w:val="32"/>
          <w:szCs w:val="32"/>
        </w:rPr>
        <w:t>21年部门决算汇总公开单位构成包括：韶山宾馆本级。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hint="eastAsia" w:cs="仿宋_GB2312" w:asciiTheme="minorEastAsia" w:hAnsiTheme="minorEastAsia" w:eastAsiaTheme="minorEastAsia"/>
          <w:sz w:val="28"/>
          <w:szCs w:val="28"/>
        </w:rPr>
        <w:sectPr>
          <w:pgSz w:w="11906" w:h="16838"/>
          <w:pgMar w:top="720" w:right="720" w:bottom="720" w:left="720" w:header="851" w:footer="992" w:gutter="0"/>
          <w:cols w:space="425" w:num="1"/>
          <w:docGrid w:type="lines" w:linePitch="312" w:charSpace="0"/>
        </w:sectPr>
      </w:pPr>
      <w:r>
        <w:rPr>
          <w:rFonts w:hint="eastAsia" w:cs="仿宋_GB2312" w:asciiTheme="minorEastAsia" w:hAnsiTheme="minorEastAsia" w:eastAsiaTheme="minorEastAsia"/>
          <w:sz w:val="28"/>
          <w:szCs w:val="28"/>
        </w:rPr>
        <w:t>九、国有资本经营预算财政拨款支</w:t>
      </w:r>
    </w:p>
    <w:p>
      <w:pPr>
        <w:pStyle w:val="9"/>
        <w:rPr>
          <w:rFonts w:hint="eastAsia"/>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w:t>
      </w:r>
      <w:r>
        <w:rPr>
          <w:rFonts w:asciiTheme="minorEastAsia" w:hAnsiTheme="minorEastAsia" w:eastAsiaTheme="minorEastAsia"/>
          <w:sz w:val="32"/>
          <w:szCs w:val="32"/>
        </w:rPr>
        <w:t>总计</w:t>
      </w:r>
      <w:r>
        <w:rPr>
          <w:rFonts w:hint="eastAsia" w:asciiTheme="minorEastAsia" w:hAnsiTheme="minorEastAsia" w:eastAsiaTheme="minorEastAsia"/>
          <w:sz w:val="32"/>
          <w:szCs w:val="32"/>
        </w:rPr>
        <w:t>5659.63万元，与上年相比，增加1</w:t>
      </w:r>
      <w:r>
        <w:rPr>
          <w:rFonts w:asciiTheme="minorEastAsia" w:hAnsiTheme="minorEastAsia" w:eastAsiaTheme="minorEastAsia"/>
          <w:sz w:val="32"/>
          <w:szCs w:val="32"/>
        </w:rPr>
        <w:t>16.21</w:t>
      </w:r>
      <w:r>
        <w:rPr>
          <w:rFonts w:hint="eastAsia" w:asciiTheme="minorEastAsia" w:hAnsiTheme="minorEastAsia" w:eastAsiaTheme="minorEastAsia"/>
          <w:sz w:val="32"/>
          <w:szCs w:val="32"/>
        </w:rPr>
        <w:t>万元，增长2</w:t>
      </w:r>
      <w:r>
        <w:rPr>
          <w:rFonts w:asciiTheme="minorEastAsia" w:hAnsiTheme="minorEastAsia" w:eastAsiaTheme="minorEastAsia"/>
          <w:sz w:val="32"/>
          <w:szCs w:val="32"/>
        </w:rPr>
        <w:t>.1</w:t>
      </w:r>
      <w:r>
        <w:rPr>
          <w:rFonts w:hint="eastAsia" w:asciiTheme="minorEastAsia" w:hAnsiTheme="minorEastAsia" w:eastAsiaTheme="minorEastAsia"/>
          <w:sz w:val="32"/>
          <w:szCs w:val="32"/>
        </w:rPr>
        <w:t>%，主要是因为</w:t>
      </w:r>
      <w:r>
        <w:rPr>
          <w:rFonts w:asciiTheme="minorEastAsia" w:hAnsiTheme="minorEastAsia" w:eastAsiaTheme="minorEastAsia"/>
          <w:sz w:val="32"/>
          <w:szCs w:val="32"/>
        </w:rPr>
        <w:t>2021</w:t>
      </w:r>
      <w:r>
        <w:rPr>
          <w:rFonts w:hint="eastAsia" w:asciiTheme="minorEastAsia" w:hAnsiTheme="minorEastAsia" w:eastAsiaTheme="minorEastAsia"/>
          <w:sz w:val="32"/>
          <w:szCs w:val="32"/>
        </w:rPr>
        <w:t>年</w:t>
      </w:r>
      <w:r>
        <w:rPr>
          <w:rFonts w:asciiTheme="minorEastAsia" w:hAnsiTheme="minorEastAsia" w:eastAsiaTheme="minorEastAsia"/>
          <w:sz w:val="32"/>
          <w:szCs w:val="32"/>
        </w:rPr>
        <w:t>疫情影响相对</w:t>
      </w:r>
      <w:r>
        <w:rPr>
          <w:rFonts w:hint="eastAsia" w:asciiTheme="minorEastAsia" w:hAnsiTheme="minorEastAsia" w:eastAsiaTheme="minorEastAsia"/>
          <w:sz w:val="32"/>
          <w:szCs w:val="32"/>
        </w:rPr>
        <w:t>2020年</w:t>
      </w:r>
      <w:r>
        <w:rPr>
          <w:rFonts w:asciiTheme="minorEastAsia" w:hAnsiTheme="minorEastAsia" w:eastAsiaTheme="minorEastAsia"/>
          <w:sz w:val="32"/>
          <w:szCs w:val="32"/>
        </w:rPr>
        <w:t>度有轻微缓解。</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asciiTheme="minorEastAsia" w:hAnsiTheme="minorEastAsia" w:eastAsiaTheme="minorEastAsia"/>
          <w:sz w:val="32"/>
          <w:szCs w:val="32"/>
        </w:rPr>
        <w:t>021</w:t>
      </w:r>
      <w:r>
        <w:rPr>
          <w:rFonts w:hint="eastAsia" w:asciiTheme="minorEastAsia" w:hAnsiTheme="minorEastAsia" w:eastAsiaTheme="minorEastAsia"/>
          <w:sz w:val="32"/>
          <w:szCs w:val="32"/>
        </w:rPr>
        <w:t>年度支出总计</w:t>
      </w:r>
      <w:r>
        <w:rPr>
          <w:rFonts w:asciiTheme="minorEastAsia" w:hAnsiTheme="minorEastAsia" w:eastAsiaTheme="minorEastAsia"/>
          <w:sz w:val="32"/>
          <w:szCs w:val="32"/>
        </w:rPr>
        <w:t>5737.93</w:t>
      </w:r>
      <w:r>
        <w:rPr>
          <w:rFonts w:hint="eastAsia" w:asciiTheme="minorEastAsia" w:hAnsiTheme="minorEastAsia" w:eastAsiaTheme="minorEastAsia"/>
          <w:sz w:val="32"/>
          <w:szCs w:val="32"/>
        </w:rPr>
        <w:t>万元，与</w:t>
      </w:r>
      <w:r>
        <w:rPr>
          <w:rFonts w:asciiTheme="minorEastAsia" w:hAnsiTheme="minorEastAsia" w:eastAsiaTheme="minorEastAsia"/>
          <w:sz w:val="32"/>
          <w:szCs w:val="32"/>
        </w:rPr>
        <w:t>上年相比，减少</w:t>
      </w:r>
      <w:r>
        <w:rPr>
          <w:rFonts w:hint="eastAsia" w:asciiTheme="minorEastAsia" w:hAnsiTheme="minorEastAsia" w:eastAsiaTheme="minorEastAsia"/>
          <w:sz w:val="32"/>
          <w:szCs w:val="32"/>
        </w:rPr>
        <w:t>195.48万元</w:t>
      </w:r>
      <w:r>
        <w:rPr>
          <w:rFonts w:asciiTheme="minorEastAsia" w:hAnsiTheme="minorEastAsia" w:eastAsiaTheme="minorEastAsia"/>
          <w:sz w:val="32"/>
          <w:szCs w:val="32"/>
        </w:rPr>
        <w:t>，下降</w:t>
      </w:r>
      <w:r>
        <w:rPr>
          <w:rFonts w:hint="eastAsia" w:asciiTheme="minorEastAsia" w:hAnsiTheme="minorEastAsia" w:eastAsiaTheme="minorEastAsia"/>
          <w:sz w:val="32"/>
          <w:szCs w:val="32"/>
        </w:rPr>
        <w:t>3.29</w:t>
      </w:r>
      <w:r>
        <w:rPr>
          <w:rFonts w:asciiTheme="minorEastAsia" w:hAnsiTheme="minorEastAsia" w:eastAsiaTheme="minorEastAsia"/>
          <w:sz w:val="32"/>
          <w:szCs w:val="32"/>
        </w:rPr>
        <w:t>%，</w:t>
      </w:r>
      <w:r>
        <w:rPr>
          <w:rFonts w:hint="eastAsia" w:asciiTheme="minorEastAsia" w:hAnsiTheme="minorEastAsia" w:eastAsiaTheme="minorEastAsia"/>
          <w:sz w:val="32"/>
          <w:szCs w:val="32"/>
        </w:rPr>
        <w:t>主要</w:t>
      </w:r>
      <w:r>
        <w:rPr>
          <w:rFonts w:asciiTheme="minorEastAsia" w:hAnsiTheme="minorEastAsia" w:eastAsiaTheme="minorEastAsia"/>
          <w:sz w:val="32"/>
          <w:szCs w:val="32"/>
        </w:rPr>
        <w:t>原因是</w:t>
      </w:r>
      <w:r>
        <w:rPr>
          <w:rFonts w:hint="eastAsia" w:asciiTheme="minorEastAsia" w:hAnsiTheme="minorEastAsia" w:eastAsiaTheme="minorEastAsia"/>
          <w:sz w:val="32"/>
          <w:szCs w:val="32"/>
        </w:rPr>
        <w:t>2021年节约</w:t>
      </w:r>
      <w:r>
        <w:rPr>
          <w:rFonts w:asciiTheme="minorEastAsia" w:hAnsiTheme="minorEastAsia" w:eastAsiaTheme="minorEastAsia"/>
          <w:sz w:val="32"/>
          <w:szCs w:val="32"/>
        </w:rPr>
        <w:t>支出。</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asciiTheme="minorEastAsia" w:hAnsiTheme="minorEastAsia" w:eastAsiaTheme="minorEastAsia"/>
          <w:sz w:val="32"/>
          <w:szCs w:val="32"/>
        </w:rPr>
        <w:t>5659.63</w:t>
      </w:r>
      <w:r>
        <w:rPr>
          <w:rFonts w:hint="eastAsia" w:asciiTheme="minorEastAsia" w:hAnsiTheme="minorEastAsia" w:eastAsiaTheme="minorEastAsia"/>
          <w:sz w:val="32"/>
          <w:szCs w:val="32"/>
        </w:rPr>
        <w:t>万元，其中：财政拨款收入</w:t>
      </w:r>
      <w:r>
        <w:rPr>
          <w:rFonts w:asciiTheme="minorEastAsia" w:hAnsiTheme="minorEastAsia" w:eastAsiaTheme="minorEastAsia"/>
          <w:sz w:val="32"/>
          <w:szCs w:val="32"/>
        </w:rPr>
        <w:t>654.56</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11.56</w:t>
      </w:r>
      <w:r>
        <w:rPr>
          <w:rFonts w:hint="eastAsia" w:asciiTheme="minorEastAsia" w:hAnsiTheme="minorEastAsia" w:eastAsiaTheme="minorEastAsia"/>
          <w:sz w:val="32"/>
          <w:szCs w:val="32"/>
        </w:rPr>
        <w:t>%；经营收入</w:t>
      </w:r>
      <w:r>
        <w:rPr>
          <w:rFonts w:asciiTheme="minorEastAsia" w:hAnsiTheme="minorEastAsia" w:eastAsiaTheme="minorEastAsia"/>
          <w:sz w:val="32"/>
          <w:szCs w:val="32"/>
        </w:rPr>
        <w:t>5005.07</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88.44</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asciiTheme="minorEastAsia" w:hAnsiTheme="minorEastAsia" w:eastAsiaTheme="minorEastAsia"/>
          <w:sz w:val="32"/>
          <w:szCs w:val="32"/>
        </w:rPr>
        <w:t>5737.93</w:t>
      </w:r>
      <w:r>
        <w:rPr>
          <w:rFonts w:hint="eastAsia" w:asciiTheme="minorEastAsia" w:hAnsiTheme="minorEastAsia" w:eastAsiaTheme="minorEastAsia"/>
          <w:sz w:val="32"/>
          <w:szCs w:val="32"/>
        </w:rPr>
        <w:t>万元，其中：基本支出</w:t>
      </w:r>
      <w:r>
        <w:rPr>
          <w:rFonts w:asciiTheme="minorEastAsia" w:hAnsiTheme="minorEastAsia" w:eastAsiaTheme="minorEastAsia"/>
          <w:sz w:val="32"/>
          <w:szCs w:val="32"/>
        </w:rPr>
        <w:t>322.12</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5.6</w:t>
      </w:r>
      <w:r>
        <w:rPr>
          <w:rFonts w:hint="eastAsia" w:asciiTheme="minorEastAsia" w:hAnsiTheme="minorEastAsia" w:eastAsiaTheme="minorEastAsia"/>
          <w:sz w:val="32"/>
          <w:szCs w:val="32"/>
        </w:rPr>
        <w:t>%；项目支出</w:t>
      </w:r>
      <w:r>
        <w:rPr>
          <w:rFonts w:asciiTheme="minorEastAsia" w:hAnsiTheme="minorEastAsia" w:eastAsiaTheme="minorEastAsia"/>
          <w:sz w:val="32"/>
          <w:szCs w:val="32"/>
        </w:rPr>
        <w:t>411.30</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7.17</w:t>
      </w:r>
      <w:r>
        <w:rPr>
          <w:rFonts w:hint="eastAsia" w:asciiTheme="minorEastAsia" w:hAnsiTheme="minorEastAsia" w:eastAsiaTheme="minorEastAsia"/>
          <w:sz w:val="32"/>
          <w:szCs w:val="32"/>
        </w:rPr>
        <w:t>%；经营支出</w:t>
      </w:r>
      <w:r>
        <w:rPr>
          <w:rFonts w:asciiTheme="minorEastAsia" w:hAnsiTheme="minorEastAsia" w:eastAsiaTheme="minorEastAsia"/>
          <w:sz w:val="32"/>
          <w:szCs w:val="32"/>
        </w:rPr>
        <w:t>5004.51</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87.23</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5"/>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2021年度财政拨款收入654.56万元</w:t>
      </w:r>
      <w:r>
        <w:rPr>
          <w:rFonts w:asciiTheme="minorEastAsia" w:hAnsiTheme="minorEastAsia" w:eastAsiaTheme="minorEastAsia"/>
          <w:sz w:val="32"/>
          <w:szCs w:val="32"/>
        </w:rPr>
        <w:t>，</w:t>
      </w:r>
      <w:r>
        <w:rPr>
          <w:rFonts w:hint="eastAsia" w:asciiTheme="minorEastAsia" w:hAnsiTheme="minorEastAsia" w:eastAsiaTheme="minorEastAsia"/>
          <w:sz w:val="32"/>
          <w:szCs w:val="32"/>
        </w:rPr>
        <w:t>与上年相比，减少</w:t>
      </w:r>
      <w:r>
        <w:rPr>
          <w:rFonts w:asciiTheme="minorEastAsia" w:hAnsiTheme="minorEastAsia" w:eastAsiaTheme="minorEastAsia"/>
          <w:sz w:val="32"/>
          <w:szCs w:val="32"/>
        </w:rPr>
        <w:t>143.18</w:t>
      </w:r>
      <w:r>
        <w:rPr>
          <w:rFonts w:hint="eastAsia" w:asciiTheme="minorEastAsia" w:hAnsiTheme="minorEastAsia" w:eastAsiaTheme="minorEastAsia"/>
          <w:sz w:val="32"/>
          <w:szCs w:val="32"/>
        </w:rPr>
        <w:t>万元,下降17.9%，主要是因为项目经费</w:t>
      </w:r>
      <w:r>
        <w:rPr>
          <w:rFonts w:asciiTheme="minorEastAsia" w:hAnsiTheme="minorEastAsia" w:eastAsiaTheme="minorEastAsia"/>
          <w:sz w:val="32"/>
          <w:szCs w:val="32"/>
        </w:rPr>
        <w:t>减少。</w:t>
      </w:r>
    </w:p>
    <w:p>
      <w:pPr>
        <w:pStyle w:val="9"/>
        <w:ind w:firstLine="645"/>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asciiTheme="minorEastAsia" w:hAnsiTheme="minorEastAsia" w:eastAsiaTheme="minorEastAsia"/>
          <w:sz w:val="32"/>
          <w:szCs w:val="32"/>
        </w:rPr>
        <w:t>021</w:t>
      </w:r>
      <w:r>
        <w:rPr>
          <w:rFonts w:hint="eastAsia" w:asciiTheme="minorEastAsia" w:hAnsiTheme="minorEastAsia" w:eastAsiaTheme="minorEastAsia"/>
          <w:sz w:val="32"/>
          <w:szCs w:val="32"/>
        </w:rPr>
        <w:t>年度</w:t>
      </w:r>
      <w:r>
        <w:rPr>
          <w:rFonts w:asciiTheme="minorEastAsia" w:hAnsiTheme="minorEastAsia" w:eastAsiaTheme="minorEastAsia"/>
          <w:sz w:val="32"/>
          <w:szCs w:val="32"/>
        </w:rPr>
        <w:t>财政拨款支出</w:t>
      </w:r>
      <w:r>
        <w:rPr>
          <w:rFonts w:hint="eastAsia" w:asciiTheme="minorEastAsia" w:hAnsiTheme="minorEastAsia" w:eastAsiaTheme="minorEastAsia"/>
          <w:sz w:val="32"/>
          <w:szCs w:val="32"/>
        </w:rPr>
        <w:t>733.42万元</w:t>
      </w:r>
      <w:r>
        <w:rPr>
          <w:rFonts w:asciiTheme="minorEastAsia" w:hAnsiTheme="minorEastAsia" w:eastAsiaTheme="minorEastAsia"/>
          <w:sz w:val="32"/>
          <w:szCs w:val="32"/>
        </w:rPr>
        <w:t>，与上年相比，</w:t>
      </w:r>
      <w:r>
        <w:rPr>
          <w:rFonts w:hint="eastAsia" w:asciiTheme="minorEastAsia" w:hAnsiTheme="minorEastAsia" w:eastAsiaTheme="minorEastAsia"/>
          <w:sz w:val="32"/>
          <w:szCs w:val="32"/>
        </w:rPr>
        <w:t>减少1.58万元</w:t>
      </w:r>
      <w:r>
        <w:rPr>
          <w:rFonts w:asciiTheme="minorEastAsia" w:hAnsiTheme="minorEastAsia" w:eastAsiaTheme="minorEastAsia"/>
          <w:sz w:val="32"/>
          <w:szCs w:val="32"/>
        </w:rPr>
        <w:t>，基本持平。</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asciiTheme="minorEastAsia" w:hAnsiTheme="minorEastAsia" w:eastAsiaTheme="minorEastAsia"/>
          <w:sz w:val="32"/>
          <w:szCs w:val="32"/>
        </w:rPr>
        <w:t>733.42</w:t>
      </w:r>
      <w:r>
        <w:rPr>
          <w:rFonts w:hint="eastAsia" w:asciiTheme="minorEastAsia" w:hAnsiTheme="minorEastAsia" w:eastAsiaTheme="minorEastAsia"/>
          <w:sz w:val="32"/>
          <w:szCs w:val="32"/>
        </w:rPr>
        <w:t>万元，占本年支出合计的</w:t>
      </w:r>
      <w:r>
        <w:rPr>
          <w:rFonts w:asciiTheme="minorEastAsia" w:hAnsiTheme="minorEastAsia" w:eastAsiaTheme="minorEastAsia"/>
          <w:sz w:val="32"/>
          <w:szCs w:val="32"/>
        </w:rPr>
        <w:t>12.78</w:t>
      </w:r>
      <w:r>
        <w:rPr>
          <w:rFonts w:hint="eastAsia" w:asciiTheme="minorEastAsia" w:hAnsiTheme="minorEastAsia" w:eastAsiaTheme="minorEastAsia"/>
          <w:sz w:val="32"/>
          <w:szCs w:val="32"/>
        </w:rPr>
        <w:t>%，与上年相比，财政拨款支出减少</w:t>
      </w:r>
      <w:r>
        <w:rPr>
          <w:rFonts w:asciiTheme="minorEastAsia" w:hAnsiTheme="minorEastAsia" w:eastAsiaTheme="minorEastAsia"/>
          <w:sz w:val="32"/>
          <w:szCs w:val="32"/>
        </w:rPr>
        <w:t>1.58</w:t>
      </w:r>
      <w:r>
        <w:rPr>
          <w:rFonts w:hint="eastAsia" w:asciiTheme="minorEastAsia" w:hAnsiTheme="minorEastAsia" w:eastAsiaTheme="minorEastAsia"/>
          <w:sz w:val="32"/>
          <w:szCs w:val="32"/>
        </w:rPr>
        <w:t>万元，基本持平</w:t>
      </w:r>
      <w:r>
        <w:rPr>
          <w:rFonts w:asciiTheme="minorEastAsia" w:hAnsiTheme="minorEastAsia" w:eastAsiaTheme="minorEastAsia"/>
          <w:sz w:val="32"/>
          <w:szCs w:val="32"/>
        </w:rPr>
        <w:t>。</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asciiTheme="minorEastAsia" w:hAnsiTheme="minorEastAsia" w:eastAsiaTheme="minorEastAsia"/>
          <w:sz w:val="32"/>
          <w:szCs w:val="32"/>
        </w:rPr>
        <w:t>733.42</w:t>
      </w:r>
      <w:r>
        <w:rPr>
          <w:rFonts w:hint="eastAsia" w:asciiTheme="minorEastAsia" w:hAnsiTheme="minorEastAsia" w:eastAsiaTheme="minorEastAsia"/>
          <w:sz w:val="32"/>
          <w:szCs w:val="32"/>
        </w:rPr>
        <w:t>万元，主要用于以下方面：一般公共服务（类）支出</w:t>
      </w:r>
      <w:r>
        <w:rPr>
          <w:rFonts w:asciiTheme="minorEastAsia" w:hAnsiTheme="minorEastAsia" w:eastAsiaTheme="minorEastAsia"/>
          <w:sz w:val="32"/>
          <w:szCs w:val="32"/>
        </w:rPr>
        <w:t>733.42</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100</w:t>
      </w:r>
      <w:r>
        <w:rPr>
          <w:rFonts w:hint="eastAsia" w:asciiTheme="minorEastAsia" w:hAnsiTheme="minorEastAsia" w:eastAsiaTheme="minorEastAsia"/>
          <w:sz w:val="32"/>
          <w:szCs w:val="32"/>
        </w:rPr>
        <w:t>%,其中</w:t>
      </w:r>
      <w:r>
        <w:rPr>
          <w:rFonts w:asciiTheme="minorEastAsia" w:hAnsiTheme="minorEastAsia" w:eastAsiaTheme="minorEastAsia"/>
          <w:sz w:val="32"/>
          <w:szCs w:val="32"/>
        </w:rPr>
        <w:t>人员经费</w:t>
      </w:r>
      <w:r>
        <w:rPr>
          <w:rFonts w:hint="eastAsia" w:asciiTheme="minorEastAsia" w:hAnsiTheme="minorEastAsia" w:eastAsiaTheme="minorEastAsia"/>
          <w:sz w:val="32"/>
          <w:szCs w:val="32"/>
        </w:rPr>
        <w:t>322.12万元</w:t>
      </w:r>
      <w:r>
        <w:rPr>
          <w:rFonts w:asciiTheme="minorEastAsia" w:hAnsiTheme="minorEastAsia" w:eastAsiaTheme="minorEastAsia"/>
          <w:sz w:val="32"/>
          <w:szCs w:val="32"/>
        </w:rPr>
        <w:t>，项目费用</w:t>
      </w:r>
      <w:r>
        <w:rPr>
          <w:rFonts w:hint="eastAsia" w:asciiTheme="minorEastAsia" w:hAnsiTheme="minorEastAsia" w:eastAsiaTheme="minorEastAsia"/>
          <w:sz w:val="32"/>
          <w:szCs w:val="32"/>
        </w:rPr>
        <w:t>411.30万元</w:t>
      </w:r>
      <w:r>
        <w:rPr>
          <w:rFonts w:asciiTheme="minorEastAsia" w:hAnsiTheme="minorEastAsia" w:eastAsiaTheme="minorEastAsia"/>
          <w:sz w:val="32"/>
          <w:szCs w:val="32"/>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asciiTheme="minorEastAsia" w:hAnsiTheme="minorEastAsia" w:eastAsiaTheme="minorEastAsia"/>
          <w:sz w:val="32"/>
          <w:szCs w:val="32"/>
        </w:rPr>
        <w:t>763</w:t>
      </w:r>
      <w:r>
        <w:rPr>
          <w:rFonts w:hint="eastAsia" w:asciiTheme="minorEastAsia" w:hAnsiTheme="minorEastAsia" w:eastAsiaTheme="minorEastAsia"/>
          <w:sz w:val="32"/>
          <w:szCs w:val="32"/>
        </w:rPr>
        <w:t>万元，支出决算数为</w:t>
      </w:r>
      <w:r>
        <w:rPr>
          <w:rFonts w:asciiTheme="minorEastAsia" w:hAnsiTheme="minorEastAsia" w:eastAsiaTheme="minorEastAsia"/>
          <w:sz w:val="32"/>
          <w:szCs w:val="32"/>
        </w:rPr>
        <w:t>733.42</w:t>
      </w:r>
      <w:r>
        <w:rPr>
          <w:rFonts w:hint="eastAsia" w:asciiTheme="minorEastAsia" w:hAnsiTheme="minorEastAsia" w:eastAsiaTheme="minorEastAsia"/>
          <w:sz w:val="32"/>
          <w:szCs w:val="32"/>
        </w:rPr>
        <w:t>万元，完成年初预算的</w:t>
      </w:r>
      <w:r>
        <w:rPr>
          <w:rFonts w:asciiTheme="minorEastAsia" w:hAnsiTheme="minorEastAsia" w:eastAsiaTheme="minorEastAsia"/>
          <w:sz w:val="32"/>
          <w:szCs w:val="32"/>
        </w:rPr>
        <w:t>96</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1、一般公共服务支出（类）其他</w:t>
      </w:r>
      <w:r>
        <w:rPr>
          <w:rFonts w:asciiTheme="minorEastAsia" w:hAnsiTheme="minorEastAsia" w:eastAsiaTheme="minorEastAsia"/>
          <w:sz w:val="32"/>
          <w:szCs w:val="32"/>
        </w:rPr>
        <w:t>事业共产党事务支出（</w:t>
      </w:r>
      <w:r>
        <w:rPr>
          <w:rFonts w:hint="eastAsia" w:asciiTheme="minorEastAsia" w:hAnsiTheme="minorEastAsia" w:eastAsiaTheme="minorEastAsia"/>
          <w:sz w:val="32"/>
          <w:szCs w:val="32"/>
        </w:rPr>
        <w:t>款</w:t>
      </w:r>
      <w:r>
        <w:rPr>
          <w:rFonts w:asciiTheme="minorEastAsia" w:hAnsiTheme="minorEastAsia" w:eastAsiaTheme="minorEastAsia"/>
          <w:sz w:val="32"/>
          <w:szCs w:val="32"/>
        </w:rPr>
        <w:t>）</w:t>
      </w:r>
      <w:r>
        <w:rPr>
          <w:rFonts w:hint="eastAsia" w:asciiTheme="minorEastAsia" w:hAnsiTheme="minorEastAsia" w:eastAsiaTheme="minorEastAsia"/>
          <w:sz w:val="32"/>
          <w:szCs w:val="32"/>
        </w:rPr>
        <w:t>事业</w:t>
      </w:r>
      <w:r>
        <w:rPr>
          <w:rFonts w:asciiTheme="minorEastAsia" w:hAnsiTheme="minorEastAsia" w:eastAsiaTheme="minorEastAsia"/>
          <w:sz w:val="32"/>
          <w:szCs w:val="32"/>
        </w:rPr>
        <w:t>运行（</w:t>
      </w:r>
      <w:r>
        <w:rPr>
          <w:rFonts w:hint="eastAsia" w:asciiTheme="minorEastAsia" w:hAnsiTheme="minorEastAsia" w:eastAsiaTheme="minorEastAsia"/>
          <w:sz w:val="32"/>
          <w:szCs w:val="32"/>
        </w:rPr>
        <w:t>项</w:t>
      </w:r>
      <w:r>
        <w:rPr>
          <w:rFonts w:asciiTheme="minorEastAsia" w:hAnsiTheme="minorEastAsia" w:eastAsiaTheme="minorEastAsia"/>
          <w:sz w:val="32"/>
          <w:szCs w:val="32"/>
        </w:rPr>
        <w:t>）</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asciiTheme="minorEastAsia" w:hAnsiTheme="minorEastAsia" w:eastAsiaTheme="minorEastAsia"/>
          <w:sz w:val="32"/>
          <w:szCs w:val="32"/>
        </w:rPr>
        <w:t>208.93</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208.93</w:t>
      </w:r>
      <w:r>
        <w:rPr>
          <w:rFonts w:hint="eastAsia" w:asciiTheme="minorEastAsia" w:hAnsiTheme="minorEastAsia" w:eastAsiaTheme="minorEastAsia"/>
          <w:sz w:val="32"/>
          <w:szCs w:val="32"/>
        </w:rPr>
        <w:t>万元，完成年初预算的</w:t>
      </w:r>
      <w:r>
        <w:rPr>
          <w:rFonts w:asciiTheme="minorEastAsia" w:hAnsiTheme="minorEastAsia" w:eastAsiaTheme="minorEastAsia"/>
          <w:sz w:val="32"/>
          <w:szCs w:val="32"/>
        </w:rPr>
        <w:t>100</w:t>
      </w:r>
      <w:r>
        <w:rPr>
          <w:rFonts w:hint="eastAsia" w:asciiTheme="minorEastAsia" w:hAnsiTheme="minorEastAsia" w:eastAsiaTheme="minorEastAsia"/>
          <w:sz w:val="32"/>
          <w:szCs w:val="32"/>
        </w:rPr>
        <w:t>%，预算执行100</w:t>
      </w:r>
      <w:r>
        <w:rPr>
          <w:rFonts w:asciiTheme="minorEastAsia" w:hAnsiTheme="minorEastAsia" w:eastAsiaTheme="minorEastAsia"/>
          <w:sz w:val="32"/>
          <w:szCs w:val="32"/>
        </w:rPr>
        <w:t>%</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2、一般公共服务支出（类）社会保障</w:t>
      </w:r>
      <w:r>
        <w:rPr>
          <w:rFonts w:asciiTheme="minorEastAsia" w:hAnsiTheme="minorEastAsia" w:eastAsiaTheme="minorEastAsia"/>
          <w:sz w:val="32"/>
          <w:szCs w:val="32"/>
        </w:rPr>
        <w:t>和就业支出</w:t>
      </w:r>
      <w:r>
        <w:rPr>
          <w:rFonts w:hint="eastAsia" w:asciiTheme="minorEastAsia" w:hAnsiTheme="minorEastAsia" w:eastAsiaTheme="minorEastAsia"/>
          <w:sz w:val="32"/>
          <w:szCs w:val="32"/>
        </w:rPr>
        <w:t>（款）行政事业</w:t>
      </w:r>
      <w:r>
        <w:rPr>
          <w:rFonts w:asciiTheme="minorEastAsia" w:hAnsiTheme="minorEastAsia" w:eastAsiaTheme="minorEastAsia"/>
          <w:sz w:val="32"/>
          <w:szCs w:val="32"/>
        </w:rPr>
        <w:t>单位养老支出</w:t>
      </w:r>
      <w:r>
        <w:rPr>
          <w:rFonts w:hint="eastAsia" w:asciiTheme="minorEastAsia" w:hAnsiTheme="minorEastAsia" w:eastAsiaTheme="minorEastAsia"/>
          <w:sz w:val="32"/>
          <w:szCs w:val="32"/>
        </w:rPr>
        <w:t>（项）。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asciiTheme="minorEastAsia" w:hAnsiTheme="minorEastAsia" w:eastAsiaTheme="minorEastAsia"/>
          <w:sz w:val="32"/>
          <w:szCs w:val="32"/>
        </w:rPr>
        <w:t>113.19</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113.19</w:t>
      </w:r>
      <w:r>
        <w:rPr>
          <w:rFonts w:hint="eastAsia" w:asciiTheme="minorEastAsia" w:hAnsiTheme="minorEastAsia" w:eastAsiaTheme="minorEastAsia"/>
          <w:sz w:val="32"/>
          <w:szCs w:val="32"/>
        </w:rPr>
        <w:t>万元，完成年初预算的100%，预算执行100%。</w:t>
      </w:r>
    </w:p>
    <w:p>
      <w:pPr>
        <w:pStyle w:val="9"/>
        <w:ind w:firstLine="800" w:firstLineChars="250"/>
        <w:rPr>
          <w:rFonts w:asciiTheme="minorEastAsia" w:hAnsiTheme="minorEastAsia" w:eastAsiaTheme="minorEastAsia"/>
          <w:sz w:val="32"/>
          <w:szCs w:val="32"/>
        </w:rPr>
      </w:pPr>
      <w:r>
        <w:rPr>
          <w:rFonts w:asciiTheme="minorEastAsia" w:hAnsiTheme="minorEastAsia" w:eastAsiaTheme="minorEastAsia"/>
          <w:sz w:val="32"/>
          <w:szCs w:val="32"/>
        </w:rPr>
        <w:t>3</w:t>
      </w:r>
      <w:r>
        <w:rPr>
          <w:rFonts w:hint="eastAsia" w:asciiTheme="minorEastAsia" w:hAnsiTheme="minorEastAsia" w:eastAsiaTheme="minorEastAsia"/>
          <w:sz w:val="32"/>
          <w:szCs w:val="32"/>
        </w:rPr>
        <w:t>、</w:t>
      </w:r>
      <w:r>
        <w:rPr>
          <w:rFonts w:asciiTheme="minorEastAsia" w:hAnsiTheme="minorEastAsia" w:eastAsiaTheme="minorEastAsia"/>
          <w:sz w:val="32"/>
          <w:szCs w:val="32"/>
        </w:rPr>
        <w:t>一般公共服务支出</w:t>
      </w:r>
      <w:r>
        <w:rPr>
          <w:rFonts w:hint="eastAsia" w:asciiTheme="minorEastAsia" w:hAnsiTheme="minorEastAsia" w:eastAsiaTheme="minorEastAsia"/>
          <w:sz w:val="32"/>
          <w:szCs w:val="32"/>
        </w:rPr>
        <w:t>（类）发展与</w:t>
      </w:r>
      <w:r>
        <w:rPr>
          <w:rFonts w:asciiTheme="minorEastAsia" w:hAnsiTheme="minorEastAsia" w:eastAsiaTheme="minorEastAsia"/>
          <w:sz w:val="32"/>
          <w:szCs w:val="32"/>
        </w:rPr>
        <w:t>改革事务（</w:t>
      </w:r>
      <w:r>
        <w:rPr>
          <w:rFonts w:hint="eastAsia" w:asciiTheme="minorEastAsia" w:hAnsiTheme="minorEastAsia" w:eastAsiaTheme="minorEastAsia"/>
          <w:sz w:val="32"/>
          <w:szCs w:val="32"/>
        </w:rPr>
        <w:t>款</w:t>
      </w:r>
      <w:r>
        <w:rPr>
          <w:rFonts w:asciiTheme="minorEastAsia" w:hAnsiTheme="minorEastAsia" w:eastAsiaTheme="minorEastAsia"/>
          <w:sz w:val="32"/>
          <w:szCs w:val="32"/>
        </w:rPr>
        <w:t>）</w:t>
      </w:r>
      <w:r>
        <w:rPr>
          <w:rFonts w:hint="eastAsia" w:asciiTheme="minorEastAsia" w:hAnsiTheme="minorEastAsia" w:eastAsiaTheme="minorEastAsia"/>
          <w:sz w:val="32"/>
          <w:szCs w:val="32"/>
        </w:rPr>
        <w:t>其他</w:t>
      </w:r>
      <w:r>
        <w:rPr>
          <w:rFonts w:asciiTheme="minorEastAsia" w:hAnsiTheme="minorEastAsia" w:eastAsiaTheme="minorEastAsia"/>
          <w:sz w:val="32"/>
          <w:szCs w:val="32"/>
        </w:rPr>
        <w:t>发展与改革事务支出（</w:t>
      </w:r>
      <w:r>
        <w:rPr>
          <w:rFonts w:hint="eastAsia" w:asciiTheme="minorEastAsia" w:hAnsiTheme="minorEastAsia" w:eastAsiaTheme="minorEastAsia"/>
          <w:sz w:val="32"/>
          <w:szCs w:val="32"/>
        </w:rPr>
        <w:t>项</w:t>
      </w:r>
      <w:r>
        <w:rPr>
          <w:rFonts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滴水洞龙头山</w:t>
      </w:r>
      <w:r>
        <w:rPr>
          <w:rFonts w:asciiTheme="minorEastAsia" w:hAnsiTheme="minorEastAsia" w:eastAsiaTheme="minorEastAsia"/>
          <w:sz w:val="32"/>
          <w:szCs w:val="32"/>
        </w:rPr>
        <w:t>至虎歇坪游步道</w:t>
      </w:r>
      <w:r>
        <w:rPr>
          <w:rFonts w:hint="eastAsia" w:asciiTheme="minorEastAsia" w:hAnsiTheme="minorEastAsia" w:eastAsiaTheme="minorEastAsia"/>
          <w:sz w:val="32"/>
          <w:szCs w:val="32"/>
        </w:rPr>
        <w:t>建设</w:t>
      </w:r>
      <w:r>
        <w:rPr>
          <w:rFonts w:asciiTheme="minorEastAsia" w:hAnsiTheme="minorEastAsia" w:eastAsiaTheme="minorEastAsia"/>
          <w:sz w:val="32"/>
          <w:szCs w:val="32"/>
        </w:rPr>
        <w:t>支出年初</w:t>
      </w:r>
      <w:r>
        <w:rPr>
          <w:rFonts w:hint="eastAsia" w:asciiTheme="minorEastAsia" w:hAnsiTheme="minorEastAsia" w:eastAsiaTheme="minorEastAsia"/>
          <w:sz w:val="32"/>
          <w:szCs w:val="32"/>
        </w:rPr>
        <w:t>预算为108.44万元</w:t>
      </w:r>
      <w:r>
        <w:rPr>
          <w:rFonts w:asciiTheme="minorEastAsia" w:hAnsiTheme="minorEastAsia" w:eastAsiaTheme="minorEastAsia"/>
          <w:sz w:val="32"/>
          <w:szCs w:val="32"/>
        </w:rPr>
        <w:t>，</w:t>
      </w:r>
      <w:r>
        <w:rPr>
          <w:rFonts w:hint="eastAsia" w:asciiTheme="minorEastAsia" w:hAnsiTheme="minorEastAsia" w:eastAsiaTheme="minorEastAsia"/>
          <w:sz w:val="32"/>
          <w:szCs w:val="32"/>
        </w:rPr>
        <w:t>支出决算为</w:t>
      </w:r>
      <w:r>
        <w:rPr>
          <w:rFonts w:asciiTheme="minorEastAsia" w:hAnsiTheme="minorEastAsia" w:eastAsiaTheme="minorEastAsia"/>
          <w:sz w:val="32"/>
          <w:szCs w:val="32"/>
        </w:rPr>
        <w:t>108.44</w:t>
      </w:r>
      <w:r>
        <w:rPr>
          <w:rFonts w:hint="eastAsia" w:asciiTheme="minorEastAsia" w:hAnsiTheme="minorEastAsia" w:eastAsiaTheme="minorEastAsia"/>
          <w:sz w:val="32"/>
          <w:szCs w:val="32"/>
        </w:rPr>
        <w:t>万元，完成年初预算的100%，预算执行100%。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4、一般公共服务支出（类）其他事业共产党事务支出（款）事业运行（项）。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困难补助</w:t>
      </w:r>
      <w:r>
        <w:rPr>
          <w:rFonts w:asciiTheme="minorEastAsia" w:hAnsiTheme="minorEastAsia" w:eastAsiaTheme="minorEastAsia"/>
          <w:sz w:val="32"/>
          <w:szCs w:val="32"/>
        </w:rPr>
        <w:t>项目支出年初预算为</w:t>
      </w:r>
      <w:r>
        <w:rPr>
          <w:rFonts w:hint="eastAsia" w:asciiTheme="minorEastAsia" w:hAnsiTheme="minorEastAsia" w:eastAsiaTheme="minorEastAsia"/>
          <w:sz w:val="32"/>
          <w:szCs w:val="32"/>
        </w:rPr>
        <w:t>0万元</w:t>
      </w:r>
      <w:r>
        <w:rPr>
          <w:rFonts w:asciiTheme="minorEastAsia" w:hAnsiTheme="minorEastAsia" w:eastAsiaTheme="minorEastAsia"/>
          <w:sz w:val="32"/>
          <w:szCs w:val="32"/>
        </w:rPr>
        <w:t>，决算为</w:t>
      </w:r>
      <w:r>
        <w:rPr>
          <w:rFonts w:hint="eastAsia" w:asciiTheme="minorEastAsia" w:hAnsiTheme="minorEastAsia" w:eastAsiaTheme="minorEastAsia"/>
          <w:sz w:val="32"/>
          <w:szCs w:val="32"/>
        </w:rPr>
        <w:t>50万元</w:t>
      </w:r>
      <w:r>
        <w:rPr>
          <w:rFonts w:asciiTheme="minorEastAsia" w:hAnsiTheme="minorEastAsia" w:eastAsiaTheme="minorEastAsia"/>
          <w:sz w:val="32"/>
          <w:szCs w:val="32"/>
        </w:rPr>
        <w:t>，</w:t>
      </w:r>
      <w:r>
        <w:rPr>
          <w:rFonts w:hint="eastAsia" w:asciiTheme="minorEastAsia" w:hAnsiTheme="minorEastAsia" w:eastAsiaTheme="minorEastAsia"/>
          <w:sz w:val="32"/>
          <w:szCs w:val="32"/>
        </w:rPr>
        <w:t>是</w:t>
      </w:r>
      <w:r>
        <w:rPr>
          <w:rFonts w:asciiTheme="minorEastAsia" w:hAnsiTheme="minorEastAsia" w:eastAsiaTheme="minorEastAsia"/>
          <w:sz w:val="32"/>
          <w:szCs w:val="32"/>
        </w:rPr>
        <w:t>因为该笔项目经费是年中下达。</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5、一般公共服务支出（类）其他事业共产党事务支出（款）事业运行（项）。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滴水洞</w:t>
      </w:r>
      <w:r>
        <w:rPr>
          <w:rFonts w:asciiTheme="minorEastAsia" w:hAnsiTheme="minorEastAsia" w:eastAsiaTheme="minorEastAsia"/>
          <w:sz w:val="32"/>
          <w:szCs w:val="32"/>
        </w:rPr>
        <w:t>韶山水库水系提质改造项目支出年初预算为</w:t>
      </w:r>
      <w:r>
        <w:rPr>
          <w:rFonts w:hint="eastAsia" w:asciiTheme="minorEastAsia" w:hAnsiTheme="minorEastAsia" w:eastAsiaTheme="minorEastAsia"/>
          <w:sz w:val="32"/>
          <w:szCs w:val="32"/>
        </w:rPr>
        <w:t>282.44万元</w:t>
      </w:r>
      <w:r>
        <w:rPr>
          <w:rFonts w:asciiTheme="minorEastAsia" w:hAnsiTheme="minorEastAsia" w:eastAsiaTheme="minorEastAsia"/>
          <w:sz w:val="32"/>
          <w:szCs w:val="32"/>
        </w:rPr>
        <w:t>，决算数</w:t>
      </w:r>
      <w:r>
        <w:rPr>
          <w:rFonts w:hint="eastAsia" w:asciiTheme="minorEastAsia" w:hAnsiTheme="minorEastAsia" w:eastAsiaTheme="minorEastAsia"/>
          <w:sz w:val="32"/>
          <w:szCs w:val="32"/>
        </w:rPr>
        <w:t>252.86万元</w:t>
      </w:r>
      <w:r>
        <w:rPr>
          <w:rFonts w:asciiTheme="minorEastAsia" w:hAnsiTheme="minorEastAsia" w:eastAsiaTheme="minorEastAsia"/>
          <w:sz w:val="32"/>
          <w:szCs w:val="32"/>
        </w:rPr>
        <w:t>，</w:t>
      </w:r>
      <w:r>
        <w:rPr>
          <w:rFonts w:hint="eastAsia" w:asciiTheme="minorEastAsia" w:hAnsiTheme="minorEastAsia" w:eastAsiaTheme="minorEastAsia"/>
          <w:sz w:val="32"/>
          <w:szCs w:val="32"/>
        </w:rPr>
        <w:t>完成年初预算的</w:t>
      </w:r>
      <w:r>
        <w:rPr>
          <w:rFonts w:asciiTheme="minorEastAsia" w:hAnsiTheme="minorEastAsia" w:eastAsiaTheme="minorEastAsia"/>
          <w:sz w:val="32"/>
          <w:szCs w:val="32"/>
        </w:rPr>
        <w:t>89.52</w:t>
      </w:r>
      <w:r>
        <w:rPr>
          <w:rFonts w:hint="eastAsia" w:asciiTheme="minorEastAsia" w:hAnsiTheme="minorEastAsia" w:eastAsiaTheme="minorEastAsia"/>
          <w:sz w:val="32"/>
          <w:szCs w:val="32"/>
        </w:rPr>
        <w:t>%，预算执行</w:t>
      </w:r>
      <w:r>
        <w:rPr>
          <w:rFonts w:asciiTheme="minorEastAsia" w:hAnsiTheme="minorEastAsia" w:eastAsiaTheme="minorEastAsia"/>
          <w:sz w:val="32"/>
          <w:szCs w:val="32"/>
        </w:rPr>
        <w:t>89.52</w:t>
      </w:r>
      <w:r>
        <w:rPr>
          <w:rFonts w:hint="eastAsia" w:asciiTheme="minorEastAsia" w:hAnsiTheme="minorEastAsia" w:eastAsiaTheme="minorEastAsia"/>
          <w:sz w:val="32"/>
          <w:szCs w:val="32"/>
        </w:rPr>
        <w:t>%，</w:t>
      </w:r>
      <w:r>
        <w:rPr>
          <w:rFonts w:asciiTheme="minorEastAsia" w:hAnsiTheme="minorEastAsia" w:eastAsiaTheme="minorEastAsia"/>
          <w:sz w:val="32"/>
          <w:szCs w:val="32"/>
        </w:rPr>
        <w:t>原因是</w:t>
      </w:r>
      <w:r>
        <w:rPr>
          <w:rFonts w:hint="eastAsia" w:asciiTheme="minorEastAsia" w:hAnsiTheme="minorEastAsia" w:eastAsiaTheme="minorEastAsia"/>
          <w:sz w:val="32"/>
          <w:szCs w:val="32"/>
        </w:rPr>
        <w:t>该</w:t>
      </w:r>
      <w:r>
        <w:rPr>
          <w:rFonts w:asciiTheme="minorEastAsia" w:hAnsiTheme="minorEastAsia" w:eastAsiaTheme="minorEastAsia"/>
          <w:sz w:val="32"/>
          <w:szCs w:val="32"/>
        </w:rPr>
        <w:t>项目是上年结转，在今年完工，</w:t>
      </w:r>
      <w:r>
        <w:rPr>
          <w:rFonts w:hint="eastAsia" w:asciiTheme="minorEastAsia" w:hAnsiTheme="minorEastAsia" w:eastAsiaTheme="minorEastAsia"/>
          <w:sz w:val="32"/>
          <w:szCs w:val="32"/>
        </w:rPr>
        <w:t>资金</w:t>
      </w:r>
      <w:r>
        <w:rPr>
          <w:rFonts w:asciiTheme="minorEastAsia" w:hAnsiTheme="minorEastAsia" w:eastAsiaTheme="minorEastAsia"/>
          <w:sz w:val="32"/>
          <w:szCs w:val="32"/>
        </w:rPr>
        <w:t>有结余。</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asciiTheme="minorEastAsia" w:hAnsiTheme="minorEastAsia" w:eastAsiaTheme="minorEastAsia"/>
          <w:sz w:val="32"/>
          <w:szCs w:val="32"/>
        </w:rPr>
        <w:t>322.12</w:t>
      </w:r>
      <w:r>
        <w:rPr>
          <w:rFonts w:hint="eastAsia" w:asciiTheme="minorEastAsia" w:hAnsiTheme="minorEastAsia" w:eastAsiaTheme="minorEastAsia"/>
          <w:sz w:val="32"/>
          <w:szCs w:val="32"/>
        </w:rPr>
        <w:t>万元，其中：人员经费</w:t>
      </w:r>
      <w:r>
        <w:rPr>
          <w:rFonts w:asciiTheme="minorEastAsia" w:hAnsiTheme="minorEastAsia" w:eastAsiaTheme="minorEastAsia"/>
          <w:sz w:val="32"/>
          <w:szCs w:val="32"/>
        </w:rPr>
        <w:t>322.12</w:t>
      </w:r>
      <w:r>
        <w:rPr>
          <w:rFonts w:hint="eastAsia" w:asciiTheme="minorEastAsia" w:hAnsiTheme="minorEastAsia" w:eastAsiaTheme="minorEastAsia"/>
          <w:sz w:val="32"/>
          <w:szCs w:val="32"/>
        </w:rPr>
        <w:t>万元，占基本支出的</w:t>
      </w:r>
      <w:r>
        <w:rPr>
          <w:rFonts w:asciiTheme="minorEastAsia" w:hAnsiTheme="minorEastAsia" w:eastAsiaTheme="minorEastAsia"/>
          <w:sz w:val="32"/>
          <w:szCs w:val="32"/>
        </w:rPr>
        <w:t>100</w:t>
      </w:r>
      <w:r>
        <w:rPr>
          <w:rFonts w:hint="eastAsia" w:asciiTheme="minorEastAsia" w:hAnsiTheme="minorEastAsia" w:eastAsiaTheme="minorEastAsia"/>
          <w:sz w:val="32"/>
          <w:szCs w:val="32"/>
        </w:rPr>
        <w:t>%,主要包括基本工资、绩效工资</w:t>
      </w:r>
      <w:r>
        <w:rPr>
          <w:rFonts w:asciiTheme="minorEastAsia" w:hAnsiTheme="minorEastAsia" w:eastAsiaTheme="minorEastAsia"/>
          <w:sz w:val="32"/>
          <w:szCs w:val="32"/>
        </w:rPr>
        <w:t>、</w:t>
      </w:r>
      <w:r>
        <w:rPr>
          <w:rFonts w:hint="eastAsia" w:asciiTheme="minorEastAsia" w:hAnsiTheme="minorEastAsia" w:eastAsiaTheme="minorEastAsia"/>
          <w:sz w:val="32"/>
          <w:szCs w:val="32"/>
        </w:rPr>
        <w:t>机关</w:t>
      </w:r>
      <w:r>
        <w:rPr>
          <w:rFonts w:asciiTheme="minorEastAsia" w:hAnsiTheme="minorEastAsia" w:eastAsiaTheme="minorEastAsia"/>
          <w:sz w:val="32"/>
          <w:szCs w:val="32"/>
        </w:rPr>
        <w:t>事业单位基本养老保险缴费、职工基本医疗保险缴费。</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w:t>
      </w:r>
      <w:r>
        <w:rPr>
          <w:rFonts w:asciiTheme="minorEastAsia" w:hAnsiTheme="minorEastAsia" w:eastAsiaTheme="minorEastAsia"/>
          <w:sz w:val="32"/>
          <w:szCs w:val="32"/>
        </w:rPr>
        <w:t xml:space="preserve"> </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万元0。</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韶山</w:t>
      </w:r>
      <w:r>
        <w:rPr>
          <w:rFonts w:asciiTheme="minorEastAsia" w:hAnsiTheme="minorEastAsia" w:eastAsiaTheme="minorEastAsia"/>
          <w:sz w:val="32"/>
          <w:szCs w:val="32"/>
        </w:rPr>
        <w:t>宾馆为经营性事业单位，三公经费由</w:t>
      </w:r>
      <w:r>
        <w:rPr>
          <w:rFonts w:hint="eastAsia" w:asciiTheme="minorEastAsia" w:hAnsiTheme="minorEastAsia" w:eastAsiaTheme="minorEastAsia"/>
          <w:sz w:val="32"/>
          <w:szCs w:val="32"/>
        </w:rPr>
        <w:t>自筹</w:t>
      </w:r>
      <w:r>
        <w:rPr>
          <w:rFonts w:asciiTheme="minorEastAsia" w:hAnsiTheme="minorEastAsia" w:eastAsiaTheme="minorEastAsia"/>
          <w:sz w:val="32"/>
          <w:szCs w:val="32"/>
        </w:rPr>
        <w:t>资金支出。</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0</w:t>
      </w:r>
      <w:r>
        <w:rPr>
          <w:rFonts w:hint="eastAsia" w:asciiTheme="minorEastAsia" w:hAnsiTheme="minorEastAsia" w:eastAsiaTheme="minorEastAsia"/>
          <w:sz w:val="32"/>
          <w:szCs w:val="32"/>
        </w:rPr>
        <w:t>%,因公出国（境）费支出决算</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0</w:t>
      </w:r>
      <w:r>
        <w:rPr>
          <w:rFonts w:hint="eastAsia" w:asciiTheme="minorEastAsia" w:hAnsiTheme="minorEastAsia" w:eastAsiaTheme="minorEastAsia"/>
          <w:sz w:val="32"/>
          <w:szCs w:val="32"/>
        </w:rPr>
        <w:t>%,公务用车购置费及运行维护费支出决算</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0</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1、因公出国（境）费支出决算为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万元，全年安排因公出国（境）团组</w:t>
      </w:r>
      <w:r>
        <w:rPr>
          <w:rFonts w:asciiTheme="minorEastAsia" w:hAnsiTheme="minorEastAsia" w:eastAsiaTheme="minorEastAsia"/>
          <w:sz w:val="32"/>
          <w:szCs w:val="32"/>
        </w:rPr>
        <w:t>0</w:t>
      </w:r>
      <w:r>
        <w:rPr>
          <w:rFonts w:hint="eastAsia" w:asciiTheme="minorEastAsia" w:hAnsiTheme="minorEastAsia" w:eastAsiaTheme="minorEastAsia"/>
          <w:sz w:val="32"/>
          <w:szCs w:val="32"/>
        </w:rPr>
        <w:t>个，累计</w:t>
      </w:r>
      <w:r>
        <w:rPr>
          <w:rFonts w:asciiTheme="minorEastAsia" w:hAnsiTheme="minorEastAsia" w:eastAsiaTheme="minorEastAsia"/>
          <w:sz w:val="32"/>
          <w:szCs w:val="32"/>
        </w:rPr>
        <w:t>0</w:t>
      </w:r>
      <w:r>
        <w:rPr>
          <w:rFonts w:hint="eastAsia" w:asciiTheme="minorEastAsia" w:hAnsiTheme="minorEastAsia" w:eastAsiaTheme="minorEastAsia"/>
          <w:sz w:val="32"/>
          <w:szCs w:val="32"/>
        </w:rPr>
        <w:t>人次</w:t>
      </w:r>
      <w:r>
        <w:rPr>
          <w:rFonts w:hint="eastAsia" w:asciiTheme="minorEastAsia" w:hAnsiTheme="minorEastAsia" w:eastAsiaTheme="minorEastAsia"/>
          <w:i/>
          <w:color w:val="auto"/>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asciiTheme="minorEastAsia" w:hAnsiTheme="minorEastAsia" w:eastAsiaTheme="minorEastAsia"/>
          <w:sz w:val="32"/>
          <w:szCs w:val="32"/>
        </w:rPr>
        <w:t>0</w:t>
      </w:r>
      <w:r>
        <w:rPr>
          <w:rFonts w:hint="eastAsia" w:asciiTheme="minorEastAsia" w:hAnsiTheme="minorEastAsia" w:eastAsiaTheme="minorEastAsia"/>
          <w:sz w:val="32"/>
          <w:szCs w:val="32"/>
        </w:rPr>
        <w:t>万元，全年共接待来访团组</w:t>
      </w:r>
      <w:r>
        <w:rPr>
          <w:rFonts w:asciiTheme="minorEastAsia" w:hAnsiTheme="minorEastAsia" w:eastAsiaTheme="minorEastAsia"/>
          <w:sz w:val="32"/>
          <w:szCs w:val="32"/>
        </w:rPr>
        <w:t>0</w:t>
      </w:r>
      <w:r>
        <w:rPr>
          <w:rFonts w:hint="eastAsia" w:asciiTheme="minorEastAsia" w:hAnsiTheme="minorEastAsia" w:eastAsiaTheme="minorEastAsia"/>
          <w:sz w:val="32"/>
          <w:szCs w:val="32"/>
        </w:rPr>
        <w:t>个、来宾</w:t>
      </w:r>
      <w:r>
        <w:rPr>
          <w:rFonts w:asciiTheme="minorEastAsia" w:hAnsiTheme="minorEastAsia" w:eastAsiaTheme="minorEastAsia"/>
          <w:sz w:val="32"/>
          <w:szCs w:val="32"/>
        </w:rPr>
        <w:t>0</w:t>
      </w:r>
      <w:r>
        <w:rPr>
          <w:rFonts w:hint="eastAsia" w:asciiTheme="minorEastAsia" w:hAnsiTheme="minorEastAsia" w:eastAsiaTheme="minorEastAsia"/>
          <w:sz w:val="32"/>
          <w:szCs w:val="32"/>
        </w:rPr>
        <w:t>人次。</w:t>
      </w:r>
    </w:p>
    <w:p>
      <w:pPr>
        <w:ind w:firstLine="640" w:firstLineChars="200"/>
        <w:rPr>
          <w:rFonts w:hint="eastAsia" w:asciiTheme="minorEastAsia" w:hAnsiTheme="minorEastAsia"/>
          <w:color w:val="auto"/>
          <w:sz w:val="32"/>
          <w:szCs w:val="32"/>
        </w:rPr>
      </w:pPr>
      <w:r>
        <w:rPr>
          <w:rFonts w:hint="eastAsia" w:asciiTheme="minorEastAsia" w:hAnsiTheme="minorEastAsia"/>
          <w:sz w:val="32"/>
          <w:szCs w:val="32"/>
        </w:rPr>
        <w:t>3、公务用车购置费及运行维护费支出决算为</w:t>
      </w:r>
      <w:r>
        <w:rPr>
          <w:rFonts w:asciiTheme="minorEastAsia" w:hAnsiTheme="minorEastAsia"/>
          <w:sz w:val="32"/>
          <w:szCs w:val="32"/>
        </w:rPr>
        <w:t>0</w:t>
      </w:r>
      <w:r>
        <w:rPr>
          <w:rFonts w:hint="eastAsia" w:asciiTheme="minorEastAsia" w:hAnsiTheme="minorEastAsia"/>
          <w:sz w:val="32"/>
          <w:szCs w:val="32"/>
        </w:rPr>
        <w:t>万元，</w:t>
      </w:r>
      <w:r>
        <w:rPr>
          <w:rFonts w:hint="eastAsia" w:asciiTheme="minorEastAsia" w:hAnsiTheme="minorEastAsia"/>
          <w:color w:val="auto"/>
          <w:sz w:val="32"/>
          <w:szCs w:val="32"/>
          <w:lang w:eastAsia="zh-CN"/>
        </w:rPr>
        <w:t>其中公务用车购置费</w:t>
      </w:r>
      <w:r>
        <w:rPr>
          <w:rFonts w:hint="eastAsia" w:asciiTheme="minorEastAsia" w:hAnsiTheme="minorEastAsia"/>
          <w:color w:val="auto"/>
          <w:sz w:val="32"/>
          <w:szCs w:val="32"/>
          <w:lang w:val="en-US" w:eastAsia="zh-CN"/>
        </w:rPr>
        <w:t>0万元，公务用车运行维护费0万元，</w:t>
      </w:r>
      <w:r>
        <w:rPr>
          <w:rFonts w:hint="eastAsia" w:asciiTheme="minorEastAsia" w:hAnsiTheme="minorEastAsia"/>
          <w:color w:val="auto"/>
          <w:sz w:val="32"/>
          <w:szCs w:val="32"/>
        </w:rPr>
        <w:t>截止2021年12月31日，我单位开支财政拨款的公务用车保有量为</w:t>
      </w:r>
      <w:r>
        <w:rPr>
          <w:rFonts w:asciiTheme="minorEastAsia" w:hAnsiTheme="minorEastAsia"/>
          <w:color w:val="auto"/>
          <w:sz w:val="32"/>
          <w:szCs w:val="32"/>
        </w:rPr>
        <w:t>0</w:t>
      </w:r>
      <w:r>
        <w:rPr>
          <w:rFonts w:hint="eastAsia" w:asciiTheme="minorEastAsia" w:hAnsiTheme="minorEastAsia"/>
          <w:color w:val="auto"/>
          <w:sz w:val="32"/>
          <w:szCs w:val="32"/>
        </w:rPr>
        <w:t>辆。</w:t>
      </w:r>
    </w:p>
    <w:p>
      <w:pPr>
        <w:ind w:firstLine="640" w:firstLineChars="200"/>
        <w:rPr>
          <w:rFonts w:hint="eastAsia" w:cs="黑体" w:asciiTheme="minorEastAsia" w:hAnsiTheme="minorEastAsia" w:eastAsiaTheme="minorEastAsia"/>
          <w:color w:val="auto"/>
          <w:kern w:val="0"/>
          <w:sz w:val="32"/>
          <w:szCs w:val="32"/>
          <w:lang w:eastAsia="zh-CN"/>
        </w:rPr>
      </w:pPr>
      <w:r>
        <w:rPr>
          <w:rFonts w:hint="eastAsia" w:asciiTheme="minorEastAsia" w:hAnsiTheme="minorEastAsia" w:eastAsiaTheme="minorEastAsia" w:cstheme="minorEastAsia"/>
          <w:color w:val="auto"/>
          <w:sz w:val="32"/>
          <w:szCs w:val="32"/>
        </w:rPr>
        <w:t>韶山宾馆为差额补助事业单位，三公经费全部为自筹资金，所以没有纳入预决算。</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 xml:space="preserve">     2021年度我</w:t>
      </w:r>
      <w:r>
        <w:rPr>
          <w:rFonts w:asciiTheme="minorEastAsia" w:hAnsiTheme="minorEastAsia" w:eastAsiaTheme="minorEastAsia"/>
          <w:sz w:val="32"/>
          <w:szCs w:val="32"/>
        </w:rPr>
        <w:t>部门</w:t>
      </w:r>
      <w:r>
        <w:rPr>
          <w:rFonts w:hint="eastAsia" w:asciiTheme="minorEastAsia" w:hAnsiTheme="minorEastAsia" w:eastAsiaTheme="minorEastAsia"/>
          <w:color w:val="auto"/>
          <w:sz w:val="32"/>
          <w:szCs w:val="32"/>
        </w:rPr>
        <w:t>无政府性基金收支。</w:t>
      </w:r>
    </w:p>
    <w:p>
      <w:pPr>
        <w:pStyle w:val="9"/>
        <w:rPr>
          <w:rFonts w:hAnsi="黑体"/>
          <w:b/>
          <w:sz w:val="32"/>
          <w:szCs w:val="32"/>
        </w:rPr>
      </w:pPr>
      <w:r>
        <w:rPr>
          <w:rFonts w:hint="eastAsia" w:hAnsi="黑体"/>
          <w:b/>
          <w:sz w:val="32"/>
          <w:szCs w:val="32"/>
        </w:rPr>
        <w:t>九、机关运行经费支出说明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asciiTheme="minorEastAsia" w:hAnsiTheme="minorEastAsia" w:eastAsiaTheme="minorEastAsia"/>
          <w:sz w:val="32"/>
          <w:szCs w:val="32"/>
        </w:rPr>
        <w:t>021</w:t>
      </w:r>
      <w:r>
        <w:rPr>
          <w:rFonts w:hint="eastAsia" w:asciiTheme="minorEastAsia" w:hAnsiTheme="minorEastAsia" w:eastAsiaTheme="minorEastAsia"/>
          <w:sz w:val="32"/>
          <w:szCs w:val="32"/>
        </w:rPr>
        <w:t>年</w:t>
      </w:r>
      <w:r>
        <w:rPr>
          <w:rFonts w:asciiTheme="minorEastAsia" w:hAnsiTheme="minorEastAsia" w:eastAsiaTheme="minorEastAsia"/>
          <w:sz w:val="32"/>
          <w:szCs w:val="32"/>
        </w:rPr>
        <w:t>度韶山宾馆机关运行经费为自筹资金支出，无财政拨款支出。</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2021年度韶山宾馆一般性支出为自筹资金支出，无财政拨款支出。</w:t>
      </w:r>
    </w:p>
    <w:p>
      <w:pPr>
        <w:pStyle w:val="9"/>
        <w:rPr>
          <w:rFonts w:hAnsi="黑体"/>
          <w:b/>
          <w:sz w:val="32"/>
          <w:szCs w:val="32"/>
        </w:rPr>
      </w:pPr>
      <w:r>
        <w:rPr>
          <w:rFonts w:hint="eastAsia" w:hAnsi="黑体"/>
          <w:b/>
          <w:sz w:val="32"/>
          <w:szCs w:val="32"/>
        </w:rPr>
        <w:t>十一、政府采购支出说明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asciiTheme="minorEastAsia" w:hAnsiTheme="minorEastAsia" w:eastAsiaTheme="minorEastAsia"/>
          <w:sz w:val="32"/>
          <w:szCs w:val="32"/>
        </w:rPr>
        <w:t>2835.05</w:t>
      </w:r>
      <w:r>
        <w:rPr>
          <w:rFonts w:hint="eastAsia" w:asciiTheme="minorEastAsia" w:hAnsiTheme="minorEastAsia" w:eastAsiaTheme="minorEastAsia"/>
          <w:sz w:val="32"/>
          <w:szCs w:val="32"/>
        </w:rPr>
        <w:t>万元，其中：政府采购货物支出</w:t>
      </w:r>
      <w:r>
        <w:rPr>
          <w:rFonts w:asciiTheme="minorEastAsia" w:hAnsiTheme="minorEastAsia" w:eastAsiaTheme="minorEastAsia"/>
          <w:sz w:val="32"/>
          <w:szCs w:val="32"/>
        </w:rPr>
        <w:t>1140.07</w:t>
      </w:r>
      <w:r>
        <w:rPr>
          <w:rFonts w:hint="eastAsia" w:asciiTheme="minorEastAsia" w:hAnsiTheme="minorEastAsia" w:eastAsiaTheme="minorEastAsia"/>
          <w:sz w:val="32"/>
          <w:szCs w:val="32"/>
        </w:rPr>
        <w:t xml:space="preserve"> 万元、政府采购工程支出</w:t>
      </w:r>
      <w:r>
        <w:rPr>
          <w:rFonts w:asciiTheme="minorEastAsia" w:hAnsiTheme="minorEastAsia" w:eastAsiaTheme="minorEastAsia"/>
          <w:sz w:val="32"/>
          <w:szCs w:val="32"/>
        </w:rPr>
        <w:t>1156.37</w:t>
      </w:r>
      <w:r>
        <w:rPr>
          <w:rFonts w:hint="eastAsia" w:asciiTheme="minorEastAsia" w:hAnsiTheme="minorEastAsia" w:eastAsiaTheme="minorEastAsia"/>
          <w:sz w:val="32"/>
          <w:szCs w:val="32"/>
        </w:rPr>
        <w:t xml:space="preserve"> 万元、政府采购服务支出</w:t>
      </w:r>
      <w:r>
        <w:rPr>
          <w:rFonts w:asciiTheme="minorEastAsia" w:hAnsiTheme="minorEastAsia" w:eastAsiaTheme="minorEastAsia"/>
          <w:sz w:val="32"/>
          <w:szCs w:val="32"/>
        </w:rPr>
        <w:t>538.62</w:t>
      </w:r>
      <w:r>
        <w:rPr>
          <w:rFonts w:hint="eastAsia" w:asciiTheme="minorEastAsia" w:hAnsiTheme="minorEastAsia" w:eastAsiaTheme="minorEastAsia"/>
          <w:sz w:val="32"/>
          <w:szCs w:val="32"/>
        </w:rPr>
        <w:t>万元。授予中小企业合同金额</w:t>
      </w:r>
      <w:r>
        <w:rPr>
          <w:rFonts w:asciiTheme="minorEastAsia" w:hAnsiTheme="minorEastAsia" w:eastAsiaTheme="minorEastAsia"/>
          <w:sz w:val="32"/>
          <w:szCs w:val="32"/>
        </w:rPr>
        <w:t>2000</w:t>
      </w:r>
      <w:r>
        <w:rPr>
          <w:rFonts w:hint="eastAsia" w:asciiTheme="minorEastAsia" w:hAnsiTheme="minorEastAsia" w:eastAsiaTheme="minorEastAsia"/>
          <w:sz w:val="32"/>
          <w:szCs w:val="32"/>
        </w:rPr>
        <w:t>万元，占政府采购支出总额的70.5%，其中：授予小微企业合同金额</w:t>
      </w:r>
      <w:r>
        <w:rPr>
          <w:rFonts w:asciiTheme="minorEastAsia" w:hAnsiTheme="minorEastAsia" w:eastAsiaTheme="minorEastAsia"/>
          <w:sz w:val="32"/>
          <w:szCs w:val="32"/>
        </w:rPr>
        <w:t>1060.07</w:t>
      </w:r>
      <w:r>
        <w:rPr>
          <w:rFonts w:hint="eastAsia" w:asciiTheme="minorEastAsia" w:hAnsiTheme="minorEastAsia" w:eastAsiaTheme="minorEastAsia"/>
          <w:sz w:val="32"/>
          <w:szCs w:val="32"/>
        </w:rPr>
        <w:t>万元，占授予中小企业合同金额的53%；货物采购授予中小企业合同金额占货物支出金额的</w:t>
      </w:r>
      <w:r>
        <w:rPr>
          <w:rFonts w:asciiTheme="minorEastAsia" w:hAnsiTheme="minorEastAsia" w:eastAsiaTheme="minorEastAsia"/>
          <w:sz w:val="32"/>
          <w:szCs w:val="32"/>
        </w:rPr>
        <w:t>70.55</w:t>
      </w:r>
      <w:r>
        <w:rPr>
          <w:rFonts w:hint="eastAsia" w:asciiTheme="minorEastAsia" w:hAnsiTheme="minorEastAsia" w:eastAsiaTheme="minorEastAsia"/>
          <w:sz w:val="32"/>
          <w:szCs w:val="32"/>
        </w:rPr>
        <w:t>%，工程采购授予中小企业合同金额占工程支出金额的</w:t>
      </w:r>
      <w:r>
        <w:rPr>
          <w:rFonts w:asciiTheme="minorEastAsia" w:hAnsiTheme="minorEastAsia" w:eastAsiaTheme="minorEastAsia"/>
          <w:sz w:val="32"/>
          <w:szCs w:val="32"/>
        </w:rPr>
        <w:t>70.55</w:t>
      </w:r>
      <w:r>
        <w:rPr>
          <w:rFonts w:hint="eastAsia" w:asciiTheme="minorEastAsia" w:hAnsiTheme="minorEastAsia" w:eastAsiaTheme="minorEastAsia"/>
          <w:sz w:val="32"/>
          <w:szCs w:val="32"/>
        </w:rPr>
        <w:t>%，服务采购授予中小企业合同金额占服务支出金额的</w:t>
      </w:r>
      <w:r>
        <w:rPr>
          <w:rFonts w:asciiTheme="minorEastAsia" w:hAnsiTheme="minorEastAsia" w:eastAsiaTheme="minorEastAsia"/>
          <w:sz w:val="32"/>
          <w:szCs w:val="32"/>
        </w:rPr>
        <w:t>70.55</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asciiTheme="minorEastAsia" w:hAnsiTheme="minorEastAsia" w:eastAsiaTheme="minorEastAsia"/>
          <w:sz w:val="32"/>
          <w:szCs w:val="32"/>
        </w:rPr>
        <w:t>3</w:t>
      </w:r>
      <w:r>
        <w:rPr>
          <w:rFonts w:hint="eastAsia" w:asciiTheme="minorEastAsia" w:hAnsiTheme="minorEastAsia" w:eastAsiaTheme="minorEastAsia"/>
          <w:sz w:val="32"/>
          <w:szCs w:val="32"/>
        </w:rPr>
        <w:t>辆，其中，其他用车</w:t>
      </w:r>
      <w:r>
        <w:rPr>
          <w:rFonts w:asciiTheme="minorEastAsia" w:hAnsiTheme="minorEastAsia" w:eastAsiaTheme="minorEastAsia"/>
          <w:sz w:val="32"/>
          <w:szCs w:val="32"/>
        </w:rPr>
        <w:t>3</w:t>
      </w:r>
      <w:r>
        <w:rPr>
          <w:rFonts w:hint="eastAsia" w:asciiTheme="minorEastAsia" w:hAnsiTheme="minorEastAsia" w:eastAsiaTheme="minorEastAsia"/>
          <w:sz w:val="32"/>
          <w:szCs w:val="32"/>
        </w:rPr>
        <w:t>辆，其他用车主要是用于单位</w:t>
      </w:r>
      <w:r>
        <w:rPr>
          <w:rFonts w:asciiTheme="minorEastAsia" w:hAnsiTheme="minorEastAsia" w:eastAsiaTheme="minorEastAsia"/>
          <w:sz w:val="32"/>
          <w:szCs w:val="32"/>
        </w:rPr>
        <w:t>日常运转</w:t>
      </w:r>
      <w:r>
        <w:rPr>
          <w:rFonts w:hint="eastAsia" w:asciiTheme="minorEastAsia" w:hAnsiTheme="minorEastAsia" w:eastAsiaTheme="minorEastAsia"/>
          <w:sz w:val="32"/>
          <w:szCs w:val="32"/>
        </w:rPr>
        <w:t>；单位价值50万元以上通用设备</w:t>
      </w:r>
      <w:r>
        <w:rPr>
          <w:rFonts w:asciiTheme="minorEastAsia" w:hAnsiTheme="minorEastAsia" w:eastAsiaTheme="minorEastAsia"/>
          <w:sz w:val="32"/>
          <w:szCs w:val="32"/>
        </w:rPr>
        <w:t>7</w:t>
      </w:r>
      <w:r>
        <w:rPr>
          <w:rFonts w:hint="eastAsia" w:asciiTheme="minorEastAsia" w:hAnsiTheme="minorEastAsia" w:eastAsiaTheme="minorEastAsia"/>
          <w:sz w:val="32"/>
          <w:szCs w:val="32"/>
        </w:rPr>
        <w:t>台（套）；单位价值100万元以上专用设备</w:t>
      </w:r>
      <w:r>
        <w:rPr>
          <w:rFonts w:asciiTheme="minorEastAsia" w:hAnsiTheme="minorEastAsia" w:eastAsiaTheme="minorEastAsia"/>
          <w:sz w:val="32"/>
          <w:szCs w:val="32"/>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年度一般公共预算项目支出全面开展绩效自评，其中，二级项目</w:t>
      </w:r>
      <w:r>
        <w:rPr>
          <w:rFonts w:cs="黑体" w:asciiTheme="minorEastAsia" w:hAnsiTheme="minorEastAsia"/>
          <w:color w:val="000000"/>
          <w:kern w:val="0"/>
          <w:sz w:val="32"/>
          <w:szCs w:val="32"/>
        </w:rPr>
        <w:t xml:space="preserve">2 </w:t>
      </w:r>
      <w:r>
        <w:rPr>
          <w:rFonts w:hint="eastAsia" w:cs="黑体" w:asciiTheme="minorEastAsia" w:hAnsiTheme="minorEastAsia"/>
          <w:color w:val="000000"/>
          <w:kern w:val="0"/>
          <w:sz w:val="32"/>
          <w:szCs w:val="32"/>
        </w:rPr>
        <w:t>个，共涉及资金</w:t>
      </w:r>
      <w:r>
        <w:rPr>
          <w:rFonts w:cs="黑体" w:asciiTheme="minorEastAsia" w:hAnsiTheme="minorEastAsia"/>
          <w:color w:val="000000"/>
          <w:kern w:val="0"/>
          <w:sz w:val="32"/>
          <w:szCs w:val="32"/>
        </w:rPr>
        <w:t>411.30</w:t>
      </w:r>
      <w:r>
        <w:rPr>
          <w:rFonts w:hint="eastAsia" w:cs="黑体" w:asciiTheme="minorEastAsia" w:hAnsiTheme="minorEastAsia"/>
          <w:color w:val="000000"/>
          <w:kern w:val="0"/>
          <w:sz w:val="32"/>
          <w:szCs w:val="32"/>
        </w:rPr>
        <w:t>万元，占一般公共预算项目支出总额的</w:t>
      </w:r>
      <w:r>
        <w:rPr>
          <w:rFonts w:cs="黑体" w:asciiTheme="minorEastAsia" w:hAnsiTheme="minorEastAsia"/>
          <w:color w:val="000000"/>
          <w:kern w:val="0"/>
          <w:sz w:val="32"/>
          <w:szCs w:val="32"/>
        </w:rPr>
        <w:t>100%</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组织对“困难补助</w:t>
      </w:r>
      <w:r>
        <w:rPr>
          <w:rFonts w:cs="黑体" w:asciiTheme="minorEastAsia" w:hAnsiTheme="minorEastAsia"/>
          <w:color w:val="000000"/>
          <w:kern w:val="0"/>
          <w:sz w:val="32"/>
          <w:szCs w:val="32"/>
        </w:rPr>
        <w:t>经费</w:t>
      </w:r>
      <w:r>
        <w:rPr>
          <w:rFonts w:hint="eastAsia" w:cs="黑体" w:asciiTheme="minorEastAsia" w:hAnsiTheme="minorEastAsia"/>
          <w:color w:val="000000"/>
          <w:kern w:val="0"/>
          <w:sz w:val="32"/>
          <w:szCs w:val="32"/>
        </w:rPr>
        <w:t>”“龙头山至虎歇坪游步道改造、滴水洞韶山水库水系体质改造”等</w:t>
      </w:r>
      <w:r>
        <w:rPr>
          <w:rFonts w:cs="黑体" w:asciiTheme="minorEastAsia" w:hAnsiTheme="minorEastAsia"/>
          <w:color w:val="000000"/>
          <w:kern w:val="0"/>
          <w:sz w:val="32"/>
          <w:szCs w:val="32"/>
        </w:rPr>
        <w:t xml:space="preserve">2 </w:t>
      </w:r>
      <w:r>
        <w:rPr>
          <w:rFonts w:hint="eastAsia" w:cs="黑体" w:asciiTheme="minorEastAsia" w:hAnsiTheme="minorEastAsia"/>
          <w:color w:val="000000"/>
          <w:kern w:val="0"/>
          <w:sz w:val="32"/>
          <w:szCs w:val="32"/>
        </w:rPr>
        <w:t>个项目开展了部门评价，涉及一般公共预算支出</w:t>
      </w:r>
      <w:r>
        <w:rPr>
          <w:rFonts w:cs="黑体" w:asciiTheme="minorEastAsia" w:hAnsiTheme="minorEastAsia"/>
          <w:color w:val="000000"/>
          <w:kern w:val="0"/>
          <w:sz w:val="32"/>
          <w:szCs w:val="32"/>
        </w:rPr>
        <w:t xml:space="preserve">411.30 </w:t>
      </w:r>
      <w:r>
        <w:rPr>
          <w:rFonts w:hint="eastAsia" w:cs="黑体" w:asciiTheme="minorEastAsia" w:hAnsiTheme="minorEastAsia"/>
          <w:color w:val="000000"/>
          <w:kern w:val="0"/>
          <w:sz w:val="32"/>
          <w:szCs w:val="32"/>
        </w:rPr>
        <w:t>万元，政府性基金预算支出</w:t>
      </w:r>
      <w:r>
        <w:rPr>
          <w:rFonts w:cs="黑体" w:asciiTheme="minorEastAsia" w:hAnsiTheme="minorEastAsia"/>
          <w:color w:val="000000"/>
          <w:kern w:val="0"/>
          <w:sz w:val="32"/>
          <w:szCs w:val="32"/>
        </w:rPr>
        <w:t xml:space="preserve">0 </w:t>
      </w:r>
      <w:r>
        <w:rPr>
          <w:rFonts w:hint="eastAsia" w:cs="黑体" w:asciiTheme="minorEastAsia" w:hAnsiTheme="minorEastAsia"/>
          <w:color w:val="000000"/>
          <w:kern w:val="0"/>
          <w:sz w:val="32"/>
          <w:szCs w:val="32"/>
        </w:rPr>
        <w:t>万元，国有资本经营预算支出</w:t>
      </w:r>
      <w:r>
        <w:rPr>
          <w:rFonts w:cs="黑体" w:asciiTheme="minorEastAsia" w:hAnsiTheme="minorEastAsia"/>
          <w:color w:val="000000"/>
          <w:kern w:val="0"/>
          <w:sz w:val="32"/>
          <w:szCs w:val="32"/>
        </w:rPr>
        <w:t xml:space="preserve">0 </w:t>
      </w:r>
      <w:r>
        <w:rPr>
          <w:rFonts w:hint="eastAsia" w:cs="黑体" w:asciiTheme="minorEastAsia" w:hAnsiTheme="minorEastAsia"/>
          <w:color w:val="000000"/>
          <w:kern w:val="0"/>
          <w:sz w:val="32"/>
          <w:szCs w:val="32"/>
        </w:rPr>
        <w:t>万元。从评价情况来看，滴水洞韶山水库水系提质改造工程已经全部完工，完成了滴水洞三、四号水库的清理工作，改善了水库水质，提升了景区自然风光景色，提升了游客舒适度。龙头山至虎歇坪游步道提质改造工程已全部完工，道路全线完工，为景区提供了一条新的步行观赏道，新的观赏道提升了景区观赏性，提高了景区游客游玩兴趣。困难补助经费项目为年中追加资金，该项目支付了我馆乡村振兴点的振兴资金20万元，支付了年底用电高峰期电费30万元，对乡村振兴点的振兴资金改善了当地村民生活，为乡村振兴事业做出了贡献，困难补助经费直接节省了单位经营支出50万元，改善了疫情形势下单位资金不足的情况。</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组织对本单位开展整体支出绩效评价，涉及一般公共预算支出</w:t>
      </w:r>
      <w:r>
        <w:rPr>
          <w:rFonts w:cs="黑体" w:asciiTheme="minorEastAsia" w:hAnsiTheme="minorEastAsia"/>
          <w:color w:val="000000"/>
          <w:kern w:val="0"/>
          <w:sz w:val="32"/>
          <w:szCs w:val="32"/>
        </w:rPr>
        <w:t xml:space="preserve">733.42 </w:t>
      </w:r>
      <w:r>
        <w:rPr>
          <w:rFonts w:hint="eastAsia" w:cs="黑体" w:asciiTheme="minorEastAsia" w:hAnsiTheme="minorEastAsia"/>
          <w:color w:val="000000"/>
          <w:kern w:val="0"/>
          <w:sz w:val="32"/>
          <w:szCs w:val="32"/>
        </w:rPr>
        <w:t>万元。从评价情况来看，我馆2021年基本支出财政资金年底无结余，已全部用于职工工资及保险支出，资金执行率100%。</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项目的财政资金投入使用在龙头山至虎歇坪游步道提质改造项目、滴水洞韶山水库水系提质改造工程、困难补助经费。</w:t>
      </w:r>
    </w:p>
    <w:p>
      <w:pPr>
        <w:autoSpaceDE w:val="0"/>
        <w:autoSpaceDN w:val="0"/>
        <w:adjustRightInd w:val="0"/>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（2）部门决算中项目绩效自评结果（如有）。</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项目绩效自评综述：根据年初设定的绩效目标，项目绩效自评得分为</w:t>
      </w:r>
      <w:r>
        <w:rPr>
          <w:rFonts w:cs="黑体" w:asciiTheme="minorEastAsia" w:hAnsiTheme="minorEastAsia"/>
          <w:color w:val="000000"/>
          <w:kern w:val="0"/>
          <w:sz w:val="32"/>
          <w:szCs w:val="32"/>
        </w:rPr>
        <w:t>94.9</w:t>
      </w:r>
      <w:r>
        <w:rPr>
          <w:rFonts w:hint="eastAsia" w:cs="黑体" w:asciiTheme="minorEastAsia" w:hAnsiTheme="minorEastAsia"/>
          <w:color w:val="000000"/>
          <w:kern w:val="0"/>
          <w:sz w:val="32"/>
          <w:szCs w:val="32"/>
        </w:rPr>
        <w:t>分。项目全年预算数为</w:t>
      </w:r>
      <w:r>
        <w:rPr>
          <w:rFonts w:cs="黑体" w:asciiTheme="minorEastAsia" w:hAnsiTheme="minorEastAsia"/>
          <w:color w:val="000000"/>
          <w:kern w:val="0"/>
          <w:sz w:val="32"/>
          <w:szCs w:val="32"/>
        </w:rPr>
        <w:t>763</w:t>
      </w:r>
      <w:r>
        <w:rPr>
          <w:rFonts w:hint="eastAsia" w:cs="黑体" w:asciiTheme="minorEastAsia" w:hAnsiTheme="minorEastAsia"/>
          <w:color w:val="000000"/>
          <w:kern w:val="0"/>
          <w:sz w:val="32"/>
          <w:szCs w:val="32"/>
        </w:rPr>
        <w:t>万元，执行数为</w:t>
      </w:r>
      <w:r>
        <w:rPr>
          <w:rFonts w:cs="黑体" w:asciiTheme="minorEastAsia" w:hAnsiTheme="minorEastAsia"/>
          <w:color w:val="000000"/>
          <w:kern w:val="0"/>
          <w:sz w:val="32"/>
          <w:szCs w:val="32"/>
        </w:rPr>
        <w:t>733.42</w:t>
      </w:r>
      <w:r>
        <w:rPr>
          <w:rFonts w:hint="eastAsia" w:cs="黑体" w:asciiTheme="minorEastAsia" w:hAnsiTheme="minorEastAsia"/>
          <w:color w:val="000000"/>
          <w:kern w:val="0"/>
          <w:sz w:val="32"/>
          <w:szCs w:val="32"/>
        </w:rPr>
        <w:t>万元，完成预算的</w:t>
      </w:r>
      <w:r>
        <w:rPr>
          <w:rFonts w:cs="黑体" w:asciiTheme="minorEastAsia" w:hAnsiTheme="minorEastAsia"/>
          <w:color w:val="000000"/>
          <w:kern w:val="0"/>
          <w:sz w:val="32"/>
          <w:szCs w:val="32"/>
        </w:rPr>
        <w:t>96%</w:t>
      </w:r>
      <w:r>
        <w:rPr>
          <w:rFonts w:hint="eastAsia" w:cs="黑体" w:asciiTheme="minorEastAsia" w:hAnsiTheme="minorEastAsia"/>
          <w:color w:val="000000"/>
          <w:kern w:val="0"/>
          <w:sz w:val="32"/>
          <w:szCs w:val="32"/>
        </w:rPr>
        <w:t>。项目绩效目标完成情况：一是产出指标</w:t>
      </w:r>
      <w:r>
        <w:rPr>
          <w:rFonts w:cs="黑体" w:asciiTheme="minorEastAsia" w:hAnsiTheme="minorEastAsia"/>
          <w:color w:val="000000"/>
          <w:kern w:val="0"/>
          <w:sz w:val="32"/>
          <w:szCs w:val="32"/>
        </w:rPr>
        <w:t>得分</w:t>
      </w:r>
      <w:r>
        <w:rPr>
          <w:rFonts w:hint="eastAsia" w:cs="黑体" w:asciiTheme="minorEastAsia" w:hAnsiTheme="minorEastAsia"/>
          <w:color w:val="000000"/>
          <w:kern w:val="0"/>
          <w:sz w:val="32"/>
          <w:szCs w:val="32"/>
        </w:rPr>
        <w:t>49.5分，</w:t>
      </w:r>
      <w:r>
        <w:rPr>
          <w:rFonts w:cs="黑体" w:asciiTheme="minorEastAsia" w:hAnsiTheme="minorEastAsia"/>
          <w:color w:val="000000"/>
          <w:kern w:val="0"/>
          <w:sz w:val="32"/>
          <w:szCs w:val="32"/>
        </w:rPr>
        <w:t>产出基本符合项目要求</w:t>
      </w:r>
      <w:r>
        <w:rPr>
          <w:rFonts w:hint="eastAsia" w:cs="黑体" w:asciiTheme="minorEastAsia" w:hAnsiTheme="minorEastAsia"/>
          <w:color w:val="000000"/>
          <w:kern w:val="0"/>
          <w:sz w:val="32"/>
          <w:szCs w:val="32"/>
        </w:rPr>
        <w:t>；二是绩效指标29.3分</w:t>
      </w:r>
      <w:r>
        <w:rPr>
          <w:rFonts w:cs="黑体" w:asciiTheme="minorEastAsia" w:hAnsiTheme="minorEastAsia"/>
          <w:color w:val="000000"/>
          <w:kern w:val="0"/>
          <w:sz w:val="32"/>
          <w:szCs w:val="32"/>
        </w:rPr>
        <w:t>；三</w:t>
      </w:r>
      <w:r>
        <w:rPr>
          <w:rFonts w:hint="eastAsia" w:cs="黑体" w:asciiTheme="minorEastAsia" w:hAnsiTheme="minorEastAsia"/>
          <w:color w:val="000000"/>
          <w:kern w:val="0"/>
          <w:sz w:val="32"/>
          <w:szCs w:val="32"/>
        </w:rPr>
        <w:t>是满意度</w:t>
      </w:r>
      <w:r>
        <w:rPr>
          <w:rFonts w:cs="黑体" w:asciiTheme="minorEastAsia" w:hAnsiTheme="minorEastAsia"/>
          <w:color w:val="000000"/>
          <w:kern w:val="0"/>
          <w:sz w:val="32"/>
          <w:szCs w:val="32"/>
        </w:rPr>
        <w:t>指标</w:t>
      </w:r>
      <w:r>
        <w:rPr>
          <w:rFonts w:hint="eastAsia" w:cs="黑体" w:asciiTheme="minorEastAsia" w:hAnsiTheme="minorEastAsia"/>
          <w:color w:val="000000"/>
          <w:kern w:val="0"/>
          <w:sz w:val="32"/>
          <w:szCs w:val="32"/>
        </w:rPr>
        <w:t>8.5分，</w:t>
      </w:r>
      <w:r>
        <w:rPr>
          <w:rFonts w:cs="黑体" w:asciiTheme="minorEastAsia" w:hAnsiTheme="minorEastAsia"/>
          <w:color w:val="000000"/>
          <w:kern w:val="0"/>
          <w:sz w:val="32"/>
          <w:szCs w:val="32"/>
        </w:rPr>
        <w:t>有待提高</w:t>
      </w:r>
      <w:r>
        <w:rPr>
          <w:rFonts w:hint="eastAsia" w:cs="黑体" w:asciiTheme="minorEastAsia" w:hAnsiTheme="minorEastAsia"/>
          <w:color w:val="000000"/>
          <w:kern w:val="0"/>
          <w:sz w:val="32"/>
          <w:szCs w:val="32"/>
        </w:rPr>
        <w:t>。发现的主要问题及原因：一是财政拨款</w:t>
      </w:r>
      <w:r>
        <w:rPr>
          <w:rFonts w:cs="黑体" w:asciiTheme="minorEastAsia" w:hAnsiTheme="minorEastAsia"/>
          <w:color w:val="000000"/>
          <w:kern w:val="0"/>
          <w:sz w:val="32"/>
          <w:szCs w:val="32"/>
        </w:rPr>
        <w:t>有限</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只有少量人员经费和项目经费</w:t>
      </w:r>
      <w:r>
        <w:rPr>
          <w:rFonts w:hint="eastAsia" w:cs="黑体" w:asciiTheme="minorEastAsia" w:hAnsiTheme="minorEastAsia"/>
          <w:color w:val="000000"/>
          <w:kern w:val="0"/>
          <w:sz w:val="32"/>
          <w:szCs w:val="32"/>
        </w:rPr>
        <w:t>；二是项目资金有</w:t>
      </w:r>
      <w:r>
        <w:rPr>
          <w:rFonts w:cs="黑体" w:asciiTheme="minorEastAsia" w:hAnsiTheme="minorEastAsia"/>
          <w:color w:val="000000"/>
          <w:kern w:val="0"/>
          <w:sz w:val="32"/>
          <w:szCs w:val="32"/>
        </w:rPr>
        <w:t>少量结余</w:t>
      </w:r>
      <w:r>
        <w:rPr>
          <w:rFonts w:hint="eastAsia" w:cs="黑体" w:asciiTheme="minorEastAsia" w:hAnsiTheme="minorEastAsia"/>
          <w:color w:val="000000"/>
          <w:kern w:val="0"/>
          <w:sz w:val="32"/>
          <w:szCs w:val="32"/>
        </w:rPr>
        <w:t>。下一步改进措施：一是加强疫情常态化形势下经营管理；二是加大营销，提升收入，做好成本控制，节约开支。</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我</w:t>
      </w:r>
      <w:r>
        <w:rPr>
          <w:rFonts w:cs="黑体" w:asciiTheme="minorEastAsia" w:hAnsiTheme="minorEastAsia"/>
          <w:color w:val="000000"/>
          <w:kern w:val="0"/>
          <w:sz w:val="32"/>
          <w:szCs w:val="32"/>
        </w:rPr>
        <w:t>部门有2个项目，</w:t>
      </w:r>
      <w:r>
        <w:rPr>
          <w:rFonts w:hint="eastAsia" w:cs="黑体" w:asciiTheme="minorEastAsia" w:hAnsiTheme="minorEastAsia"/>
          <w:color w:val="000000"/>
          <w:kern w:val="0"/>
          <w:sz w:val="32"/>
          <w:szCs w:val="32"/>
        </w:rPr>
        <w:t>部门评价报告已按照</w:t>
      </w:r>
      <w:r>
        <w:rPr>
          <w:rFonts w:cs="黑体" w:asciiTheme="minorEastAsia" w:hAnsiTheme="minorEastAsia"/>
          <w:color w:val="000000"/>
          <w:kern w:val="0"/>
          <w:sz w:val="32"/>
          <w:szCs w:val="32"/>
        </w:rPr>
        <w:t>文件要求</w:t>
      </w:r>
      <w:r>
        <w:rPr>
          <w:rFonts w:hint="eastAsia" w:cs="黑体" w:asciiTheme="minorEastAsia" w:hAnsiTheme="minorEastAsia"/>
          <w:color w:val="000000"/>
          <w:kern w:val="0"/>
          <w:sz w:val="32"/>
          <w:szCs w:val="32"/>
        </w:rPr>
        <w:t>全部向社会公开。</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rFonts w:hint="eastAsia"/>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1.财政拨款收入：指单位从同级财政部门取得的财政预算资金。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2.事业收入：指事业单位开展专业业务活动及辅助活动取得的收入。</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3.经营收入：指事业单位在专业业务活动及其辅助活动之外开展非独立核算经营活动取得的收入。</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4.其他收入：指单位取得的除上述收入以外的各项收入。如捐赠收入、利息收入等。</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5.年初结转和结余：指单位以前年度尚未完成、结转到本年按有关规定继续使用的资金。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6.年末结转和结余：指本年度或以前年度预算安排、因客观条件发生变化无法按原计划实施，需延迟到以后年度按有关规定继续使用的资金。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7.用事业基金弥补收支差额：指事业单位在当年的“财政拨款收入”、“事业收入”、“经营收入”和“其他收入”不足以安排当年支出的情况下，使用以前年度积累的事业基金(即事业单位以前各年度收支相抵后，按国家规定提取、用于弥补以后年度收支差额的基金)弥补本年收支缺口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8.基本支出：指为保障机构正常运转、完成日常工作任务而发生的人员支出和公用支出。</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9.项目支出：指在基本支出之外，为完成特定行政任务和事业发展目标所发生的支出。</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10.机关运行经费：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9"/>
        <w:jc w:val="center"/>
        <w:rPr>
          <w:rFonts w:asciiTheme="minorEastAsia" w:hAnsiTheme="minorEastAsia" w:eastAsiaTheme="minorEastAsia"/>
          <w:sz w:val="32"/>
          <w:szCs w:val="32"/>
        </w:rPr>
      </w:pPr>
    </w:p>
    <w:p>
      <w:pPr>
        <w:pStyle w:val="9"/>
        <w:rPr>
          <w:sz w:val="72"/>
          <w:szCs w:val="72"/>
        </w:rPr>
      </w:pPr>
      <w:r>
        <w:rPr>
          <w:rFonts w:hint="eastAsia" w:asciiTheme="minorEastAsia" w:hAnsiTheme="minorEastAsia" w:eastAsiaTheme="minorEastAsia"/>
          <w:sz w:val="32"/>
          <w:szCs w:val="32"/>
        </w:rPr>
        <w:t>　　11.“三公”经费：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hint="eastAsia" w:cs="黑体" w:asciiTheme="minorEastAsia" w:hAnsiTheme="minorEastAsia"/>
          <w:b/>
          <w:color w:val="000000"/>
          <w:kern w:val="0"/>
          <w:sz w:val="32"/>
          <w:szCs w:val="32"/>
        </w:rPr>
      </w:pPr>
    </w:p>
    <w:p>
      <w:pPr>
        <w:widowControl/>
        <w:jc w:val="center"/>
        <w:rPr>
          <w:rFonts w:cs="黑体" w:asciiTheme="minorEastAsia" w:hAnsiTheme="minorEastAsia"/>
          <w:b/>
          <w:color w:val="000000"/>
          <w:kern w:val="0"/>
          <w:sz w:val="32"/>
          <w:szCs w:val="32"/>
        </w:rPr>
      </w:pPr>
      <w:bookmarkStart w:id="0" w:name="_GoBack"/>
      <w:bookmarkEnd w:id="0"/>
      <w:r>
        <w:rPr>
          <w:rFonts w:hint="eastAsia" w:cs="黑体" w:asciiTheme="minorEastAsia" w:hAnsiTheme="minorEastAsia"/>
          <w:b/>
          <w:color w:val="000000"/>
          <w:kern w:val="0"/>
          <w:sz w:val="32"/>
          <w:szCs w:val="32"/>
        </w:rPr>
        <w:t>2021年度部门整体支出绩效评价报告</w:t>
      </w: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1YmQwZTY0ZDVhYzAwOWNmZjM1OTBjOGNmNTlkNGUifQ=="/>
  </w:docVars>
  <w:rsids>
    <w:rsidRoot w:val="004506F9"/>
    <w:rsid w:val="0002229B"/>
    <w:rsid w:val="0002451E"/>
    <w:rsid w:val="000273BD"/>
    <w:rsid w:val="00035A9F"/>
    <w:rsid w:val="000415B7"/>
    <w:rsid w:val="00041E3F"/>
    <w:rsid w:val="00055DAA"/>
    <w:rsid w:val="000576CF"/>
    <w:rsid w:val="00061F7B"/>
    <w:rsid w:val="000658A3"/>
    <w:rsid w:val="00074155"/>
    <w:rsid w:val="00083BF1"/>
    <w:rsid w:val="000873EF"/>
    <w:rsid w:val="000A3F69"/>
    <w:rsid w:val="000C3057"/>
    <w:rsid w:val="000D1684"/>
    <w:rsid w:val="000E153D"/>
    <w:rsid w:val="000F60D4"/>
    <w:rsid w:val="00103957"/>
    <w:rsid w:val="00124A1F"/>
    <w:rsid w:val="00145EA8"/>
    <w:rsid w:val="00152ABD"/>
    <w:rsid w:val="00152C6D"/>
    <w:rsid w:val="00162D39"/>
    <w:rsid w:val="001678BD"/>
    <w:rsid w:val="00182373"/>
    <w:rsid w:val="00187064"/>
    <w:rsid w:val="001A67DB"/>
    <w:rsid w:val="001C3B53"/>
    <w:rsid w:val="001C3C29"/>
    <w:rsid w:val="001D51E5"/>
    <w:rsid w:val="001E080D"/>
    <w:rsid w:val="001E53D0"/>
    <w:rsid w:val="001F0C3B"/>
    <w:rsid w:val="00202C14"/>
    <w:rsid w:val="00202C82"/>
    <w:rsid w:val="00210A60"/>
    <w:rsid w:val="00214427"/>
    <w:rsid w:val="00214B44"/>
    <w:rsid w:val="00226CB7"/>
    <w:rsid w:val="00227596"/>
    <w:rsid w:val="002428EE"/>
    <w:rsid w:val="00264552"/>
    <w:rsid w:val="00264EF9"/>
    <w:rsid w:val="00265724"/>
    <w:rsid w:val="0027426B"/>
    <w:rsid w:val="002767E4"/>
    <w:rsid w:val="00282C45"/>
    <w:rsid w:val="002E0A30"/>
    <w:rsid w:val="003130C4"/>
    <w:rsid w:val="00316C4B"/>
    <w:rsid w:val="0032192B"/>
    <w:rsid w:val="003479BD"/>
    <w:rsid w:val="00364EC5"/>
    <w:rsid w:val="0037197D"/>
    <w:rsid w:val="003768D5"/>
    <w:rsid w:val="003C4197"/>
    <w:rsid w:val="003C47E6"/>
    <w:rsid w:val="003C4FC2"/>
    <w:rsid w:val="003E2331"/>
    <w:rsid w:val="0041072C"/>
    <w:rsid w:val="00416E61"/>
    <w:rsid w:val="0042790C"/>
    <w:rsid w:val="004506F9"/>
    <w:rsid w:val="0045556C"/>
    <w:rsid w:val="0046028D"/>
    <w:rsid w:val="004717A2"/>
    <w:rsid w:val="00473DF3"/>
    <w:rsid w:val="004758BF"/>
    <w:rsid w:val="00487911"/>
    <w:rsid w:val="00491741"/>
    <w:rsid w:val="004936EB"/>
    <w:rsid w:val="004B0CEE"/>
    <w:rsid w:val="004C366C"/>
    <w:rsid w:val="004E2287"/>
    <w:rsid w:val="004F02A9"/>
    <w:rsid w:val="00500E5F"/>
    <w:rsid w:val="005122EF"/>
    <w:rsid w:val="0051441A"/>
    <w:rsid w:val="00517C33"/>
    <w:rsid w:val="00517D5F"/>
    <w:rsid w:val="00521AF2"/>
    <w:rsid w:val="00523644"/>
    <w:rsid w:val="0054069E"/>
    <w:rsid w:val="00543BA1"/>
    <w:rsid w:val="00544866"/>
    <w:rsid w:val="005767CC"/>
    <w:rsid w:val="00590D9F"/>
    <w:rsid w:val="00592852"/>
    <w:rsid w:val="00595D26"/>
    <w:rsid w:val="005A74E6"/>
    <w:rsid w:val="005B17C7"/>
    <w:rsid w:val="005B2CBB"/>
    <w:rsid w:val="005B404E"/>
    <w:rsid w:val="005C04D0"/>
    <w:rsid w:val="005C1476"/>
    <w:rsid w:val="005C4A39"/>
    <w:rsid w:val="005D4D55"/>
    <w:rsid w:val="005E176E"/>
    <w:rsid w:val="005E2CFB"/>
    <w:rsid w:val="005F2103"/>
    <w:rsid w:val="005F3D1C"/>
    <w:rsid w:val="00604B15"/>
    <w:rsid w:val="0062378F"/>
    <w:rsid w:val="00641842"/>
    <w:rsid w:val="00647799"/>
    <w:rsid w:val="00651EEC"/>
    <w:rsid w:val="006651FA"/>
    <w:rsid w:val="00686673"/>
    <w:rsid w:val="00687C9E"/>
    <w:rsid w:val="00691E8C"/>
    <w:rsid w:val="006A22C4"/>
    <w:rsid w:val="006A348B"/>
    <w:rsid w:val="006A351B"/>
    <w:rsid w:val="006B0422"/>
    <w:rsid w:val="006C1B53"/>
    <w:rsid w:val="006D7730"/>
    <w:rsid w:val="006E3213"/>
    <w:rsid w:val="006E5284"/>
    <w:rsid w:val="006F3EB5"/>
    <w:rsid w:val="006F507A"/>
    <w:rsid w:val="00702E34"/>
    <w:rsid w:val="00704395"/>
    <w:rsid w:val="00710FE7"/>
    <w:rsid w:val="00717621"/>
    <w:rsid w:val="00720FF1"/>
    <w:rsid w:val="00726C50"/>
    <w:rsid w:val="00727A53"/>
    <w:rsid w:val="0076751F"/>
    <w:rsid w:val="00771F12"/>
    <w:rsid w:val="007834F6"/>
    <w:rsid w:val="00787B42"/>
    <w:rsid w:val="007937D4"/>
    <w:rsid w:val="007C4539"/>
    <w:rsid w:val="007F3657"/>
    <w:rsid w:val="00812ED5"/>
    <w:rsid w:val="00824D01"/>
    <w:rsid w:val="008277D9"/>
    <w:rsid w:val="00836690"/>
    <w:rsid w:val="0084478C"/>
    <w:rsid w:val="0085021D"/>
    <w:rsid w:val="008605A8"/>
    <w:rsid w:val="0086638C"/>
    <w:rsid w:val="0088404D"/>
    <w:rsid w:val="0088527A"/>
    <w:rsid w:val="00896C56"/>
    <w:rsid w:val="00897CE4"/>
    <w:rsid w:val="008A02DD"/>
    <w:rsid w:val="008A3E8D"/>
    <w:rsid w:val="008A6ED1"/>
    <w:rsid w:val="008E166C"/>
    <w:rsid w:val="009065F4"/>
    <w:rsid w:val="009237C4"/>
    <w:rsid w:val="00944C48"/>
    <w:rsid w:val="00950252"/>
    <w:rsid w:val="00953D08"/>
    <w:rsid w:val="00967F5D"/>
    <w:rsid w:val="00977350"/>
    <w:rsid w:val="00987C24"/>
    <w:rsid w:val="009979D4"/>
    <w:rsid w:val="009A0F95"/>
    <w:rsid w:val="009B3ADF"/>
    <w:rsid w:val="009C244D"/>
    <w:rsid w:val="009C3B52"/>
    <w:rsid w:val="009E6817"/>
    <w:rsid w:val="009E6E9A"/>
    <w:rsid w:val="00A01D2B"/>
    <w:rsid w:val="00A4156C"/>
    <w:rsid w:val="00A42218"/>
    <w:rsid w:val="00A441E7"/>
    <w:rsid w:val="00A70249"/>
    <w:rsid w:val="00A70B02"/>
    <w:rsid w:val="00A71D9F"/>
    <w:rsid w:val="00A8721E"/>
    <w:rsid w:val="00A9073C"/>
    <w:rsid w:val="00A92E9F"/>
    <w:rsid w:val="00AD351F"/>
    <w:rsid w:val="00AD49EC"/>
    <w:rsid w:val="00B2627B"/>
    <w:rsid w:val="00B33BEA"/>
    <w:rsid w:val="00B40FEB"/>
    <w:rsid w:val="00B57C9F"/>
    <w:rsid w:val="00B63572"/>
    <w:rsid w:val="00B676DC"/>
    <w:rsid w:val="00B7366A"/>
    <w:rsid w:val="00B845B3"/>
    <w:rsid w:val="00B85D8B"/>
    <w:rsid w:val="00B87266"/>
    <w:rsid w:val="00BA289E"/>
    <w:rsid w:val="00BB4A40"/>
    <w:rsid w:val="00BB68F5"/>
    <w:rsid w:val="00BC363F"/>
    <w:rsid w:val="00BD6C3E"/>
    <w:rsid w:val="00BE3674"/>
    <w:rsid w:val="00BF36DE"/>
    <w:rsid w:val="00C10681"/>
    <w:rsid w:val="00C24E0A"/>
    <w:rsid w:val="00C3049A"/>
    <w:rsid w:val="00C31B1E"/>
    <w:rsid w:val="00C76A38"/>
    <w:rsid w:val="00C77645"/>
    <w:rsid w:val="00CA37A9"/>
    <w:rsid w:val="00CA5919"/>
    <w:rsid w:val="00CB18F3"/>
    <w:rsid w:val="00CD4078"/>
    <w:rsid w:val="00CE04C3"/>
    <w:rsid w:val="00CE057A"/>
    <w:rsid w:val="00CE317D"/>
    <w:rsid w:val="00CE76A0"/>
    <w:rsid w:val="00D043D5"/>
    <w:rsid w:val="00D148C6"/>
    <w:rsid w:val="00D17A8A"/>
    <w:rsid w:val="00D40405"/>
    <w:rsid w:val="00D415BA"/>
    <w:rsid w:val="00D44876"/>
    <w:rsid w:val="00D53D58"/>
    <w:rsid w:val="00D63780"/>
    <w:rsid w:val="00D644EE"/>
    <w:rsid w:val="00D73CFF"/>
    <w:rsid w:val="00D75489"/>
    <w:rsid w:val="00D7729B"/>
    <w:rsid w:val="00DD06FF"/>
    <w:rsid w:val="00DD5FE9"/>
    <w:rsid w:val="00DF139F"/>
    <w:rsid w:val="00E00C7A"/>
    <w:rsid w:val="00E209CF"/>
    <w:rsid w:val="00E37D6C"/>
    <w:rsid w:val="00E50D13"/>
    <w:rsid w:val="00E55B68"/>
    <w:rsid w:val="00E55FE9"/>
    <w:rsid w:val="00E66F68"/>
    <w:rsid w:val="00E67BE6"/>
    <w:rsid w:val="00E73547"/>
    <w:rsid w:val="00E8683C"/>
    <w:rsid w:val="00EA2B72"/>
    <w:rsid w:val="00F131CA"/>
    <w:rsid w:val="00F22644"/>
    <w:rsid w:val="00F5347F"/>
    <w:rsid w:val="00F62200"/>
    <w:rsid w:val="00F74360"/>
    <w:rsid w:val="00FB462F"/>
    <w:rsid w:val="00FC5DAA"/>
    <w:rsid w:val="00FE16FA"/>
    <w:rsid w:val="00FE328A"/>
    <w:rsid w:val="00FE6269"/>
    <w:rsid w:val="00FF4259"/>
    <w:rsid w:val="00FF5CD6"/>
    <w:rsid w:val="213B4094"/>
    <w:rsid w:val="34596954"/>
    <w:rsid w:val="41931F78"/>
    <w:rsid w:val="54173C5A"/>
    <w:rsid w:val="592A069B"/>
    <w:rsid w:val="5B7C2D04"/>
    <w:rsid w:val="6D2D20B0"/>
    <w:rsid w:val="726A6A88"/>
    <w:rsid w:val="76BB697E"/>
    <w:rsid w:val="BCF77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761</Words>
  <Characters>4343</Characters>
  <Lines>36</Lines>
  <Paragraphs>10</Paragraphs>
  <TotalTime>1</TotalTime>
  <ScaleCrop>false</ScaleCrop>
  <LinksUpToDate>false</LinksUpToDate>
  <CharactersWithSpaces>5094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2022-09-09T16:19:00Z</dcterms:created>
  <dc:creator>李航 null</dc:creator>
  <cp:lastModifiedBy>greatwall</cp:lastModifiedBy>
  <cp:lastPrinted>2022-07-27T20:55:00Z</cp:lastPrinted>
  <dcterms:modified xsi:type="dcterms:W3CDTF">2023-10-08T17:15:07Z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C21F7F5DE32046A0B5107E568CC5F6A2_12</vt:lpwstr>
  </property>
</Properties>
</file>