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51" w:lineRule="auto"/>
      </w:pPr>
    </w:p>
    <w:p>
      <w:pPr>
        <w:pStyle w:val="2"/>
        <w:spacing w:line="251" w:lineRule="auto"/>
      </w:pPr>
    </w:p>
    <w:p>
      <w:pPr>
        <w:pStyle w:val="2"/>
        <w:spacing w:line="251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spacing w:before="293" w:line="222" w:lineRule="auto"/>
        <w:jc w:val="center"/>
        <w:outlineLvl w:val="0"/>
        <w:rPr>
          <w:rFonts w:ascii="黑体" w:hAnsi="黑体" w:eastAsia="黑体" w:cs="黑体"/>
          <w:sz w:val="90"/>
          <w:szCs w:val="90"/>
          <w:lang w:eastAsia="zh-CN"/>
        </w:rPr>
      </w:pPr>
      <w:r>
        <w:rPr>
          <w:rFonts w:ascii="黑体" w:hAnsi="黑体" w:eastAsia="黑体" w:cs="黑体"/>
          <w:spacing w:val="4"/>
          <w:sz w:val="90"/>
          <w:szCs w:val="90"/>
          <w:lang w:eastAsia="zh-CN"/>
        </w:rPr>
        <w:t>2022年单位预算</w:t>
      </w:r>
      <w:r>
        <w:rPr>
          <w:rFonts w:hint="eastAsia" w:ascii="黑体" w:hAnsi="黑体" w:eastAsia="黑体" w:cs="黑体"/>
          <w:spacing w:val="4"/>
          <w:sz w:val="90"/>
          <w:szCs w:val="90"/>
          <w:lang w:val="en-US" w:eastAsia="zh-CN"/>
        </w:rPr>
        <w:t>公开</w:t>
      </w:r>
      <w:r>
        <w:rPr>
          <w:rFonts w:ascii="黑体" w:hAnsi="黑体" w:eastAsia="黑体" w:cs="黑体"/>
          <w:spacing w:val="4"/>
          <w:sz w:val="90"/>
          <w:szCs w:val="90"/>
          <w:lang w:eastAsia="zh-CN"/>
        </w:rPr>
        <w:t>表</w:t>
      </w:r>
    </w:p>
    <w:p>
      <w:pPr>
        <w:pStyle w:val="2"/>
        <w:spacing w:line="273" w:lineRule="auto"/>
        <w:rPr>
          <w:lang w:eastAsia="zh-CN"/>
        </w:rPr>
      </w:pPr>
    </w:p>
    <w:p>
      <w:pPr>
        <w:pStyle w:val="2"/>
        <w:spacing w:line="274" w:lineRule="auto"/>
        <w:rPr>
          <w:lang w:eastAsia="zh-CN"/>
        </w:rPr>
      </w:pPr>
    </w:p>
    <w:p>
      <w:pPr>
        <w:pStyle w:val="2"/>
        <w:spacing w:line="274" w:lineRule="auto"/>
        <w:rPr>
          <w:lang w:eastAsia="zh-CN"/>
        </w:rPr>
      </w:pPr>
    </w:p>
    <w:p>
      <w:pPr>
        <w:pStyle w:val="2"/>
        <w:spacing w:line="274" w:lineRule="auto"/>
        <w:rPr>
          <w:lang w:eastAsia="zh-CN"/>
        </w:rPr>
      </w:pPr>
    </w:p>
    <w:p>
      <w:pPr>
        <w:pStyle w:val="2"/>
        <w:spacing w:line="274" w:lineRule="auto"/>
        <w:rPr>
          <w:lang w:eastAsia="zh-CN"/>
        </w:rPr>
      </w:pPr>
      <w:bookmarkStart w:id="17" w:name="_GoBack"/>
      <w:bookmarkEnd w:id="17"/>
    </w:p>
    <w:p>
      <w:pPr>
        <w:pStyle w:val="2"/>
        <w:spacing w:line="274" w:lineRule="auto"/>
        <w:rPr>
          <w:lang w:eastAsia="zh-CN"/>
        </w:rPr>
      </w:pPr>
    </w:p>
    <w:p>
      <w:pPr>
        <w:pStyle w:val="2"/>
        <w:spacing w:line="274" w:lineRule="auto"/>
        <w:rPr>
          <w:lang w:eastAsia="zh-CN"/>
        </w:rPr>
      </w:pPr>
    </w:p>
    <w:p>
      <w:pPr>
        <w:spacing w:before="97" w:line="223" w:lineRule="auto"/>
        <w:ind w:left="1885"/>
        <w:rPr>
          <w:rFonts w:ascii="宋体" w:hAnsi="宋体" w:eastAsia="宋体" w:cs="宋体"/>
          <w:sz w:val="30"/>
          <w:szCs w:val="30"/>
          <w:lang w:eastAsia="zh-CN"/>
        </w:rPr>
      </w:pPr>
      <w:r>
        <w:rPr>
          <w:rFonts w:ascii="黑体" w:hAnsi="黑体" w:eastAsia="黑体" w:cs="黑体"/>
          <w:spacing w:val="-2"/>
          <w:sz w:val="30"/>
          <w:szCs w:val="30"/>
          <w:lang w:eastAsia="zh-CN"/>
        </w:rPr>
        <w:t xml:space="preserve">单位代码： </w:t>
      </w:r>
      <w:r>
        <w:rPr>
          <w:rFonts w:ascii="宋体" w:hAnsi="宋体" w:eastAsia="宋体" w:cs="宋体"/>
          <w:spacing w:val="-2"/>
          <w:sz w:val="30"/>
          <w:szCs w:val="30"/>
          <w:lang w:eastAsia="zh-CN"/>
        </w:rPr>
        <w:t>258013</w:t>
      </w:r>
    </w:p>
    <w:p>
      <w:pPr>
        <w:spacing w:before="302" w:line="222" w:lineRule="auto"/>
        <w:ind w:left="1885"/>
        <w:rPr>
          <w:rFonts w:ascii="宋体" w:hAnsi="宋体" w:eastAsia="宋体" w:cs="宋体"/>
          <w:sz w:val="30"/>
          <w:szCs w:val="30"/>
          <w:lang w:eastAsia="zh-CN"/>
        </w:rPr>
      </w:pPr>
      <w:r>
        <w:rPr>
          <w:rFonts w:ascii="黑体" w:hAnsi="黑体" w:eastAsia="黑体" w:cs="黑体"/>
          <w:spacing w:val="1"/>
          <w:sz w:val="30"/>
          <w:szCs w:val="30"/>
          <w:lang w:eastAsia="zh-CN"/>
        </w:rPr>
        <w:t>单位名称：</w:t>
      </w:r>
      <w:r>
        <w:rPr>
          <w:rFonts w:ascii="宋体" w:hAnsi="宋体" w:eastAsia="宋体" w:cs="宋体"/>
          <w:spacing w:val="1"/>
          <w:sz w:val="30"/>
          <w:szCs w:val="30"/>
          <w:lang w:eastAsia="zh-CN"/>
        </w:rPr>
        <w:t>湖南省蚕桑科学研究所</w:t>
      </w:r>
    </w:p>
    <w:p>
      <w:pPr>
        <w:spacing w:before="303" w:line="222" w:lineRule="auto"/>
        <w:ind w:left="1878"/>
        <w:rPr>
          <w:rFonts w:ascii="宋体" w:hAnsi="宋体" w:eastAsia="宋体" w:cs="宋体"/>
          <w:sz w:val="30"/>
          <w:szCs w:val="30"/>
          <w:lang w:eastAsia="zh-CN"/>
        </w:rPr>
      </w:pPr>
      <w:r>
        <w:rPr>
          <w:rFonts w:ascii="黑体" w:hAnsi="黑体" w:eastAsia="黑体" w:cs="黑体"/>
          <w:spacing w:val="-1"/>
          <w:sz w:val="30"/>
          <w:szCs w:val="30"/>
          <w:lang w:eastAsia="zh-CN"/>
        </w:rPr>
        <w:t xml:space="preserve">联系电话： </w:t>
      </w:r>
      <w:r>
        <w:rPr>
          <w:rFonts w:ascii="宋体" w:hAnsi="宋体" w:eastAsia="宋体" w:cs="宋体"/>
          <w:spacing w:val="-1"/>
          <w:sz w:val="30"/>
          <w:szCs w:val="30"/>
          <w:lang w:eastAsia="zh-CN"/>
        </w:rPr>
        <w:t>84693058</w:t>
      </w:r>
    </w:p>
    <w:p>
      <w:pPr>
        <w:spacing w:line="222" w:lineRule="auto"/>
        <w:rPr>
          <w:rFonts w:ascii="宋体" w:hAnsi="宋体" w:eastAsia="宋体" w:cs="宋体"/>
          <w:sz w:val="30"/>
          <w:szCs w:val="30"/>
          <w:lang w:eastAsia="zh-CN"/>
        </w:rPr>
        <w:sectPr>
          <w:pgSz w:w="16837" w:h="11905"/>
          <w:pgMar w:top="1011" w:right="2525" w:bottom="0" w:left="2525" w:header="0" w:footer="0" w:gutter="0"/>
          <w:cols w:space="720" w:num="1"/>
        </w:sectPr>
      </w:pPr>
    </w:p>
    <w:p>
      <w:pPr>
        <w:pStyle w:val="2"/>
        <w:spacing w:line="264" w:lineRule="auto"/>
        <w:rPr>
          <w:lang w:eastAsia="zh-CN"/>
        </w:rPr>
      </w:pPr>
    </w:p>
    <w:p>
      <w:pPr>
        <w:pStyle w:val="2"/>
        <w:spacing w:line="265" w:lineRule="auto"/>
        <w:rPr>
          <w:lang w:eastAsia="zh-CN"/>
        </w:rPr>
      </w:pPr>
    </w:p>
    <w:p>
      <w:pPr>
        <w:pStyle w:val="2"/>
        <w:spacing w:line="265" w:lineRule="auto"/>
        <w:rPr>
          <w:lang w:eastAsia="zh-CN"/>
        </w:rPr>
      </w:pPr>
    </w:p>
    <w:p>
      <w:pPr>
        <w:pStyle w:val="2"/>
        <w:spacing w:line="265" w:lineRule="auto"/>
        <w:rPr>
          <w:lang w:eastAsia="zh-CN"/>
        </w:rPr>
      </w:pPr>
    </w:p>
    <w:p>
      <w:pPr>
        <w:spacing w:before="104" w:line="224" w:lineRule="auto"/>
        <w:ind w:left="6143"/>
        <w:rPr>
          <w:rFonts w:ascii="宋体" w:hAnsi="宋体" w:eastAsia="宋体" w:cs="宋体"/>
          <w:sz w:val="32"/>
          <w:szCs w:val="32"/>
          <w:lang w:eastAsia="zh-CN"/>
        </w:rPr>
      </w:pPr>
      <w:bookmarkStart w:id="0" w:name="bookmark1"/>
      <w:bookmarkEnd w:id="0"/>
      <w:r>
        <w:rPr>
          <w:rFonts w:ascii="宋体" w:hAnsi="宋体" w:eastAsia="宋体" w:cs="宋体"/>
          <w:spacing w:val="8"/>
          <w:sz w:val="32"/>
          <w:szCs w:val="32"/>
          <w:lang w:eastAsia="zh-CN"/>
        </w:rPr>
        <w:t>2022年单位预算表目录</w:t>
      </w:r>
    </w:p>
    <w:p>
      <w:pPr>
        <w:spacing w:before="136" w:line="224" w:lineRule="auto"/>
        <w:ind w:left="3"/>
        <w:outlineLvl w:val="0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6"/>
          <w:sz w:val="16"/>
          <w:szCs w:val="16"/>
          <w:lang w:eastAsia="zh-CN"/>
        </w:rPr>
        <w:t>一、部门预算报表</w:t>
      </w:r>
    </w:p>
    <w:p>
      <w:pPr>
        <w:spacing w:line="202" w:lineRule="exact"/>
        <w:rPr>
          <w:lang w:eastAsia="zh-CN"/>
        </w:rPr>
      </w:pPr>
    </w:p>
    <w:p>
      <w:pPr>
        <w:spacing w:line="202" w:lineRule="exact"/>
        <w:rPr>
          <w:lang w:eastAsia="zh-CN"/>
        </w:rPr>
        <w:sectPr>
          <w:pgSz w:w="16837" w:h="11905"/>
          <w:pgMar w:top="1011" w:right="616" w:bottom="0" w:left="611" w:header="0" w:footer="0" w:gutter="0"/>
          <w:cols w:space="720" w:num="1"/>
        </w:sectPr>
      </w:pPr>
    </w:p>
    <w:p>
      <w:pPr>
        <w:tabs>
          <w:tab w:val="right" w:leader="dot" w:pos="7127"/>
        </w:tabs>
        <w:spacing w:line="223" w:lineRule="auto"/>
        <w:ind w:left="12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3"/>
          <w:sz w:val="16"/>
          <w:szCs w:val="16"/>
          <w:lang w:eastAsia="zh-CN"/>
        </w:rPr>
        <w:t>1.预算01表收支总表</w:t>
      </w:r>
      <w:r>
        <w:rPr>
          <w:rFonts w:ascii="宋体" w:hAnsi="宋体" w:eastAsia="宋体" w:cs="宋体"/>
          <w:sz w:val="16"/>
          <w:szCs w:val="16"/>
          <w:lang w:eastAsia="zh-CN"/>
        </w:rPr>
        <w:tab/>
      </w:r>
      <w:r>
        <w:fldChar w:fldCharType="begin"/>
      </w:r>
      <w:r>
        <w:instrText xml:space="preserve"> HYPERLINK \l "bookmark2" </w:instrText>
      </w:r>
      <w:r>
        <w:fldChar w:fldCharType="separate"/>
      </w:r>
      <w:r>
        <w:rPr>
          <w:rFonts w:ascii="宋体" w:hAnsi="宋体" w:eastAsia="宋体" w:cs="宋体"/>
          <w:sz w:val="16"/>
          <w:szCs w:val="16"/>
          <w:lang w:eastAsia="zh-CN"/>
        </w:rPr>
        <w:t>1</w:t>
      </w:r>
      <w:r>
        <w:rPr>
          <w:rFonts w:ascii="宋体" w:hAnsi="宋体" w:eastAsia="宋体" w:cs="宋体"/>
          <w:sz w:val="16"/>
          <w:szCs w:val="16"/>
          <w:lang w:eastAsia="zh-CN"/>
        </w:rPr>
        <w:fldChar w:fldCharType="end"/>
      </w:r>
    </w:p>
    <w:p>
      <w:pPr>
        <w:tabs>
          <w:tab w:val="right" w:leader="dot" w:pos="7127"/>
        </w:tabs>
        <w:spacing w:before="201" w:line="224" w:lineRule="auto"/>
        <w:ind w:left="2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4"/>
          <w:sz w:val="16"/>
          <w:szCs w:val="16"/>
          <w:lang w:eastAsia="zh-CN"/>
        </w:rPr>
        <w:t>2.预算02表收入总表</w:t>
      </w:r>
      <w:r>
        <w:rPr>
          <w:rFonts w:ascii="宋体" w:hAnsi="宋体" w:eastAsia="宋体" w:cs="宋体"/>
          <w:sz w:val="16"/>
          <w:szCs w:val="16"/>
          <w:lang w:eastAsia="zh-CN"/>
        </w:rPr>
        <w:tab/>
      </w:r>
      <w:r>
        <w:fldChar w:fldCharType="begin"/>
      </w:r>
      <w:r>
        <w:instrText xml:space="preserve"> HYPERLINK \l "bookmark1" </w:instrText>
      </w:r>
      <w:r>
        <w:fldChar w:fldCharType="separate"/>
      </w:r>
      <w:r>
        <w:rPr>
          <w:rFonts w:ascii="宋体" w:hAnsi="宋体" w:eastAsia="宋体" w:cs="宋体"/>
          <w:sz w:val="16"/>
          <w:szCs w:val="16"/>
          <w:lang w:eastAsia="zh-CN"/>
        </w:rPr>
        <w:t>2</w:t>
      </w:r>
      <w:r>
        <w:rPr>
          <w:rFonts w:ascii="宋体" w:hAnsi="宋体" w:eastAsia="宋体" w:cs="宋体"/>
          <w:sz w:val="16"/>
          <w:szCs w:val="16"/>
          <w:lang w:eastAsia="zh-CN"/>
        </w:rPr>
        <w:fldChar w:fldCharType="end"/>
      </w:r>
    </w:p>
    <w:p>
      <w:pPr>
        <w:tabs>
          <w:tab w:val="right" w:leader="dot" w:pos="7127"/>
        </w:tabs>
        <w:spacing w:before="201" w:line="224" w:lineRule="auto"/>
        <w:ind w:left="3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5"/>
          <w:sz w:val="16"/>
          <w:szCs w:val="16"/>
          <w:lang w:eastAsia="zh-CN"/>
        </w:rPr>
        <w:t>3.预算03表支出总表</w:t>
      </w:r>
      <w:r>
        <w:rPr>
          <w:rFonts w:ascii="宋体" w:hAnsi="宋体" w:eastAsia="宋体" w:cs="宋体"/>
          <w:sz w:val="16"/>
          <w:szCs w:val="16"/>
          <w:lang w:eastAsia="zh-CN"/>
        </w:rPr>
        <w:tab/>
      </w:r>
      <w:r>
        <w:fldChar w:fldCharType="begin"/>
      </w:r>
      <w:r>
        <w:instrText xml:space="preserve"> HYPERLINK \l "bookmark3" </w:instrText>
      </w:r>
      <w:r>
        <w:fldChar w:fldCharType="separate"/>
      </w:r>
      <w:r>
        <w:rPr>
          <w:rFonts w:ascii="宋体" w:hAnsi="宋体" w:eastAsia="宋体" w:cs="宋体"/>
          <w:sz w:val="16"/>
          <w:szCs w:val="16"/>
          <w:lang w:eastAsia="zh-CN"/>
        </w:rPr>
        <w:t>3</w:t>
      </w:r>
      <w:r>
        <w:rPr>
          <w:rFonts w:ascii="宋体" w:hAnsi="宋体" w:eastAsia="宋体" w:cs="宋体"/>
          <w:sz w:val="16"/>
          <w:szCs w:val="16"/>
          <w:lang w:eastAsia="zh-CN"/>
        </w:rPr>
        <w:fldChar w:fldCharType="end"/>
      </w:r>
    </w:p>
    <w:p>
      <w:pPr>
        <w:tabs>
          <w:tab w:val="right" w:leader="dot" w:pos="7127"/>
        </w:tabs>
        <w:spacing w:before="202" w:line="223" w:lineRule="auto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7"/>
          <w:sz w:val="16"/>
          <w:szCs w:val="16"/>
          <w:lang w:eastAsia="zh-CN"/>
        </w:rPr>
        <w:t>4.预算04表支出预算分类汇总表（按政府预算经济</w:t>
      </w:r>
      <w:r>
        <w:rPr>
          <w:rFonts w:ascii="宋体" w:hAnsi="宋体" w:eastAsia="宋体" w:cs="宋体"/>
          <w:spacing w:val="6"/>
          <w:sz w:val="16"/>
          <w:szCs w:val="16"/>
          <w:lang w:eastAsia="zh-CN"/>
        </w:rPr>
        <w:t>分类）</w:t>
      </w:r>
      <w:r>
        <w:rPr>
          <w:rFonts w:ascii="宋体" w:hAnsi="宋体" w:eastAsia="宋体" w:cs="宋体"/>
          <w:sz w:val="16"/>
          <w:szCs w:val="16"/>
          <w:lang w:eastAsia="zh-CN"/>
        </w:rPr>
        <w:tab/>
      </w:r>
      <w:r>
        <w:fldChar w:fldCharType="begin"/>
      </w:r>
      <w:r>
        <w:instrText xml:space="preserve"> HYPERLINK \l "bookmark4" </w:instrText>
      </w:r>
      <w:r>
        <w:fldChar w:fldCharType="separate"/>
      </w:r>
      <w:r>
        <w:rPr>
          <w:rFonts w:ascii="宋体" w:hAnsi="宋体" w:eastAsia="宋体" w:cs="宋体"/>
          <w:sz w:val="16"/>
          <w:szCs w:val="16"/>
          <w:lang w:eastAsia="zh-CN"/>
        </w:rPr>
        <w:t>4</w:t>
      </w:r>
      <w:r>
        <w:rPr>
          <w:rFonts w:ascii="宋体" w:hAnsi="宋体" w:eastAsia="宋体" w:cs="宋体"/>
          <w:sz w:val="16"/>
          <w:szCs w:val="16"/>
          <w:lang w:eastAsia="zh-CN"/>
        </w:rPr>
        <w:fldChar w:fldCharType="end"/>
      </w:r>
    </w:p>
    <w:p>
      <w:pPr>
        <w:tabs>
          <w:tab w:val="right" w:leader="dot" w:pos="7127"/>
        </w:tabs>
        <w:spacing w:before="204" w:line="224" w:lineRule="auto"/>
        <w:ind w:left="3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7"/>
          <w:sz w:val="16"/>
          <w:szCs w:val="16"/>
          <w:lang w:eastAsia="zh-CN"/>
        </w:rPr>
        <w:t>5.预算05表支出预算分类汇总表（按部门</w:t>
      </w:r>
      <w:r>
        <w:rPr>
          <w:rFonts w:ascii="宋体" w:hAnsi="宋体" w:eastAsia="宋体" w:cs="宋体"/>
          <w:spacing w:val="6"/>
          <w:sz w:val="16"/>
          <w:szCs w:val="16"/>
          <w:lang w:eastAsia="zh-CN"/>
        </w:rPr>
        <w:t>预算经济分类）</w:t>
      </w:r>
      <w:r>
        <w:rPr>
          <w:rFonts w:ascii="宋体" w:hAnsi="宋体" w:eastAsia="宋体" w:cs="宋体"/>
          <w:sz w:val="16"/>
          <w:szCs w:val="16"/>
          <w:lang w:eastAsia="zh-CN"/>
        </w:rPr>
        <w:tab/>
      </w:r>
      <w:r>
        <w:fldChar w:fldCharType="begin"/>
      </w:r>
      <w:r>
        <w:instrText xml:space="preserve"> HYPERLINK \l "bookmark5" </w:instrText>
      </w:r>
      <w:r>
        <w:fldChar w:fldCharType="separate"/>
      </w:r>
      <w:r>
        <w:rPr>
          <w:rFonts w:ascii="宋体" w:hAnsi="宋体" w:eastAsia="宋体" w:cs="宋体"/>
          <w:sz w:val="16"/>
          <w:szCs w:val="16"/>
          <w:lang w:eastAsia="zh-CN"/>
        </w:rPr>
        <w:t>5</w:t>
      </w:r>
      <w:r>
        <w:rPr>
          <w:rFonts w:ascii="宋体" w:hAnsi="宋体" w:eastAsia="宋体" w:cs="宋体"/>
          <w:sz w:val="16"/>
          <w:szCs w:val="16"/>
          <w:lang w:eastAsia="zh-CN"/>
        </w:rPr>
        <w:fldChar w:fldCharType="end"/>
      </w:r>
    </w:p>
    <w:p>
      <w:pPr>
        <w:tabs>
          <w:tab w:val="right" w:leader="dot" w:pos="7127"/>
        </w:tabs>
        <w:spacing w:before="201" w:line="224" w:lineRule="auto"/>
        <w:ind w:left="1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5"/>
          <w:sz w:val="16"/>
          <w:szCs w:val="16"/>
          <w:lang w:eastAsia="zh-CN"/>
        </w:rPr>
        <w:t>6.预算06表财政拨款收支总表</w:t>
      </w:r>
      <w:r>
        <w:rPr>
          <w:rFonts w:ascii="宋体" w:hAnsi="宋体" w:eastAsia="宋体" w:cs="宋体"/>
          <w:sz w:val="16"/>
          <w:szCs w:val="16"/>
          <w:lang w:eastAsia="zh-CN"/>
        </w:rPr>
        <w:tab/>
      </w:r>
      <w:r>
        <w:fldChar w:fldCharType="begin"/>
      </w:r>
      <w:r>
        <w:instrText xml:space="preserve"> HYPERLINK \l "bookmark6" </w:instrText>
      </w:r>
      <w:r>
        <w:fldChar w:fldCharType="separate"/>
      </w:r>
      <w:r>
        <w:rPr>
          <w:rFonts w:ascii="宋体" w:hAnsi="宋体" w:eastAsia="宋体" w:cs="宋体"/>
          <w:sz w:val="16"/>
          <w:szCs w:val="16"/>
          <w:lang w:eastAsia="zh-CN"/>
        </w:rPr>
        <w:t>6</w:t>
      </w:r>
      <w:r>
        <w:rPr>
          <w:rFonts w:ascii="宋体" w:hAnsi="宋体" w:eastAsia="宋体" w:cs="宋体"/>
          <w:sz w:val="16"/>
          <w:szCs w:val="16"/>
          <w:lang w:eastAsia="zh-CN"/>
        </w:rPr>
        <w:fldChar w:fldCharType="end"/>
      </w:r>
    </w:p>
    <w:p>
      <w:pPr>
        <w:tabs>
          <w:tab w:val="right" w:leader="dot" w:pos="7127"/>
        </w:tabs>
        <w:spacing w:before="202" w:line="224" w:lineRule="auto"/>
        <w:ind w:left="4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5"/>
          <w:sz w:val="16"/>
          <w:szCs w:val="16"/>
          <w:lang w:eastAsia="zh-CN"/>
        </w:rPr>
        <w:t>7.预算07表一般公共预算支出表</w:t>
      </w:r>
      <w:r>
        <w:rPr>
          <w:rFonts w:ascii="宋体" w:hAnsi="宋体" w:eastAsia="宋体" w:cs="宋体"/>
          <w:sz w:val="16"/>
          <w:szCs w:val="16"/>
          <w:lang w:eastAsia="zh-CN"/>
        </w:rPr>
        <w:tab/>
      </w:r>
      <w:r>
        <w:fldChar w:fldCharType="begin"/>
      </w:r>
      <w:r>
        <w:instrText xml:space="preserve"> HYPERLINK \l "bookmark7" </w:instrText>
      </w:r>
      <w:r>
        <w:fldChar w:fldCharType="separate"/>
      </w:r>
      <w:r>
        <w:rPr>
          <w:rFonts w:ascii="宋体" w:hAnsi="宋体" w:eastAsia="宋体" w:cs="宋体"/>
          <w:sz w:val="16"/>
          <w:szCs w:val="16"/>
          <w:lang w:eastAsia="zh-CN"/>
        </w:rPr>
        <w:t>7</w:t>
      </w:r>
      <w:r>
        <w:rPr>
          <w:rFonts w:ascii="宋体" w:hAnsi="宋体" w:eastAsia="宋体" w:cs="宋体"/>
          <w:sz w:val="16"/>
          <w:szCs w:val="16"/>
          <w:lang w:eastAsia="zh-CN"/>
        </w:rPr>
        <w:fldChar w:fldCharType="end"/>
      </w:r>
    </w:p>
    <w:p>
      <w:pPr>
        <w:spacing w:before="202" w:line="223" w:lineRule="auto"/>
        <w:ind w:left="1"/>
        <w:outlineLvl w:val="0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spacing w:val="8"/>
          <w:sz w:val="16"/>
          <w:szCs w:val="16"/>
          <w:lang w:eastAsia="zh-CN"/>
        </w:rPr>
        <w:t>8.预算08表   一般公共预算基本支出表-</w:t>
      </w:r>
      <w:r>
        <w:rPr>
          <w:rFonts w:ascii="宋体" w:hAnsi="宋体" w:eastAsia="宋体" w:cs="宋体"/>
          <w:spacing w:val="7"/>
          <w:sz w:val="16"/>
          <w:szCs w:val="16"/>
          <w:lang w:eastAsia="zh-CN"/>
        </w:rPr>
        <w:t xml:space="preserve">-人员经费(工资福利支出)(按政府预算经济分类)..  </w:t>
      </w:r>
      <w:r>
        <w:rPr>
          <w:rFonts w:ascii="宋体" w:hAnsi="宋体" w:eastAsia="宋体" w:cs="宋体"/>
          <w:spacing w:val="7"/>
          <w:sz w:val="16"/>
          <w:szCs w:val="16"/>
        </w:rPr>
        <w:t>8</w:t>
      </w:r>
    </w:p>
    <w:p>
      <w:pPr>
        <w:spacing w:before="203" w:line="223" w:lineRule="auto"/>
        <w:ind w:left="1"/>
        <w:outlineLvl w:val="0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8"/>
          <w:sz w:val="16"/>
          <w:szCs w:val="16"/>
          <w:lang w:eastAsia="zh-CN"/>
        </w:rPr>
        <w:t>9.预算09表   一般公共预算基本支出表--人员经费(工资福利支出)(按部门预算</w:t>
      </w:r>
      <w:r>
        <w:rPr>
          <w:rFonts w:ascii="宋体" w:hAnsi="宋体" w:eastAsia="宋体" w:cs="宋体"/>
          <w:spacing w:val="7"/>
          <w:sz w:val="16"/>
          <w:szCs w:val="16"/>
          <w:lang w:eastAsia="zh-CN"/>
        </w:rPr>
        <w:t>经济分类)....9</w:t>
      </w:r>
    </w:p>
    <w:p>
      <w:pPr>
        <w:spacing w:before="203" w:line="223" w:lineRule="auto"/>
        <w:ind w:left="12"/>
        <w:outlineLvl w:val="0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5"/>
          <w:sz w:val="16"/>
          <w:szCs w:val="16"/>
          <w:lang w:eastAsia="zh-CN"/>
        </w:rPr>
        <w:t>10.预算10表一般公共预算基本支出表--人员经费(对个人和家庭的补助)(按</w:t>
      </w:r>
      <w:r>
        <w:rPr>
          <w:rFonts w:ascii="宋体" w:hAnsi="宋体" w:eastAsia="宋体" w:cs="宋体"/>
          <w:spacing w:val="4"/>
          <w:sz w:val="16"/>
          <w:szCs w:val="16"/>
          <w:lang w:eastAsia="zh-CN"/>
        </w:rPr>
        <w:t>政府预算经济分类10</w:t>
      </w:r>
    </w:p>
    <w:p>
      <w:pPr>
        <w:spacing w:before="202" w:line="223" w:lineRule="auto"/>
        <w:ind w:left="12"/>
        <w:outlineLvl w:val="0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7"/>
          <w:sz w:val="16"/>
          <w:szCs w:val="16"/>
          <w:lang w:eastAsia="zh-CN"/>
        </w:rPr>
        <w:t>11.预算11表一般公共预算基本支出表--人员经费(对</w:t>
      </w:r>
      <w:r>
        <w:rPr>
          <w:rFonts w:ascii="宋体" w:hAnsi="宋体" w:eastAsia="宋体" w:cs="宋体"/>
          <w:spacing w:val="6"/>
          <w:sz w:val="16"/>
          <w:szCs w:val="16"/>
          <w:lang w:eastAsia="zh-CN"/>
        </w:rPr>
        <w:t>个人和家庭的补助)（按部门预算经济分11</w:t>
      </w:r>
    </w:p>
    <w:p>
      <w:pPr>
        <w:spacing w:before="203" w:line="189" w:lineRule="auto"/>
        <w:ind w:left="12"/>
        <w:outlineLvl w:val="0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6"/>
          <w:sz w:val="16"/>
          <w:szCs w:val="16"/>
          <w:lang w:eastAsia="zh-CN"/>
        </w:rPr>
        <w:t>12.预算12表一般公共预算基本支出表--公用经费(商</w:t>
      </w:r>
      <w:r>
        <w:rPr>
          <w:rFonts w:ascii="宋体" w:hAnsi="宋体" w:eastAsia="宋体" w:cs="宋体"/>
          <w:spacing w:val="5"/>
          <w:sz w:val="16"/>
          <w:szCs w:val="16"/>
          <w:lang w:eastAsia="zh-CN"/>
        </w:rPr>
        <w:t>品和服务支出)（按政府预算经济分类）12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tabs>
          <w:tab w:val="right" w:leader="hyphen" w:pos="7857"/>
        </w:tabs>
        <w:spacing w:line="221" w:lineRule="auto"/>
        <w:ind w:left="10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spacing w:val="5"/>
          <w:sz w:val="16"/>
          <w:szCs w:val="16"/>
          <w:lang w:eastAsia="zh-CN"/>
        </w:rPr>
        <w:t>13.预算13表一般公共预算基本支出表</w:t>
      </w:r>
      <w:r>
        <w:rPr>
          <w:rFonts w:ascii="宋体" w:hAnsi="宋体" w:eastAsia="宋体" w:cs="宋体"/>
          <w:sz w:val="16"/>
          <w:szCs w:val="16"/>
          <w:lang w:eastAsia="zh-CN"/>
        </w:rPr>
        <w:tab/>
      </w:r>
      <w:r>
        <w:rPr>
          <w:rFonts w:ascii="宋体" w:hAnsi="宋体" w:eastAsia="宋体" w:cs="宋体"/>
          <w:spacing w:val="7"/>
          <w:sz w:val="16"/>
          <w:szCs w:val="16"/>
          <w:lang w:eastAsia="zh-CN"/>
        </w:rPr>
        <w:t>公用经费(商品和服务支出)(按部门预算经济分类)..........</w:t>
      </w:r>
      <w:r>
        <w:fldChar w:fldCharType="begin"/>
      </w:r>
      <w:r>
        <w:instrText xml:space="preserve"> HYPERLINK \l "bookmark8" </w:instrText>
      </w:r>
      <w:r>
        <w:fldChar w:fldCharType="separate"/>
      </w:r>
      <w:r>
        <w:rPr>
          <w:rFonts w:ascii="宋体" w:hAnsi="宋体" w:eastAsia="宋体" w:cs="宋体"/>
          <w:spacing w:val="7"/>
          <w:sz w:val="16"/>
          <w:szCs w:val="16"/>
        </w:rPr>
        <w:t>1</w:t>
      </w:r>
      <w:r>
        <w:rPr>
          <w:rFonts w:ascii="宋体" w:hAnsi="宋体" w:eastAsia="宋体" w:cs="宋体"/>
          <w:spacing w:val="7"/>
          <w:sz w:val="16"/>
          <w:szCs w:val="16"/>
        </w:rPr>
        <w:fldChar w:fldCharType="end"/>
      </w:r>
      <w:r>
        <w:rPr>
          <w:rFonts w:ascii="宋体" w:hAnsi="宋体" w:eastAsia="宋体" w:cs="宋体"/>
          <w:spacing w:val="7"/>
          <w:sz w:val="16"/>
          <w:szCs w:val="16"/>
        </w:rPr>
        <w:t>3</w:t>
      </w:r>
    </w:p>
    <w:p>
      <w:pPr>
        <w:tabs>
          <w:tab w:val="right" w:leader="dot" w:pos="8054"/>
        </w:tabs>
        <w:spacing w:before="202" w:line="224" w:lineRule="auto"/>
        <w:ind w:left="10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5"/>
          <w:sz w:val="16"/>
          <w:szCs w:val="16"/>
          <w:lang w:eastAsia="zh-CN"/>
        </w:rPr>
        <w:t>14.预算14表一般公共预算“三公”经费支出表</w:t>
      </w:r>
      <w:r>
        <w:rPr>
          <w:rFonts w:ascii="宋体" w:hAnsi="宋体" w:eastAsia="宋体" w:cs="宋体"/>
          <w:sz w:val="16"/>
          <w:szCs w:val="16"/>
          <w:lang w:eastAsia="zh-CN"/>
        </w:rPr>
        <w:tab/>
      </w:r>
      <w:r>
        <w:fldChar w:fldCharType="begin"/>
      </w:r>
      <w:r>
        <w:instrText xml:space="preserve"> HYPERLINK \l "bookmark9" </w:instrText>
      </w:r>
      <w:r>
        <w:fldChar w:fldCharType="separate"/>
      </w:r>
      <w:r>
        <w:rPr>
          <w:rFonts w:ascii="宋体" w:hAnsi="宋体" w:eastAsia="宋体" w:cs="宋体"/>
          <w:spacing w:val="-6"/>
          <w:sz w:val="16"/>
          <w:szCs w:val="16"/>
          <w:lang w:eastAsia="zh-CN"/>
        </w:rPr>
        <w:t>1</w:t>
      </w:r>
      <w:r>
        <w:rPr>
          <w:rFonts w:ascii="宋体" w:hAnsi="宋体" w:eastAsia="宋体" w:cs="宋体"/>
          <w:spacing w:val="-6"/>
          <w:sz w:val="16"/>
          <w:szCs w:val="16"/>
          <w:lang w:eastAsia="zh-CN"/>
        </w:rPr>
        <w:fldChar w:fldCharType="end"/>
      </w:r>
      <w:r>
        <w:rPr>
          <w:rFonts w:ascii="宋体" w:hAnsi="宋体" w:eastAsia="宋体" w:cs="宋体"/>
          <w:spacing w:val="-6"/>
          <w:sz w:val="16"/>
          <w:szCs w:val="16"/>
          <w:lang w:eastAsia="zh-CN"/>
        </w:rPr>
        <w:t>4</w:t>
      </w:r>
    </w:p>
    <w:p>
      <w:pPr>
        <w:tabs>
          <w:tab w:val="right" w:leader="dot" w:pos="8054"/>
        </w:tabs>
        <w:spacing w:before="202" w:line="223" w:lineRule="auto"/>
        <w:ind w:left="10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5"/>
          <w:sz w:val="16"/>
          <w:szCs w:val="16"/>
          <w:lang w:eastAsia="zh-CN"/>
        </w:rPr>
        <w:t>15.预算15表政府性基金预算支出表</w:t>
      </w:r>
      <w:r>
        <w:rPr>
          <w:rFonts w:ascii="宋体" w:hAnsi="宋体" w:eastAsia="宋体" w:cs="宋体"/>
          <w:sz w:val="16"/>
          <w:szCs w:val="16"/>
          <w:lang w:eastAsia="zh-CN"/>
        </w:rPr>
        <w:tab/>
      </w:r>
      <w:r>
        <w:fldChar w:fldCharType="begin"/>
      </w:r>
      <w:r>
        <w:instrText xml:space="preserve"> HYPERLINK \l "bookmark10" </w:instrText>
      </w:r>
      <w:r>
        <w:fldChar w:fldCharType="separate"/>
      </w:r>
      <w:r>
        <w:rPr>
          <w:rFonts w:ascii="宋体" w:hAnsi="宋体" w:eastAsia="宋体" w:cs="宋体"/>
          <w:spacing w:val="-6"/>
          <w:sz w:val="16"/>
          <w:szCs w:val="16"/>
          <w:lang w:eastAsia="zh-CN"/>
        </w:rPr>
        <w:t>1</w:t>
      </w:r>
      <w:r>
        <w:rPr>
          <w:rFonts w:ascii="宋体" w:hAnsi="宋体" w:eastAsia="宋体" w:cs="宋体"/>
          <w:spacing w:val="-6"/>
          <w:sz w:val="16"/>
          <w:szCs w:val="16"/>
          <w:lang w:eastAsia="zh-CN"/>
        </w:rPr>
        <w:fldChar w:fldCharType="end"/>
      </w:r>
      <w:r>
        <w:rPr>
          <w:rFonts w:ascii="宋体" w:hAnsi="宋体" w:eastAsia="宋体" w:cs="宋体"/>
          <w:spacing w:val="-6"/>
          <w:sz w:val="16"/>
          <w:szCs w:val="16"/>
          <w:lang w:eastAsia="zh-CN"/>
        </w:rPr>
        <w:t>5</w:t>
      </w:r>
    </w:p>
    <w:p>
      <w:pPr>
        <w:tabs>
          <w:tab w:val="right" w:leader="dot" w:pos="8054"/>
        </w:tabs>
        <w:spacing w:before="202" w:line="223" w:lineRule="auto"/>
        <w:ind w:left="10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6"/>
          <w:sz w:val="16"/>
          <w:szCs w:val="16"/>
          <w:lang w:eastAsia="zh-CN"/>
        </w:rPr>
        <w:t>16.预算16表政府性基金预算支出分类汇总表（按政</w:t>
      </w:r>
      <w:r>
        <w:rPr>
          <w:rFonts w:ascii="宋体" w:hAnsi="宋体" w:eastAsia="宋体" w:cs="宋体"/>
          <w:spacing w:val="5"/>
          <w:sz w:val="16"/>
          <w:szCs w:val="16"/>
          <w:lang w:eastAsia="zh-CN"/>
        </w:rPr>
        <w:t>府预算经济分类）</w:t>
      </w:r>
      <w:r>
        <w:rPr>
          <w:rFonts w:ascii="宋体" w:hAnsi="宋体" w:eastAsia="宋体" w:cs="宋体"/>
          <w:sz w:val="16"/>
          <w:szCs w:val="16"/>
          <w:lang w:eastAsia="zh-CN"/>
        </w:rPr>
        <w:tab/>
      </w:r>
      <w:r>
        <w:fldChar w:fldCharType="begin"/>
      </w:r>
      <w:r>
        <w:instrText xml:space="preserve"> HYPERLINK \l "bookmark11" </w:instrText>
      </w:r>
      <w:r>
        <w:fldChar w:fldCharType="separate"/>
      </w:r>
      <w:r>
        <w:rPr>
          <w:rFonts w:ascii="宋体" w:hAnsi="宋体" w:eastAsia="宋体" w:cs="宋体"/>
          <w:spacing w:val="-6"/>
          <w:sz w:val="16"/>
          <w:szCs w:val="16"/>
          <w:lang w:eastAsia="zh-CN"/>
        </w:rPr>
        <w:t>1</w:t>
      </w:r>
      <w:r>
        <w:rPr>
          <w:rFonts w:ascii="宋体" w:hAnsi="宋体" w:eastAsia="宋体" w:cs="宋体"/>
          <w:spacing w:val="-6"/>
          <w:sz w:val="16"/>
          <w:szCs w:val="16"/>
          <w:lang w:eastAsia="zh-CN"/>
        </w:rPr>
        <w:fldChar w:fldCharType="end"/>
      </w:r>
      <w:r>
        <w:rPr>
          <w:rFonts w:ascii="宋体" w:hAnsi="宋体" w:eastAsia="宋体" w:cs="宋体"/>
          <w:spacing w:val="-6"/>
          <w:sz w:val="16"/>
          <w:szCs w:val="16"/>
          <w:lang w:eastAsia="zh-CN"/>
        </w:rPr>
        <w:t>6</w:t>
      </w:r>
    </w:p>
    <w:p>
      <w:pPr>
        <w:tabs>
          <w:tab w:val="right" w:leader="dot" w:pos="8054"/>
        </w:tabs>
        <w:spacing w:before="203" w:line="223" w:lineRule="auto"/>
        <w:ind w:left="10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6"/>
          <w:sz w:val="16"/>
          <w:szCs w:val="16"/>
          <w:lang w:eastAsia="zh-CN"/>
        </w:rPr>
        <w:t>17.预算17表政府性基金预算支出分类汇总表（按部</w:t>
      </w:r>
      <w:r>
        <w:rPr>
          <w:rFonts w:ascii="宋体" w:hAnsi="宋体" w:eastAsia="宋体" w:cs="宋体"/>
          <w:spacing w:val="5"/>
          <w:sz w:val="16"/>
          <w:szCs w:val="16"/>
          <w:lang w:eastAsia="zh-CN"/>
        </w:rPr>
        <w:t>门预算经济分类）</w:t>
      </w:r>
      <w:r>
        <w:rPr>
          <w:rFonts w:ascii="宋体" w:hAnsi="宋体" w:eastAsia="宋体" w:cs="宋体"/>
          <w:sz w:val="16"/>
          <w:szCs w:val="16"/>
          <w:lang w:eastAsia="zh-CN"/>
        </w:rPr>
        <w:tab/>
      </w:r>
      <w:r>
        <w:fldChar w:fldCharType="begin"/>
      </w:r>
      <w:r>
        <w:instrText xml:space="preserve"> HYPERLINK \l "bookmark12" </w:instrText>
      </w:r>
      <w:r>
        <w:fldChar w:fldCharType="separate"/>
      </w:r>
      <w:r>
        <w:rPr>
          <w:rFonts w:ascii="宋体" w:hAnsi="宋体" w:eastAsia="宋体" w:cs="宋体"/>
          <w:spacing w:val="-6"/>
          <w:sz w:val="16"/>
          <w:szCs w:val="16"/>
          <w:lang w:eastAsia="zh-CN"/>
        </w:rPr>
        <w:t>1</w:t>
      </w:r>
      <w:r>
        <w:rPr>
          <w:rFonts w:ascii="宋体" w:hAnsi="宋体" w:eastAsia="宋体" w:cs="宋体"/>
          <w:spacing w:val="-6"/>
          <w:sz w:val="16"/>
          <w:szCs w:val="16"/>
          <w:lang w:eastAsia="zh-CN"/>
        </w:rPr>
        <w:fldChar w:fldCharType="end"/>
      </w:r>
      <w:r>
        <w:rPr>
          <w:rFonts w:ascii="宋体" w:hAnsi="宋体" w:eastAsia="宋体" w:cs="宋体"/>
          <w:spacing w:val="-6"/>
          <w:sz w:val="16"/>
          <w:szCs w:val="16"/>
          <w:lang w:eastAsia="zh-CN"/>
        </w:rPr>
        <w:t>7</w:t>
      </w:r>
    </w:p>
    <w:p>
      <w:pPr>
        <w:tabs>
          <w:tab w:val="right" w:leader="dot" w:pos="8054"/>
        </w:tabs>
        <w:spacing w:before="203" w:line="223" w:lineRule="auto"/>
        <w:ind w:left="10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4"/>
          <w:sz w:val="16"/>
          <w:szCs w:val="16"/>
          <w:lang w:eastAsia="zh-CN"/>
        </w:rPr>
        <w:t>18.预算18表  国有资本经营预算支出表</w:t>
      </w:r>
      <w:r>
        <w:rPr>
          <w:rFonts w:ascii="宋体" w:hAnsi="宋体" w:eastAsia="宋体" w:cs="宋体"/>
          <w:sz w:val="16"/>
          <w:szCs w:val="16"/>
          <w:lang w:eastAsia="zh-CN"/>
        </w:rPr>
        <w:tab/>
      </w:r>
      <w:r>
        <w:fldChar w:fldCharType="begin"/>
      </w:r>
      <w:r>
        <w:instrText xml:space="preserve"> HYPERLINK \l "bookmark13" </w:instrText>
      </w:r>
      <w:r>
        <w:fldChar w:fldCharType="separate"/>
      </w:r>
      <w:r>
        <w:rPr>
          <w:rFonts w:ascii="宋体" w:hAnsi="宋体" w:eastAsia="宋体" w:cs="宋体"/>
          <w:spacing w:val="-6"/>
          <w:sz w:val="16"/>
          <w:szCs w:val="16"/>
          <w:lang w:eastAsia="zh-CN"/>
        </w:rPr>
        <w:t>1</w:t>
      </w:r>
      <w:r>
        <w:rPr>
          <w:rFonts w:ascii="宋体" w:hAnsi="宋体" w:eastAsia="宋体" w:cs="宋体"/>
          <w:spacing w:val="-6"/>
          <w:sz w:val="16"/>
          <w:szCs w:val="16"/>
          <w:lang w:eastAsia="zh-CN"/>
        </w:rPr>
        <w:fldChar w:fldCharType="end"/>
      </w:r>
      <w:r>
        <w:rPr>
          <w:rFonts w:ascii="宋体" w:hAnsi="宋体" w:eastAsia="宋体" w:cs="宋体"/>
          <w:spacing w:val="-6"/>
          <w:sz w:val="16"/>
          <w:szCs w:val="16"/>
          <w:lang w:eastAsia="zh-CN"/>
        </w:rPr>
        <w:t>8</w:t>
      </w:r>
    </w:p>
    <w:p>
      <w:pPr>
        <w:tabs>
          <w:tab w:val="right" w:leader="dot" w:pos="8054"/>
        </w:tabs>
        <w:spacing w:before="202" w:line="224" w:lineRule="auto"/>
        <w:ind w:left="10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5"/>
          <w:sz w:val="16"/>
          <w:szCs w:val="16"/>
          <w:lang w:eastAsia="zh-CN"/>
        </w:rPr>
        <w:t>19.预算19表财政专户管理资金预算支出表</w:t>
      </w:r>
      <w:r>
        <w:rPr>
          <w:rFonts w:ascii="宋体" w:hAnsi="宋体" w:eastAsia="宋体" w:cs="宋体"/>
          <w:sz w:val="16"/>
          <w:szCs w:val="16"/>
          <w:lang w:eastAsia="zh-CN"/>
        </w:rPr>
        <w:tab/>
      </w:r>
      <w:r>
        <w:fldChar w:fldCharType="begin"/>
      </w:r>
      <w:r>
        <w:instrText xml:space="preserve"> HYPERLINK \l "bookmark14" </w:instrText>
      </w:r>
      <w:r>
        <w:fldChar w:fldCharType="separate"/>
      </w:r>
      <w:r>
        <w:rPr>
          <w:rFonts w:ascii="宋体" w:hAnsi="宋体" w:eastAsia="宋体" w:cs="宋体"/>
          <w:spacing w:val="-6"/>
          <w:sz w:val="16"/>
          <w:szCs w:val="16"/>
          <w:lang w:eastAsia="zh-CN"/>
        </w:rPr>
        <w:t>1</w:t>
      </w:r>
      <w:r>
        <w:rPr>
          <w:rFonts w:ascii="宋体" w:hAnsi="宋体" w:eastAsia="宋体" w:cs="宋体"/>
          <w:spacing w:val="-6"/>
          <w:sz w:val="16"/>
          <w:szCs w:val="16"/>
          <w:lang w:eastAsia="zh-CN"/>
        </w:rPr>
        <w:fldChar w:fldCharType="end"/>
      </w:r>
      <w:r>
        <w:rPr>
          <w:rFonts w:ascii="宋体" w:hAnsi="宋体" w:eastAsia="宋体" w:cs="宋体"/>
          <w:spacing w:val="-6"/>
          <w:sz w:val="16"/>
          <w:szCs w:val="16"/>
          <w:lang w:eastAsia="zh-CN"/>
        </w:rPr>
        <w:t>9</w:t>
      </w:r>
    </w:p>
    <w:p>
      <w:pPr>
        <w:tabs>
          <w:tab w:val="right" w:leader="dot" w:pos="8054"/>
        </w:tabs>
        <w:spacing w:before="202" w:line="224" w:lineRule="auto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5"/>
          <w:sz w:val="16"/>
          <w:szCs w:val="16"/>
          <w:lang w:eastAsia="zh-CN"/>
        </w:rPr>
        <w:t>20.预算20表省级专项资金预算汇总表</w:t>
      </w:r>
      <w:r>
        <w:rPr>
          <w:rFonts w:ascii="宋体" w:hAnsi="宋体" w:eastAsia="宋体" w:cs="宋体"/>
          <w:sz w:val="16"/>
          <w:szCs w:val="16"/>
          <w:lang w:eastAsia="zh-CN"/>
        </w:rPr>
        <w:tab/>
      </w:r>
      <w:r>
        <w:fldChar w:fldCharType="begin"/>
      </w:r>
      <w:r>
        <w:instrText xml:space="preserve"> HYPERLINK \l "bookmark15" </w:instrText>
      </w:r>
      <w:r>
        <w:fldChar w:fldCharType="separate"/>
      </w:r>
      <w:r>
        <w:rPr>
          <w:rFonts w:ascii="宋体" w:hAnsi="宋体" w:eastAsia="宋体" w:cs="宋体"/>
          <w:spacing w:val="-1"/>
          <w:sz w:val="16"/>
          <w:szCs w:val="16"/>
          <w:lang w:eastAsia="zh-CN"/>
        </w:rPr>
        <w:t>2</w:t>
      </w:r>
      <w:r>
        <w:rPr>
          <w:rFonts w:ascii="宋体" w:hAnsi="宋体" w:eastAsia="宋体" w:cs="宋体"/>
          <w:spacing w:val="-1"/>
          <w:sz w:val="16"/>
          <w:szCs w:val="16"/>
          <w:lang w:eastAsia="zh-CN"/>
        </w:rPr>
        <w:fldChar w:fldCharType="end"/>
      </w:r>
      <w:r>
        <w:rPr>
          <w:rFonts w:ascii="宋体" w:hAnsi="宋体" w:eastAsia="宋体" w:cs="宋体"/>
          <w:spacing w:val="-1"/>
          <w:sz w:val="16"/>
          <w:szCs w:val="16"/>
          <w:lang w:eastAsia="zh-CN"/>
        </w:rPr>
        <w:t>0</w:t>
      </w:r>
    </w:p>
    <w:p>
      <w:pPr>
        <w:tabs>
          <w:tab w:val="right" w:leader="dot" w:pos="8054"/>
        </w:tabs>
        <w:spacing w:before="202" w:line="224" w:lineRule="auto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5"/>
          <w:sz w:val="16"/>
          <w:szCs w:val="16"/>
          <w:lang w:eastAsia="zh-CN"/>
        </w:rPr>
        <w:t>21.预算21表省级专项资金绩效目标表</w:t>
      </w:r>
      <w:r>
        <w:rPr>
          <w:rFonts w:ascii="宋体" w:hAnsi="宋体" w:eastAsia="宋体" w:cs="宋体"/>
          <w:sz w:val="16"/>
          <w:szCs w:val="16"/>
          <w:lang w:eastAsia="zh-CN"/>
        </w:rPr>
        <w:tab/>
      </w:r>
      <w:r>
        <w:fldChar w:fldCharType="begin"/>
      </w:r>
      <w:r>
        <w:instrText xml:space="preserve"> HYPERLINK \l "bookmark16" </w:instrText>
      </w:r>
      <w:r>
        <w:fldChar w:fldCharType="separate"/>
      </w:r>
      <w:r>
        <w:rPr>
          <w:rFonts w:ascii="宋体" w:hAnsi="宋体" w:eastAsia="宋体" w:cs="宋体"/>
          <w:spacing w:val="-1"/>
          <w:sz w:val="16"/>
          <w:szCs w:val="16"/>
          <w:lang w:eastAsia="zh-CN"/>
        </w:rPr>
        <w:t>2</w:t>
      </w:r>
      <w:r>
        <w:rPr>
          <w:rFonts w:ascii="宋体" w:hAnsi="宋体" w:eastAsia="宋体" w:cs="宋体"/>
          <w:spacing w:val="-1"/>
          <w:sz w:val="16"/>
          <w:szCs w:val="16"/>
          <w:lang w:eastAsia="zh-CN"/>
        </w:rPr>
        <w:fldChar w:fldCharType="end"/>
      </w:r>
      <w:r>
        <w:rPr>
          <w:rFonts w:ascii="宋体" w:hAnsi="宋体" w:eastAsia="宋体" w:cs="宋体"/>
          <w:spacing w:val="-1"/>
          <w:sz w:val="16"/>
          <w:szCs w:val="16"/>
          <w:lang w:eastAsia="zh-CN"/>
        </w:rPr>
        <w:t>1</w:t>
      </w:r>
    </w:p>
    <w:p>
      <w:pPr>
        <w:tabs>
          <w:tab w:val="right" w:leader="dot" w:pos="8054"/>
        </w:tabs>
        <w:spacing w:before="202" w:line="224" w:lineRule="auto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6"/>
          <w:sz w:val="16"/>
          <w:szCs w:val="16"/>
          <w:lang w:eastAsia="zh-CN"/>
        </w:rPr>
        <w:t>22.预算22表其他项目支出绩效目标表</w:t>
      </w:r>
      <w:r>
        <w:rPr>
          <w:rFonts w:ascii="宋体" w:hAnsi="宋体" w:eastAsia="宋体" w:cs="宋体"/>
          <w:sz w:val="16"/>
          <w:szCs w:val="16"/>
          <w:lang w:eastAsia="zh-CN"/>
        </w:rPr>
        <w:tab/>
      </w:r>
      <w:r>
        <w:fldChar w:fldCharType="begin"/>
      </w:r>
      <w:r>
        <w:instrText xml:space="preserve"> HYPERLINK \l "bookmark17" </w:instrText>
      </w:r>
      <w:r>
        <w:fldChar w:fldCharType="separate"/>
      </w:r>
      <w:r>
        <w:rPr>
          <w:rFonts w:ascii="宋体" w:hAnsi="宋体" w:eastAsia="宋体" w:cs="宋体"/>
          <w:spacing w:val="-1"/>
          <w:sz w:val="16"/>
          <w:szCs w:val="16"/>
          <w:lang w:eastAsia="zh-CN"/>
        </w:rPr>
        <w:t>2</w:t>
      </w:r>
      <w:r>
        <w:rPr>
          <w:rFonts w:ascii="宋体" w:hAnsi="宋体" w:eastAsia="宋体" w:cs="宋体"/>
          <w:spacing w:val="-1"/>
          <w:sz w:val="16"/>
          <w:szCs w:val="16"/>
          <w:lang w:eastAsia="zh-CN"/>
        </w:rPr>
        <w:fldChar w:fldCharType="end"/>
      </w:r>
      <w:r>
        <w:rPr>
          <w:rFonts w:ascii="宋体" w:hAnsi="宋体" w:eastAsia="宋体" w:cs="宋体"/>
          <w:spacing w:val="-1"/>
          <w:sz w:val="16"/>
          <w:szCs w:val="16"/>
          <w:lang w:eastAsia="zh-CN"/>
        </w:rPr>
        <w:t>2</w:t>
      </w:r>
    </w:p>
    <w:p>
      <w:pPr>
        <w:tabs>
          <w:tab w:val="right" w:leader="dot" w:pos="8054"/>
        </w:tabs>
        <w:spacing w:before="201" w:line="224" w:lineRule="auto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6"/>
          <w:sz w:val="16"/>
          <w:szCs w:val="16"/>
          <w:lang w:eastAsia="zh-CN"/>
        </w:rPr>
        <w:t>23.预算23表部门整体支出绩效目标表</w:t>
      </w:r>
      <w:r>
        <w:rPr>
          <w:rFonts w:ascii="宋体" w:hAnsi="宋体" w:eastAsia="宋体" w:cs="宋体"/>
          <w:sz w:val="16"/>
          <w:szCs w:val="16"/>
          <w:lang w:eastAsia="zh-CN"/>
        </w:rPr>
        <w:tab/>
      </w:r>
      <w:r>
        <w:fldChar w:fldCharType="begin"/>
      </w:r>
      <w:r>
        <w:instrText xml:space="preserve"> HYPERLINK \l "bookmark18" </w:instrText>
      </w:r>
      <w:r>
        <w:fldChar w:fldCharType="separate"/>
      </w:r>
      <w:r>
        <w:rPr>
          <w:rFonts w:ascii="宋体" w:hAnsi="宋体" w:eastAsia="宋体" w:cs="宋体"/>
          <w:spacing w:val="-1"/>
          <w:sz w:val="16"/>
          <w:szCs w:val="16"/>
          <w:lang w:eastAsia="zh-CN"/>
        </w:rPr>
        <w:t>2</w:t>
      </w:r>
      <w:r>
        <w:rPr>
          <w:rFonts w:ascii="宋体" w:hAnsi="宋体" w:eastAsia="宋体" w:cs="宋体"/>
          <w:spacing w:val="-1"/>
          <w:sz w:val="16"/>
          <w:szCs w:val="16"/>
          <w:lang w:eastAsia="zh-CN"/>
        </w:rPr>
        <w:fldChar w:fldCharType="end"/>
      </w:r>
      <w:r>
        <w:rPr>
          <w:rFonts w:ascii="宋体" w:hAnsi="宋体" w:eastAsia="宋体" w:cs="宋体"/>
          <w:spacing w:val="-1"/>
          <w:sz w:val="16"/>
          <w:szCs w:val="16"/>
          <w:lang w:eastAsia="zh-CN"/>
        </w:rPr>
        <w:t>3</w:t>
      </w:r>
    </w:p>
    <w:p>
      <w:pPr>
        <w:spacing w:line="224" w:lineRule="auto"/>
        <w:rPr>
          <w:rFonts w:ascii="宋体" w:hAnsi="宋体" w:eastAsia="宋体" w:cs="宋体"/>
          <w:sz w:val="16"/>
          <w:szCs w:val="16"/>
          <w:lang w:eastAsia="zh-CN"/>
        </w:rPr>
        <w:sectPr>
          <w:type w:val="continuous"/>
          <w:pgSz w:w="16837" w:h="11905"/>
          <w:pgMar w:top="1011" w:right="616" w:bottom="0" w:left="611" w:header="0" w:footer="0" w:gutter="0"/>
          <w:cols w:equalWidth="0" w:num="2">
            <w:col w:w="7455" w:space="100"/>
            <w:col w:w="8055"/>
          </w:cols>
        </w:sectPr>
      </w:pPr>
    </w:p>
    <w:p>
      <w:pPr>
        <w:spacing w:before="28" w:line="232" w:lineRule="auto"/>
        <w:ind w:left="14830"/>
        <w:rPr>
          <w:rFonts w:ascii="宋体" w:hAnsi="宋体" w:eastAsia="宋体" w:cs="宋体"/>
          <w:sz w:val="13"/>
          <w:szCs w:val="13"/>
          <w:lang w:eastAsia="zh-CN"/>
        </w:rPr>
      </w:pPr>
      <w:r>
        <w:rPr>
          <w:rFonts w:ascii="宋体" w:hAnsi="宋体" w:eastAsia="宋体" w:cs="宋体"/>
          <w:spacing w:val="8"/>
          <w:sz w:val="13"/>
          <w:szCs w:val="13"/>
          <w:lang w:eastAsia="zh-CN"/>
        </w:rPr>
        <w:t>预算01表</w:t>
      </w:r>
    </w:p>
    <w:p>
      <w:pPr>
        <w:spacing w:before="50" w:line="215" w:lineRule="auto"/>
        <w:ind w:left="6744"/>
        <w:rPr>
          <w:rFonts w:ascii="宋体" w:hAnsi="宋体" w:eastAsia="宋体" w:cs="宋体"/>
          <w:sz w:val="28"/>
          <w:szCs w:val="28"/>
          <w:lang w:eastAsia="zh-CN"/>
        </w:rPr>
      </w:pPr>
      <w:bookmarkStart w:id="1" w:name="bookmark3"/>
      <w:bookmarkEnd w:id="1"/>
      <w:r>
        <w:rPr>
          <w:rFonts w:ascii="宋体" w:hAnsi="宋体" w:eastAsia="宋体" w:cs="宋体"/>
          <w:spacing w:val="-12"/>
          <w:sz w:val="28"/>
          <w:szCs w:val="28"/>
          <w:lang w:eastAsia="zh-CN"/>
        </w:rPr>
        <w:t>收支总表</w:t>
      </w:r>
    </w:p>
    <w:p>
      <w:pPr>
        <w:spacing w:line="215" w:lineRule="auto"/>
        <w:rPr>
          <w:rFonts w:ascii="宋体" w:hAnsi="宋体" w:eastAsia="宋体" w:cs="宋体"/>
          <w:sz w:val="28"/>
          <w:szCs w:val="28"/>
          <w:lang w:eastAsia="zh-CN"/>
        </w:rPr>
        <w:sectPr>
          <w:footerReference r:id="rId3" w:type="default"/>
          <w:pgSz w:w="16837" w:h="11905"/>
          <w:pgMar w:top="747" w:right="710" w:bottom="429" w:left="701" w:header="0" w:footer="282" w:gutter="0"/>
          <w:cols w:space="720" w:num="1"/>
        </w:sectPr>
      </w:pPr>
    </w:p>
    <w:p>
      <w:pPr>
        <w:spacing w:before="28" w:line="197" w:lineRule="auto"/>
        <w:ind w:left="38"/>
        <w:rPr>
          <w:rFonts w:ascii="宋体" w:hAnsi="宋体" w:eastAsia="宋体" w:cs="宋体"/>
          <w:sz w:val="13"/>
          <w:szCs w:val="13"/>
          <w:lang w:eastAsia="zh-CN"/>
        </w:rPr>
      </w:pPr>
      <w:r>
        <w:rPr>
          <w:rFonts w:ascii="宋体" w:hAnsi="宋体" w:eastAsia="宋体" w:cs="宋体"/>
          <w:spacing w:val="12"/>
          <w:sz w:val="13"/>
          <w:szCs w:val="13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26" w:line="197" w:lineRule="auto"/>
        <w:ind w:left="58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spacing w:val="3"/>
          <w:sz w:val="13"/>
          <w:szCs w:val="13"/>
        </w:rPr>
        <w:t>单位:万元</w:t>
      </w:r>
    </w:p>
    <w:p>
      <w:pPr>
        <w:spacing w:line="197" w:lineRule="auto"/>
        <w:rPr>
          <w:rFonts w:ascii="宋体" w:hAnsi="宋体" w:eastAsia="宋体" w:cs="宋体"/>
          <w:sz w:val="13"/>
          <w:szCs w:val="13"/>
        </w:rPr>
        <w:sectPr>
          <w:type w:val="continuous"/>
          <w:pgSz w:w="16837" w:h="11905"/>
          <w:pgMar w:top="747" w:right="710" w:bottom="429" w:left="701" w:header="0" w:footer="282" w:gutter="0"/>
          <w:cols w:equalWidth="0" w:num="2">
            <w:col w:w="14605" w:space="100"/>
            <w:col w:w="720"/>
          </w:cols>
        </w:sectPr>
      </w:pPr>
    </w:p>
    <w:p>
      <w:pPr>
        <w:spacing w:line="63" w:lineRule="exact"/>
      </w:pPr>
    </w:p>
    <w:tbl>
      <w:tblPr>
        <w:tblStyle w:val="8"/>
        <w:tblW w:w="15414" w:type="dxa"/>
        <w:tblInd w:w="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56"/>
        <w:gridCol w:w="1287"/>
        <w:gridCol w:w="2487"/>
        <w:gridCol w:w="1063"/>
        <w:gridCol w:w="2874"/>
        <w:gridCol w:w="1107"/>
        <w:gridCol w:w="2199"/>
        <w:gridCol w:w="11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4543" w:type="dxa"/>
            <w:gridSpan w:val="2"/>
          </w:tcPr>
          <w:p>
            <w:pPr>
              <w:pStyle w:val="9"/>
              <w:spacing w:before="79" w:line="232" w:lineRule="auto"/>
              <w:ind w:left="1484"/>
            </w:pPr>
            <w:r>
              <w:rPr>
                <w:spacing w:val="1"/>
              </w:rPr>
              <w:t xml:space="preserve">收                  </w:t>
            </w:r>
            <w:r>
              <w:t xml:space="preserve">  入</w:t>
            </w:r>
          </w:p>
        </w:tc>
        <w:tc>
          <w:tcPr>
            <w:tcW w:w="10871" w:type="dxa"/>
            <w:gridSpan w:val="6"/>
          </w:tcPr>
          <w:p>
            <w:pPr>
              <w:pStyle w:val="9"/>
              <w:spacing w:before="79" w:line="233" w:lineRule="auto"/>
              <w:ind w:left="4641"/>
            </w:pPr>
            <w:r>
              <w:rPr>
                <w:spacing w:val="1"/>
              </w:rPr>
              <w:t>支                    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3256" w:type="dxa"/>
          </w:tcPr>
          <w:p>
            <w:pPr>
              <w:pStyle w:val="9"/>
              <w:spacing w:before="74" w:line="233" w:lineRule="auto"/>
              <w:ind w:left="1161"/>
            </w:pPr>
            <w:r>
              <w:t>项目</w:t>
            </w:r>
          </w:p>
        </w:tc>
        <w:tc>
          <w:tcPr>
            <w:tcW w:w="1287" w:type="dxa"/>
          </w:tcPr>
          <w:p>
            <w:pPr>
              <w:pStyle w:val="9"/>
              <w:spacing w:before="74" w:line="232" w:lineRule="auto"/>
              <w:ind w:left="432"/>
            </w:pPr>
            <w:r>
              <w:rPr>
                <w:spacing w:val="9"/>
              </w:rPr>
              <w:t>预算数</w:t>
            </w:r>
          </w:p>
        </w:tc>
        <w:tc>
          <w:tcPr>
            <w:tcW w:w="2487" w:type="dxa"/>
          </w:tcPr>
          <w:p>
            <w:pPr>
              <w:pStyle w:val="9"/>
              <w:spacing w:before="74" w:line="232" w:lineRule="auto"/>
              <w:ind w:left="570"/>
            </w:pPr>
            <w:r>
              <w:rPr>
                <w:spacing w:val="6"/>
              </w:rPr>
              <w:t>项目（按功能分类）</w:t>
            </w:r>
          </w:p>
        </w:tc>
        <w:tc>
          <w:tcPr>
            <w:tcW w:w="1063" w:type="dxa"/>
          </w:tcPr>
          <w:p>
            <w:pPr>
              <w:pStyle w:val="9"/>
              <w:spacing w:before="74" w:line="232" w:lineRule="auto"/>
              <w:ind w:left="322"/>
            </w:pPr>
            <w:r>
              <w:rPr>
                <w:spacing w:val="9"/>
              </w:rPr>
              <w:t>预算数</w:t>
            </w:r>
          </w:p>
        </w:tc>
        <w:tc>
          <w:tcPr>
            <w:tcW w:w="2874" w:type="dxa"/>
          </w:tcPr>
          <w:p>
            <w:pPr>
              <w:pStyle w:val="9"/>
              <w:spacing w:before="74" w:line="232" w:lineRule="auto"/>
              <w:ind w:left="480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项目（按部门预算经济分类）</w:t>
            </w:r>
          </w:p>
        </w:tc>
        <w:tc>
          <w:tcPr>
            <w:tcW w:w="1107" w:type="dxa"/>
          </w:tcPr>
          <w:p>
            <w:pPr>
              <w:pStyle w:val="9"/>
              <w:spacing w:before="74" w:line="232" w:lineRule="auto"/>
              <w:ind w:left="349"/>
            </w:pPr>
            <w:r>
              <w:rPr>
                <w:spacing w:val="9"/>
              </w:rPr>
              <w:t>预算数</w:t>
            </w:r>
          </w:p>
        </w:tc>
        <w:tc>
          <w:tcPr>
            <w:tcW w:w="2199" w:type="dxa"/>
          </w:tcPr>
          <w:p>
            <w:pPr>
              <w:pStyle w:val="9"/>
              <w:spacing w:before="74" w:line="232" w:lineRule="auto"/>
              <w:ind w:left="147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项目（按政府预算经济分类）</w:t>
            </w:r>
          </w:p>
        </w:tc>
        <w:tc>
          <w:tcPr>
            <w:tcW w:w="1141" w:type="dxa"/>
          </w:tcPr>
          <w:p>
            <w:pPr>
              <w:pStyle w:val="9"/>
              <w:spacing w:before="74" w:line="232" w:lineRule="auto"/>
              <w:ind w:left="363"/>
            </w:pPr>
            <w:r>
              <w:rPr>
                <w:spacing w:val="9"/>
              </w:rPr>
              <w:t>预算数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56" w:type="dxa"/>
          </w:tcPr>
          <w:p>
            <w:pPr>
              <w:pStyle w:val="9"/>
              <w:spacing w:before="75" w:line="232" w:lineRule="auto"/>
              <w:ind w:left="29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一、一般公共预算拨款收入</w:t>
            </w:r>
          </w:p>
        </w:tc>
        <w:tc>
          <w:tcPr>
            <w:tcW w:w="1287" w:type="dxa"/>
          </w:tcPr>
          <w:p>
            <w:pPr>
              <w:pStyle w:val="9"/>
              <w:spacing w:before="96" w:line="194" w:lineRule="auto"/>
              <w:ind w:right="20"/>
              <w:jc w:val="right"/>
            </w:pPr>
            <w:r>
              <w:rPr>
                <w:spacing w:val="5"/>
              </w:rPr>
              <w:t>1,791.76</w:t>
            </w:r>
          </w:p>
        </w:tc>
        <w:tc>
          <w:tcPr>
            <w:tcW w:w="2487" w:type="dxa"/>
          </w:tcPr>
          <w:p>
            <w:pPr>
              <w:pStyle w:val="9"/>
              <w:spacing w:before="75" w:line="232" w:lineRule="auto"/>
              <w:ind w:left="26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一、一般公共服务支出</w:t>
            </w:r>
          </w:p>
        </w:tc>
        <w:tc>
          <w:tcPr>
            <w:tcW w:w="1063" w:type="dxa"/>
          </w:tcPr>
          <w:p>
            <w:pPr>
              <w:rPr>
                <w:lang w:eastAsia="zh-CN"/>
              </w:rPr>
            </w:pPr>
          </w:p>
        </w:tc>
        <w:tc>
          <w:tcPr>
            <w:tcW w:w="2874" w:type="dxa"/>
          </w:tcPr>
          <w:p>
            <w:pPr>
              <w:pStyle w:val="9"/>
              <w:spacing w:before="75" w:line="232" w:lineRule="auto"/>
              <w:ind w:left="28"/>
            </w:pPr>
            <w:r>
              <w:rPr>
                <w:spacing w:val="11"/>
              </w:rPr>
              <w:t>一、基本支出</w:t>
            </w:r>
          </w:p>
        </w:tc>
        <w:tc>
          <w:tcPr>
            <w:tcW w:w="1107" w:type="dxa"/>
          </w:tcPr>
          <w:p>
            <w:pPr>
              <w:pStyle w:val="9"/>
              <w:spacing w:before="96" w:line="194" w:lineRule="auto"/>
              <w:ind w:right="15"/>
              <w:jc w:val="right"/>
            </w:pPr>
            <w:r>
              <w:rPr>
                <w:spacing w:val="5"/>
              </w:rPr>
              <w:t>1,835.43</w:t>
            </w:r>
          </w:p>
        </w:tc>
        <w:tc>
          <w:tcPr>
            <w:tcW w:w="2199" w:type="dxa"/>
          </w:tcPr>
          <w:p>
            <w:pPr>
              <w:pStyle w:val="9"/>
              <w:spacing w:before="75" w:line="232" w:lineRule="auto"/>
              <w:ind w:left="31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一、机关工资福利支出</w:t>
            </w:r>
          </w:p>
        </w:tc>
        <w:tc>
          <w:tcPr>
            <w:tcW w:w="1141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3256" w:type="dxa"/>
          </w:tcPr>
          <w:p>
            <w:pPr>
              <w:pStyle w:val="9"/>
              <w:spacing w:before="75" w:line="232" w:lineRule="auto"/>
              <w:ind w:left="464"/>
            </w:pPr>
            <w:r>
              <w:rPr>
                <w:spacing w:val="10"/>
              </w:rPr>
              <w:t>经费拨款</w:t>
            </w:r>
          </w:p>
        </w:tc>
        <w:tc>
          <w:tcPr>
            <w:tcW w:w="1287" w:type="dxa"/>
          </w:tcPr>
          <w:p>
            <w:pPr>
              <w:pStyle w:val="9"/>
              <w:spacing w:before="96" w:line="194" w:lineRule="auto"/>
              <w:ind w:right="20"/>
              <w:jc w:val="right"/>
            </w:pPr>
            <w:r>
              <w:rPr>
                <w:spacing w:val="5"/>
              </w:rPr>
              <w:t>1,791.76</w:t>
            </w:r>
          </w:p>
        </w:tc>
        <w:tc>
          <w:tcPr>
            <w:tcW w:w="2487" w:type="dxa"/>
          </w:tcPr>
          <w:p>
            <w:pPr>
              <w:pStyle w:val="9"/>
              <w:spacing w:before="75" w:line="232" w:lineRule="auto"/>
              <w:ind w:left="26"/>
            </w:pPr>
            <w:r>
              <w:rPr>
                <w:spacing w:val="11"/>
              </w:rPr>
              <w:t>二、公共安全支出</w:t>
            </w:r>
          </w:p>
        </w:tc>
        <w:tc>
          <w:tcPr>
            <w:tcW w:w="1063" w:type="dxa"/>
          </w:tcPr>
          <w:p/>
        </w:tc>
        <w:tc>
          <w:tcPr>
            <w:tcW w:w="2874" w:type="dxa"/>
          </w:tcPr>
          <w:p>
            <w:pPr>
              <w:pStyle w:val="9"/>
              <w:spacing w:before="75" w:line="233" w:lineRule="auto"/>
              <w:ind w:left="464"/>
            </w:pPr>
            <w:r>
              <w:rPr>
                <w:spacing w:val="10"/>
              </w:rPr>
              <w:t>工资福利支出</w:t>
            </w:r>
          </w:p>
        </w:tc>
        <w:tc>
          <w:tcPr>
            <w:tcW w:w="1107" w:type="dxa"/>
          </w:tcPr>
          <w:p>
            <w:pPr>
              <w:pStyle w:val="9"/>
              <w:spacing w:before="96" w:line="194" w:lineRule="auto"/>
              <w:ind w:right="15"/>
              <w:jc w:val="right"/>
            </w:pPr>
            <w:r>
              <w:rPr>
                <w:spacing w:val="5"/>
              </w:rPr>
              <w:t>1,219.00</w:t>
            </w:r>
          </w:p>
        </w:tc>
        <w:tc>
          <w:tcPr>
            <w:tcW w:w="2199" w:type="dxa"/>
          </w:tcPr>
          <w:p>
            <w:pPr>
              <w:pStyle w:val="9"/>
              <w:spacing w:before="75" w:line="232" w:lineRule="auto"/>
              <w:ind w:left="31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二、机关商品和服务支出</w:t>
            </w:r>
          </w:p>
        </w:tc>
        <w:tc>
          <w:tcPr>
            <w:tcW w:w="1141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56" w:type="dxa"/>
          </w:tcPr>
          <w:p>
            <w:pPr>
              <w:pStyle w:val="9"/>
              <w:spacing w:before="76" w:line="232" w:lineRule="auto"/>
              <w:ind w:left="464"/>
              <w:rPr>
                <w:lang w:eastAsia="zh-CN"/>
              </w:rPr>
            </w:pPr>
            <w:r>
              <w:rPr>
                <w:spacing w:val="12"/>
                <w:lang w:eastAsia="zh-CN"/>
              </w:rPr>
              <w:t>纳入一般公共预算管理的非税收入拨款</w:t>
            </w:r>
          </w:p>
        </w:tc>
        <w:tc>
          <w:tcPr>
            <w:tcW w:w="1287" w:type="dxa"/>
          </w:tcPr>
          <w:p>
            <w:pPr>
              <w:rPr>
                <w:lang w:eastAsia="zh-CN"/>
              </w:rPr>
            </w:pPr>
          </w:p>
        </w:tc>
        <w:tc>
          <w:tcPr>
            <w:tcW w:w="2487" w:type="dxa"/>
          </w:tcPr>
          <w:p>
            <w:pPr>
              <w:pStyle w:val="9"/>
              <w:spacing w:before="76" w:line="232" w:lineRule="auto"/>
              <w:ind w:left="24"/>
            </w:pPr>
            <w:r>
              <w:rPr>
                <w:spacing w:val="11"/>
              </w:rPr>
              <w:t>三、教育支出</w:t>
            </w:r>
          </w:p>
        </w:tc>
        <w:tc>
          <w:tcPr>
            <w:tcW w:w="1063" w:type="dxa"/>
          </w:tcPr>
          <w:p/>
        </w:tc>
        <w:tc>
          <w:tcPr>
            <w:tcW w:w="2874" w:type="dxa"/>
          </w:tcPr>
          <w:p>
            <w:pPr>
              <w:pStyle w:val="9"/>
              <w:spacing w:before="76" w:line="232" w:lineRule="auto"/>
              <w:ind w:left="465"/>
            </w:pPr>
            <w:r>
              <w:rPr>
                <w:spacing w:val="11"/>
              </w:rPr>
              <w:t>商品和服务支出</w:t>
            </w:r>
          </w:p>
        </w:tc>
        <w:tc>
          <w:tcPr>
            <w:tcW w:w="1107" w:type="dxa"/>
          </w:tcPr>
          <w:p>
            <w:pPr>
              <w:pStyle w:val="9"/>
              <w:spacing w:before="97" w:line="192" w:lineRule="auto"/>
              <w:ind w:right="12"/>
              <w:jc w:val="right"/>
            </w:pPr>
            <w:r>
              <w:rPr>
                <w:spacing w:val="6"/>
              </w:rPr>
              <w:t>454.43</w:t>
            </w:r>
          </w:p>
        </w:tc>
        <w:tc>
          <w:tcPr>
            <w:tcW w:w="2199" w:type="dxa"/>
          </w:tcPr>
          <w:p>
            <w:pPr>
              <w:pStyle w:val="9"/>
              <w:spacing w:before="76" w:line="232" w:lineRule="auto"/>
              <w:ind w:left="29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三、机关资本性支出（一）</w:t>
            </w:r>
          </w:p>
        </w:tc>
        <w:tc>
          <w:tcPr>
            <w:tcW w:w="1141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56" w:type="dxa"/>
          </w:tcPr>
          <w:p>
            <w:pPr>
              <w:pStyle w:val="9"/>
              <w:spacing w:before="77" w:line="232" w:lineRule="auto"/>
              <w:ind w:left="613"/>
            </w:pPr>
            <w:r>
              <w:rPr>
                <w:spacing w:val="11"/>
              </w:rPr>
              <w:t>行政事业性收费收入</w:t>
            </w:r>
          </w:p>
        </w:tc>
        <w:tc>
          <w:tcPr>
            <w:tcW w:w="1287" w:type="dxa"/>
          </w:tcPr>
          <w:p/>
        </w:tc>
        <w:tc>
          <w:tcPr>
            <w:tcW w:w="2487" w:type="dxa"/>
          </w:tcPr>
          <w:p>
            <w:pPr>
              <w:pStyle w:val="9"/>
              <w:spacing w:before="76" w:line="232" w:lineRule="auto"/>
              <w:ind w:left="37"/>
            </w:pPr>
            <w:r>
              <w:rPr>
                <w:spacing w:val="10"/>
              </w:rPr>
              <w:t>四、科学技术支出</w:t>
            </w:r>
          </w:p>
        </w:tc>
        <w:tc>
          <w:tcPr>
            <w:tcW w:w="1063" w:type="dxa"/>
          </w:tcPr>
          <w:p>
            <w:pPr>
              <w:pStyle w:val="9"/>
              <w:spacing w:before="98" w:line="192" w:lineRule="auto"/>
              <w:ind w:right="16"/>
              <w:jc w:val="right"/>
            </w:pPr>
            <w:r>
              <w:rPr>
                <w:spacing w:val="5"/>
              </w:rPr>
              <w:t>88.68</w:t>
            </w:r>
          </w:p>
        </w:tc>
        <w:tc>
          <w:tcPr>
            <w:tcW w:w="2874" w:type="dxa"/>
          </w:tcPr>
          <w:p>
            <w:pPr>
              <w:pStyle w:val="9"/>
              <w:spacing w:before="77" w:line="232" w:lineRule="auto"/>
              <w:ind w:left="462"/>
            </w:pPr>
            <w:r>
              <w:rPr>
                <w:spacing w:val="11"/>
              </w:rPr>
              <w:t>对个人和家庭的补助</w:t>
            </w:r>
          </w:p>
        </w:tc>
        <w:tc>
          <w:tcPr>
            <w:tcW w:w="1107" w:type="dxa"/>
          </w:tcPr>
          <w:p>
            <w:pPr>
              <w:pStyle w:val="9"/>
              <w:spacing w:before="98" w:line="192" w:lineRule="auto"/>
              <w:ind w:right="12"/>
              <w:jc w:val="right"/>
            </w:pPr>
            <w:r>
              <w:rPr>
                <w:spacing w:val="4"/>
              </w:rPr>
              <w:t>162.00</w:t>
            </w:r>
          </w:p>
        </w:tc>
        <w:tc>
          <w:tcPr>
            <w:tcW w:w="2199" w:type="dxa"/>
          </w:tcPr>
          <w:p>
            <w:pPr>
              <w:pStyle w:val="9"/>
              <w:spacing w:before="76" w:line="232" w:lineRule="auto"/>
              <w:ind w:left="42"/>
              <w:rPr>
                <w:lang w:eastAsia="zh-CN"/>
              </w:rPr>
            </w:pPr>
            <w:r>
              <w:rPr>
                <w:spacing w:val="9"/>
                <w:lang w:eastAsia="zh-CN"/>
              </w:rPr>
              <w:t>四、机关资本性支出（二）</w:t>
            </w:r>
          </w:p>
        </w:tc>
        <w:tc>
          <w:tcPr>
            <w:tcW w:w="1141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3256" w:type="dxa"/>
          </w:tcPr>
          <w:p>
            <w:pPr>
              <w:pStyle w:val="9"/>
              <w:spacing w:before="77" w:line="232" w:lineRule="auto"/>
              <w:ind w:left="611"/>
            </w:pPr>
            <w:r>
              <w:rPr>
                <w:spacing w:val="10"/>
              </w:rPr>
              <w:t>专项收入</w:t>
            </w:r>
          </w:p>
        </w:tc>
        <w:tc>
          <w:tcPr>
            <w:tcW w:w="1287" w:type="dxa"/>
          </w:tcPr>
          <w:p/>
        </w:tc>
        <w:tc>
          <w:tcPr>
            <w:tcW w:w="2487" w:type="dxa"/>
          </w:tcPr>
          <w:p>
            <w:pPr>
              <w:pStyle w:val="9"/>
              <w:spacing w:before="76" w:line="232" w:lineRule="auto"/>
              <w:ind w:left="26"/>
              <w:rPr>
                <w:lang w:eastAsia="zh-CN"/>
              </w:rPr>
            </w:pPr>
            <w:r>
              <w:rPr>
                <w:spacing w:val="12"/>
                <w:lang w:eastAsia="zh-CN"/>
              </w:rPr>
              <w:t>五、文化旅游体育与传媒支出</w:t>
            </w:r>
          </w:p>
        </w:tc>
        <w:tc>
          <w:tcPr>
            <w:tcW w:w="1063" w:type="dxa"/>
          </w:tcPr>
          <w:p>
            <w:pPr>
              <w:rPr>
                <w:lang w:eastAsia="zh-CN"/>
              </w:rPr>
            </w:pPr>
          </w:p>
        </w:tc>
        <w:tc>
          <w:tcPr>
            <w:tcW w:w="2874" w:type="dxa"/>
          </w:tcPr>
          <w:p>
            <w:pPr>
              <w:pStyle w:val="9"/>
              <w:spacing w:before="76" w:line="233" w:lineRule="auto"/>
              <w:ind w:left="28"/>
            </w:pPr>
            <w:r>
              <w:rPr>
                <w:spacing w:val="11"/>
              </w:rPr>
              <w:t>二、项目支出</w:t>
            </w:r>
          </w:p>
        </w:tc>
        <w:tc>
          <w:tcPr>
            <w:tcW w:w="1107" w:type="dxa"/>
          </w:tcPr>
          <w:p>
            <w:pPr>
              <w:pStyle w:val="9"/>
              <w:spacing w:before="98" w:line="192" w:lineRule="auto"/>
              <w:ind w:right="12"/>
              <w:jc w:val="right"/>
            </w:pPr>
            <w:r>
              <w:rPr>
                <w:spacing w:val="6"/>
              </w:rPr>
              <w:t>246.25</w:t>
            </w:r>
          </w:p>
        </w:tc>
        <w:tc>
          <w:tcPr>
            <w:tcW w:w="2199" w:type="dxa"/>
          </w:tcPr>
          <w:p>
            <w:pPr>
              <w:pStyle w:val="9"/>
              <w:spacing w:before="76" w:line="233" w:lineRule="auto"/>
              <w:ind w:left="31"/>
              <w:rPr>
                <w:lang w:eastAsia="zh-CN"/>
              </w:rPr>
            </w:pPr>
            <w:r>
              <w:rPr>
                <w:spacing w:val="12"/>
                <w:lang w:eastAsia="zh-CN"/>
              </w:rPr>
              <w:t>五、对事业单位经常性补助</w:t>
            </w:r>
          </w:p>
        </w:tc>
        <w:tc>
          <w:tcPr>
            <w:tcW w:w="1141" w:type="dxa"/>
          </w:tcPr>
          <w:p>
            <w:pPr>
              <w:pStyle w:val="9"/>
              <w:spacing w:before="97" w:line="194" w:lineRule="auto"/>
              <w:ind w:right="18"/>
              <w:jc w:val="right"/>
            </w:pPr>
            <w:r>
              <w:rPr>
                <w:spacing w:val="5"/>
              </w:rPr>
              <w:t>1,901.68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56" w:type="dxa"/>
          </w:tcPr>
          <w:p>
            <w:pPr>
              <w:pStyle w:val="9"/>
              <w:spacing w:before="77" w:line="232" w:lineRule="auto"/>
              <w:ind w:left="624"/>
            </w:pPr>
            <w:r>
              <w:rPr>
                <w:spacing w:val="9"/>
              </w:rPr>
              <w:t>国有资本经营收入</w:t>
            </w:r>
          </w:p>
        </w:tc>
        <w:tc>
          <w:tcPr>
            <w:tcW w:w="1287" w:type="dxa"/>
          </w:tcPr>
          <w:p/>
        </w:tc>
        <w:tc>
          <w:tcPr>
            <w:tcW w:w="2487" w:type="dxa"/>
          </w:tcPr>
          <w:p>
            <w:pPr>
              <w:pStyle w:val="9"/>
              <w:spacing w:before="77" w:line="232" w:lineRule="auto"/>
              <w:ind w:left="25"/>
              <w:rPr>
                <w:lang w:eastAsia="zh-CN"/>
              </w:rPr>
            </w:pPr>
            <w:r>
              <w:rPr>
                <w:spacing w:val="12"/>
                <w:lang w:eastAsia="zh-CN"/>
              </w:rPr>
              <w:t>六、社会保障和就业支出</w:t>
            </w:r>
          </w:p>
        </w:tc>
        <w:tc>
          <w:tcPr>
            <w:tcW w:w="1063" w:type="dxa"/>
          </w:tcPr>
          <w:p>
            <w:pPr>
              <w:pStyle w:val="9"/>
              <w:spacing w:before="99" w:line="192" w:lineRule="auto"/>
              <w:ind w:right="15"/>
              <w:jc w:val="right"/>
            </w:pPr>
            <w:r>
              <w:rPr>
                <w:spacing w:val="4"/>
              </w:rPr>
              <w:t>190.00</w:t>
            </w:r>
          </w:p>
        </w:tc>
        <w:tc>
          <w:tcPr>
            <w:tcW w:w="2874" w:type="dxa"/>
          </w:tcPr>
          <w:p>
            <w:pPr>
              <w:pStyle w:val="9"/>
              <w:spacing w:before="77" w:line="232" w:lineRule="auto"/>
              <w:ind w:left="463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按项目管理的商品和服务支出</w:t>
            </w:r>
          </w:p>
        </w:tc>
        <w:tc>
          <w:tcPr>
            <w:tcW w:w="1107" w:type="dxa"/>
          </w:tcPr>
          <w:p>
            <w:pPr>
              <w:pStyle w:val="9"/>
              <w:spacing w:before="99" w:line="192" w:lineRule="auto"/>
              <w:ind w:right="12"/>
              <w:jc w:val="right"/>
            </w:pPr>
            <w:r>
              <w:rPr>
                <w:spacing w:val="6"/>
              </w:rPr>
              <w:t>228.25</w:t>
            </w:r>
          </w:p>
        </w:tc>
        <w:tc>
          <w:tcPr>
            <w:tcW w:w="2199" w:type="dxa"/>
          </w:tcPr>
          <w:p>
            <w:pPr>
              <w:pStyle w:val="9"/>
              <w:spacing w:before="77" w:line="232" w:lineRule="auto"/>
              <w:ind w:left="30"/>
              <w:rPr>
                <w:lang w:eastAsia="zh-CN"/>
              </w:rPr>
            </w:pPr>
            <w:r>
              <w:rPr>
                <w:spacing w:val="12"/>
                <w:lang w:eastAsia="zh-CN"/>
              </w:rPr>
              <w:t>六、对事业单位资本性补助</w:t>
            </w:r>
          </w:p>
        </w:tc>
        <w:tc>
          <w:tcPr>
            <w:tcW w:w="1141" w:type="dxa"/>
          </w:tcPr>
          <w:p>
            <w:pPr>
              <w:pStyle w:val="9"/>
              <w:spacing w:before="99" w:line="192" w:lineRule="auto"/>
              <w:ind w:right="17"/>
              <w:jc w:val="right"/>
            </w:pPr>
            <w:r>
              <w:rPr>
                <w:spacing w:val="3"/>
              </w:rPr>
              <w:t>18.00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3256" w:type="dxa"/>
          </w:tcPr>
          <w:p>
            <w:pPr>
              <w:pStyle w:val="9"/>
              <w:spacing w:before="77" w:line="232" w:lineRule="auto"/>
              <w:ind w:left="624"/>
              <w:rPr>
                <w:lang w:eastAsia="zh-CN"/>
              </w:rPr>
            </w:pPr>
            <w:r>
              <w:rPr>
                <w:spacing w:val="10"/>
                <w:lang w:eastAsia="zh-CN"/>
              </w:rPr>
              <w:t>国有资源（资产）有偿使用收入</w:t>
            </w:r>
          </w:p>
        </w:tc>
        <w:tc>
          <w:tcPr>
            <w:tcW w:w="1287" w:type="dxa"/>
          </w:tcPr>
          <w:p>
            <w:pPr>
              <w:rPr>
                <w:lang w:eastAsia="zh-CN"/>
              </w:rPr>
            </w:pPr>
          </w:p>
        </w:tc>
        <w:tc>
          <w:tcPr>
            <w:tcW w:w="2487" w:type="dxa"/>
          </w:tcPr>
          <w:p>
            <w:pPr>
              <w:pStyle w:val="9"/>
              <w:spacing w:before="77" w:line="232" w:lineRule="auto"/>
              <w:ind w:left="23"/>
            </w:pPr>
            <w:r>
              <w:rPr>
                <w:spacing w:val="12"/>
              </w:rPr>
              <w:t>七、卫生健康支出</w:t>
            </w:r>
          </w:p>
        </w:tc>
        <w:tc>
          <w:tcPr>
            <w:tcW w:w="1063" w:type="dxa"/>
          </w:tcPr>
          <w:p/>
        </w:tc>
        <w:tc>
          <w:tcPr>
            <w:tcW w:w="2874" w:type="dxa"/>
          </w:tcPr>
          <w:p>
            <w:pPr>
              <w:pStyle w:val="9"/>
              <w:spacing w:before="77" w:line="232" w:lineRule="auto"/>
              <w:ind w:left="463"/>
              <w:rPr>
                <w:lang w:eastAsia="zh-CN"/>
              </w:rPr>
            </w:pPr>
            <w:r>
              <w:rPr>
                <w:spacing w:val="12"/>
                <w:lang w:eastAsia="zh-CN"/>
              </w:rPr>
              <w:t>按项目管理的对个人和家庭的补助</w:t>
            </w:r>
          </w:p>
        </w:tc>
        <w:tc>
          <w:tcPr>
            <w:tcW w:w="1107" w:type="dxa"/>
          </w:tcPr>
          <w:p>
            <w:pPr>
              <w:rPr>
                <w:lang w:eastAsia="zh-CN"/>
              </w:rPr>
            </w:pPr>
          </w:p>
        </w:tc>
        <w:tc>
          <w:tcPr>
            <w:tcW w:w="2199" w:type="dxa"/>
          </w:tcPr>
          <w:p>
            <w:pPr>
              <w:pStyle w:val="9"/>
              <w:spacing w:before="77" w:line="233" w:lineRule="auto"/>
              <w:ind w:left="28"/>
            </w:pPr>
            <w:r>
              <w:rPr>
                <w:spacing w:val="11"/>
              </w:rPr>
              <w:t>七、对企业补助</w:t>
            </w:r>
          </w:p>
        </w:tc>
        <w:tc>
          <w:tcPr>
            <w:tcW w:w="114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56" w:type="dxa"/>
          </w:tcPr>
          <w:p>
            <w:pPr>
              <w:pStyle w:val="9"/>
              <w:spacing w:before="78" w:line="232" w:lineRule="auto"/>
              <w:ind w:left="610"/>
            </w:pPr>
            <w:r>
              <w:rPr>
                <w:spacing w:val="10"/>
              </w:rPr>
              <w:t>捐赠收入</w:t>
            </w:r>
          </w:p>
        </w:tc>
        <w:tc>
          <w:tcPr>
            <w:tcW w:w="1287" w:type="dxa"/>
          </w:tcPr>
          <w:p/>
        </w:tc>
        <w:tc>
          <w:tcPr>
            <w:tcW w:w="2487" w:type="dxa"/>
          </w:tcPr>
          <w:p>
            <w:pPr>
              <w:pStyle w:val="9"/>
              <w:spacing w:before="78" w:line="233" w:lineRule="auto"/>
              <w:ind w:left="26"/>
            </w:pPr>
            <w:r>
              <w:rPr>
                <w:spacing w:val="11"/>
              </w:rPr>
              <w:t>八、节能环保支出</w:t>
            </w:r>
          </w:p>
        </w:tc>
        <w:tc>
          <w:tcPr>
            <w:tcW w:w="1063" w:type="dxa"/>
          </w:tcPr>
          <w:p/>
        </w:tc>
        <w:tc>
          <w:tcPr>
            <w:tcW w:w="2874" w:type="dxa"/>
          </w:tcPr>
          <w:p>
            <w:pPr>
              <w:pStyle w:val="9"/>
              <w:spacing w:before="78" w:line="232" w:lineRule="auto"/>
              <w:ind w:left="463"/>
            </w:pPr>
            <w:r>
              <w:rPr>
                <w:spacing w:val="11"/>
              </w:rPr>
              <w:t>债务利息及费用支出</w:t>
            </w:r>
          </w:p>
        </w:tc>
        <w:tc>
          <w:tcPr>
            <w:tcW w:w="1107" w:type="dxa"/>
          </w:tcPr>
          <w:p/>
        </w:tc>
        <w:tc>
          <w:tcPr>
            <w:tcW w:w="2199" w:type="dxa"/>
          </w:tcPr>
          <w:p>
            <w:pPr>
              <w:pStyle w:val="9"/>
              <w:spacing w:before="78" w:line="232" w:lineRule="auto"/>
              <w:ind w:left="31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八、对企业资本性支出</w:t>
            </w:r>
          </w:p>
        </w:tc>
        <w:tc>
          <w:tcPr>
            <w:tcW w:w="1141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56" w:type="dxa"/>
          </w:tcPr>
          <w:p>
            <w:pPr>
              <w:pStyle w:val="9"/>
              <w:spacing w:before="78" w:line="232" w:lineRule="auto"/>
              <w:ind w:left="610"/>
            </w:pPr>
            <w:r>
              <w:rPr>
                <w:spacing w:val="11"/>
              </w:rPr>
              <w:t>政府住房基金收入</w:t>
            </w:r>
          </w:p>
        </w:tc>
        <w:tc>
          <w:tcPr>
            <w:tcW w:w="1287" w:type="dxa"/>
          </w:tcPr>
          <w:p/>
        </w:tc>
        <w:tc>
          <w:tcPr>
            <w:tcW w:w="2487" w:type="dxa"/>
          </w:tcPr>
          <w:p>
            <w:pPr>
              <w:pStyle w:val="9"/>
              <w:spacing w:before="78" w:line="232" w:lineRule="auto"/>
              <w:ind w:left="27"/>
            </w:pPr>
            <w:r>
              <w:rPr>
                <w:spacing w:val="11"/>
              </w:rPr>
              <w:t>九、城乡社区支出</w:t>
            </w:r>
          </w:p>
        </w:tc>
        <w:tc>
          <w:tcPr>
            <w:tcW w:w="1063" w:type="dxa"/>
          </w:tcPr>
          <w:p/>
        </w:tc>
        <w:tc>
          <w:tcPr>
            <w:tcW w:w="2874" w:type="dxa"/>
          </w:tcPr>
          <w:p>
            <w:pPr>
              <w:pStyle w:val="9"/>
              <w:spacing w:before="78" w:line="232" w:lineRule="auto"/>
              <w:ind w:left="468"/>
              <w:rPr>
                <w:lang w:eastAsia="zh-CN"/>
              </w:rPr>
            </w:pPr>
            <w:r>
              <w:rPr>
                <w:spacing w:val="10"/>
                <w:lang w:eastAsia="zh-CN"/>
              </w:rPr>
              <w:t>资本性支出（基本建设）</w:t>
            </w:r>
          </w:p>
        </w:tc>
        <w:tc>
          <w:tcPr>
            <w:tcW w:w="1107" w:type="dxa"/>
          </w:tcPr>
          <w:p>
            <w:pPr>
              <w:pStyle w:val="9"/>
              <w:spacing w:before="100" w:line="192" w:lineRule="auto"/>
              <w:ind w:right="13"/>
              <w:jc w:val="right"/>
            </w:pPr>
            <w:r>
              <w:rPr>
                <w:spacing w:val="3"/>
              </w:rPr>
              <w:t>18.00</w:t>
            </w:r>
          </w:p>
        </w:tc>
        <w:tc>
          <w:tcPr>
            <w:tcW w:w="2199" w:type="dxa"/>
          </w:tcPr>
          <w:p>
            <w:pPr>
              <w:pStyle w:val="9"/>
              <w:spacing w:before="78" w:line="232" w:lineRule="auto"/>
              <w:ind w:left="32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九、对个人和家庭的补助</w:t>
            </w:r>
          </w:p>
        </w:tc>
        <w:tc>
          <w:tcPr>
            <w:tcW w:w="1141" w:type="dxa"/>
          </w:tcPr>
          <w:p>
            <w:pPr>
              <w:pStyle w:val="9"/>
              <w:spacing w:before="100" w:line="192" w:lineRule="auto"/>
              <w:ind w:right="16"/>
              <w:jc w:val="right"/>
            </w:pPr>
            <w:r>
              <w:rPr>
                <w:spacing w:val="4"/>
              </w:rPr>
              <w:t>162.00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3256" w:type="dxa"/>
          </w:tcPr>
          <w:p>
            <w:pPr>
              <w:pStyle w:val="9"/>
              <w:spacing w:before="78" w:line="232" w:lineRule="auto"/>
              <w:ind w:left="617"/>
            </w:pPr>
            <w:r>
              <w:rPr>
                <w:spacing w:val="8"/>
              </w:rPr>
              <w:t>罚没收入</w:t>
            </w:r>
          </w:p>
        </w:tc>
        <w:tc>
          <w:tcPr>
            <w:tcW w:w="1287" w:type="dxa"/>
          </w:tcPr>
          <w:p/>
        </w:tc>
        <w:tc>
          <w:tcPr>
            <w:tcW w:w="2487" w:type="dxa"/>
          </w:tcPr>
          <w:p>
            <w:pPr>
              <w:pStyle w:val="9"/>
              <w:spacing w:before="78" w:line="232" w:lineRule="auto"/>
              <w:ind w:left="24"/>
            </w:pPr>
            <w:r>
              <w:rPr>
                <w:spacing w:val="11"/>
              </w:rPr>
              <w:t>十、农林水支出</w:t>
            </w:r>
          </w:p>
        </w:tc>
        <w:tc>
          <w:tcPr>
            <w:tcW w:w="1063" w:type="dxa"/>
          </w:tcPr>
          <w:p>
            <w:pPr>
              <w:pStyle w:val="9"/>
              <w:spacing w:before="99" w:line="194" w:lineRule="auto"/>
              <w:ind w:right="17"/>
              <w:jc w:val="right"/>
            </w:pPr>
            <w:r>
              <w:rPr>
                <w:spacing w:val="5"/>
              </w:rPr>
              <w:t>1,650.00</w:t>
            </w:r>
          </w:p>
        </w:tc>
        <w:tc>
          <w:tcPr>
            <w:tcW w:w="2874" w:type="dxa"/>
          </w:tcPr>
          <w:p>
            <w:pPr>
              <w:pStyle w:val="9"/>
              <w:spacing w:before="78" w:line="232" w:lineRule="auto"/>
              <w:ind w:left="468"/>
            </w:pPr>
            <w:r>
              <w:rPr>
                <w:spacing w:val="9"/>
              </w:rPr>
              <w:t>资本性支出</w:t>
            </w:r>
          </w:p>
        </w:tc>
        <w:tc>
          <w:tcPr>
            <w:tcW w:w="1107" w:type="dxa"/>
          </w:tcPr>
          <w:p/>
        </w:tc>
        <w:tc>
          <w:tcPr>
            <w:tcW w:w="2199" w:type="dxa"/>
          </w:tcPr>
          <w:p>
            <w:pPr>
              <w:pStyle w:val="9"/>
              <w:spacing w:before="78" w:line="232" w:lineRule="auto"/>
              <w:ind w:left="29"/>
              <w:rPr>
                <w:lang w:eastAsia="zh-CN"/>
              </w:rPr>
            </w:pPr>
            <w:r>
              <w:rPr>
                <w:spacing w:val="12"/>
                <w:lang w:eastAsia="zh-CN"/>
              </w:rPr>
              <w:t>十、对社会保障基金补助</w:t>
            </w:r>
          </w:p>
        </w:tc>
        <w:tc>
          <w:tcPr>
            <w:tcW w:w="1141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56" w:type="dxa"/>
          </w:tcPr>
          <w:p>
            <w:pPr>
              <w:pStyle w:val="9"/>
              <w:spacing w:before="80" w:line="232" w:lineRule="auto"/>
              <w:ind w:left="611"/>
            </w:pPr>
            <w:r>
              <w:rPr>
                <w:spacing w:val="10"/>
              </w:rPr>
              <w:t>其他收入</w:t>
            </w:r>
          </w:p>
        </w:tc>
        <w:tc>
          <w:tcPr>
            <w:tcW w:w="1287" w:type="dxa"/>
          </w:tcPr>
          <w:p/>
        </w:tc>
        <w:tc>
          <w:tcPr>
            <w:tcW w:w="2487" w:type="dxa"/>
          </w:tcPr>
          <w:p>
            <w:pPr>
              <w:pStyle w:val="9"/>
              <w:spacing w:before="80" w:line="232" w:lineRule="auto"/>
              <w:ind w:left="24"/>
            </w:pPr>
            <w:r>
              <w:rPr>
                <w:spacing w:val="11"/>
              </w:rPr>
              <w:t>十一、交通运输支出</w:t>
            </w:r>
          </w:p>
        </w:tc>
        <w:tc>
          <w:tcPr>
            <w:tcW w:w="1063" w:type="dxa"/>
          </w:tcPr>
          <w:p/>
        </w:tc>
        <w:tc>
          <w:tcPr>
            <w:tcW w:w="2874" w:type="dxa"/>
          </w:tcPr>
          <w:p>
            <w:pPr>
              <w:pStyle w:val="9"/>
              <w:spacing w:before="79" w:line="232" w:lineRule="auto"/>
              <w:ind w:left="462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对企业补助（基本建设）</w:t>
            </w:r>
          </w:p>
        </w:tc>
        <w:tc>
          <w:tcPr>
            <w:tcW w:w="1107" w:type="dxa"/>
          </w:tcPr>
          <w:p>
            <w:pPr>
              <w:rPr>
                <w:lang w:eastAsia="zh-CN"/>
              </w:rPr>
            </w:pPr>
          </w:p>
        </w:tc>
        <w:tc>
          <w:tcPr>
            <w:tcW w:w="2199" w:type="dxa"/>
          </w:tcPr>
          <w:p>
            <w:pPr>
              <w:pStyle w:val="9"/>
              <w:spacing w:before="80" w:line="232" w:lineRule="auto"/>
              <w:ind w:left="29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十一、债务利息及费用支出</w:t>
            </w:r>
          </w:p>
        </w:tc>
        <w:tc>
          <w:tcPr>
            <w:tcW w:w="1141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3256" w:type="dxa"/>
          </w:tcPr>
          <w:p>
            <w:pPr>
              <w:pStyle w:val="9"/>
              <w:spacing w:before="79" w:line="232" w:lineRule="auto"/>
              <w:ind w:left="29"/>
              <w:rPr>
                <w:lang w:eastAsia="zh-CN"/>
              </w:rPr>
            </w:pPr>
            <w:r>
              <w:rPr>
                <w:spacing w:val="12"/>
                <w:lang w:eastAsia="zh-CN"/>
              </w:rPr>
              <w:t>二、政府性基金预算拨款收入</w:t>
            </w:r>
          </w:p>
        </w:tc>
        <w:tc>
          <w:tcPr>
            <w:tcW w:w="1287" w:type="dxa"/>
          </w:tcPr>
          <w:p>
            <w:pPr>
              <w:rPr>
                <w:lang w:eastAsia="zh-CN"/>
              </w:rPr>
            </w:pPr>
          </w:p>
        </w:tc>
        <w:tc>
          <w:tcPr>
            <w:tcW w:w="2487" w:type="dxa"/>
          </w:tcPr>
          <w:p>
            <w:pPr>
              <w:pStyle w:val="9"/>
              <w:spacing w:before="80" w:line="232" w:lineRule="auto"/>
              <w:ind w:left="24"/>
              <w:rPr>
                <w:lang w:eastAsia="zh-CN"/>
              </w:rPr>
            </w:pPr>
            <w:r>
              <w:rPr>
                <w:spacing w:val="12"/>
                <w:lang w:eastAsia="zh-CN"/>
              </w:rPr>
              <w:t>十二、资源勘探工业信息等支出</w:t>
            </w:r>
          </w:p>
        </w:tc>
        <w:tc>
          <w:tcPr>
            <w:tcW w:w="1063" w:type="dxa"/>
          </w:tcPr>
          <w:p>
            <w:pPr>
              <w:rPr>
                <w:lang w:eastAsia="zh-CN"/>
              </w:rPr>
            </w:pPr>
          </w:p>
        </w:tc>
        <w:tc>
          <w:tcPr>
            <w:tcW w:w="2874" w:type="dxa"/>
          </w:tcPr>
          <w:p>
            <w:pPr>
              <w:pStyle w:val="9"/>
              <w:spacing w:before="79" w:line="233" w:lineRule="auto"/>
              <w:ind w:left="462"/>
            </w:pPr>
            <w:r>
              <w:rPr>
                <w:spacing w:val="10"/>
              </w:rPr>
              <w:t>对企业补助</w:t>
            </w:r>
          </w:p>
        </w:tc>
        <w:tc>
          <w:tcPr>
            <w:tcW w:w="1107" w:type="dxa"/>
          </w:tcPr>
          <w:p/>
        </w:tc>
        <w:tc>
          <w:tcPr>
            <w:tcW w:w="2199" w:type="dxa"/>
          </w:tcPr>
          <w:p>
            <w:pPr>
              <w:pStyle w:val="9"/>
              <w:spacing w:before="79" w:line="233" w:lineRule="auto"/>
              <w:ind w:left="29"/>
            </w:pPr>
            <w:r>
              <w:rPr>
                <w:spacing w:val="11"/>
              </w:rPr>
              <w:t>十二、其他支出</w:t>
            </w:r>
          </w:p>
        </w:tc>
        <w:tc>
          <w:tcPr>
            <w:tcW w:w="114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3256" w:type="dxa"/>
          </w:tcPr>
          <w:p>
            <w:pPr>
              <w:pStyle w:val="9"/>
              <w:spacing w:before="80" w:line="232" w:lineRule="auto"/>
              <w:ind w:left="27"/>
              <w:rPr>
                <w:lang w:eastAsia="zh-CN"/>
              </w:rPr>
            </w:pPr>
            <w:r>
              <w:rPr>
                <w:spacing w:val="10"/>
                <w:lang w:eastAsia="zh-CN"/>
              </w:rPr>
              <w:t>三、国有资本经营预算拨款收入</w:t>
            </w:r>
          </w:p>
        </w:tc>
        <w:tc>
          <w:tcPr>
            <w:tcW w:w="1287" w:type="dxa"/>
          </w:tcPr>
          <w:p>
            <w:pPr>
              <w:rPr>
                <w:lang w:eastAsia="zh-CN"/>
              </w:rPr>
            </w:pPr>
          </w:p>
        </w:tc>
        <w:tc>
          <w:tcPr>
            <w:tcW w:w="2487" w:type="dxa"/>
          </w:tcPr>
          <w:p>
            <w:pPr>
              <w:pStyle w:val="9"/>
              <w:spacing w:before="80" w:line="232" w:lineRule="auto"/>
              <w:ind w:left="24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十三、商业服务业等支出</w:t>
            </w:r>
          </w:p>
        </w:tc>
        <w:tc>
          <w:tcPr>
            <w:tcW w:w="1063" w:type="dxa"/>
          </w:tcPr>
          <w:p>
            <w:pPr>
              <w:rPr>
                <w:lang w:eastAsia="zh-CN"/>
              </w:rPr>
            </w:pPr>
          </w:p>
        </w:tc>
        <w:tc>
          <w:tcPr>
            <w:tcW w:w="2874" w:type="dxa"/>
          </w:tcPr>
          <w:p>
            <w:pPr>
              <w:pStyle w:val="9"/>
              <w:spacing w:before="80" w:line="232" w:lineRule="auto"/>
              <w:ind w:left="462"/>
            </w:pPr>
            <w:r>
              <w:rPr>
                <w:spacing w:val="11"/>
              </w:rPr>
              <w:t>对社会保障基金补助</w:t>
            </w:r>
          </w:p>
        </w:tc>
        <w:tc>
          <w:tcPr>
            <w:tcW w:w="1107" w:type="dxa"/>
          </w:tcPr>
          <w:p/>
        </w:tc>
        <w:tc>
          <w:tcPr>
            <w:tcW w:w="2199" w:type="dxa"/>
          </w:tcPr>
          <w:p/>
        </w:tc>
        <w:tc>
          <w:tcPr>
            <w:tcW w:w="114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56" w:type="dxa"/>
          </w:tcPr>
          <w:p>
            <w:pPr>
              <w:pStyle w:val="9"/>
              <w:spacing w:before="81" w:line="232" w:lineRule="auto"/>
              <w:ind w:left="40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四、财政专户管理资金收入</w:t>
            </w:r>
          </w:p>
        </w:tc>
        <w:tc>
          <w:tcPr>
            <w:tcW w:w="1287" w:type="dxa"/>
          </w:tcPr>
          <w:p>
            <w:pPr>
              <w:rPr>
                <w:lang w:eastAsia="zh-CN"/>
              </w:rPr>
            </w:pPr>
          </w:p>
        </w:tc>
        <w:tc>
          <w:tcPr>
            <w:tcW w:w="2487" w:type="dxa"/>
          </w:tcPr>
          <w:p>
            <w:pPr>
              <w:pStyle w:val="9"/>
              <w:spacing w:before="81" w:line="233" w:lineRule="auto"/>
              <w:ind w:left="24"/>
            </w:pPr>
            <w:r>
              <w:rPr>
                <w:spacing w:val="11"/>
              </w:rPr>
              <w:t>十四、金融支出</w:t>
            </w:r>
          </w:p>
        </w:tc>
        <w:tc>
          <w:tcPr>
            <w:tcW w:w="1063" w:type="dxa"/>
          </w:tcPr>
          <w:p/>
        </w:tc>
        <w:tc>
          <w:tcPr>
            <w:tcW w:w="2874" w:type="dxa"/>
          </w:tcPr>
          <w:p>
            <w:pPr>
              <w:pStyle w:val="9"/>
              <w:spacing w:before="81" w:line="233" w:lineRule="auto"/>
              <w:ind w:left="463"/>
            </w:pPr>
            <w:r>
              <w:rPr>
                <w:spacing w:val="10"/>
              </w:rPr>
              <w:t>其他支出</w:t>
            </w:r>
          </w:p>
        </w:tc>
        <w:tc>
          <w:tcPr>
            <w:tcW w:w="1107" w:type="dxa"/>
          </w:tcPr>
          <w:p/>
        </w:tc>
        <w:tc>
          <w:tcPr>
            <w:tcW w:w="2199" w:type="dxa"/>
          </w:tcPr>
          <w:p/>
        </w:tc>
        <w:tc>
          <w:tcPr>
            <w:tcW w:w="114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56" w:type="dxa"/>
          </w:tcPr>
          <w:p>
            <w:pPr>
              <w:pStyle w:val="9"/>
              <w:spacing w:before="81" w:line="232" w:lineRule="auto"/>
              <w:ind w:left="29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五、上级财政补助收入</w:t>
            </w:r>
          </w:p>
        </w:tc>
        <w:tc>
          <w:tcPr>
            <w:tcW w:w="1287" w:type="dxa"/>
          </w:tcPr>
          <w:p>
            <w:pPr>
              <w:rPr>
                <w:lang w:eastAsia="zh-CN"/>
              </w:rPr>
            </w:pPr>
          </w:p>
        </w:tc>
        <w:tc>
          <w:tcPr>
            <w:tcW w:w="2487" w:type="dxa"/>
          </w:tcPr>
          <w:p>
            <w:pPr>
              <w:pStyle w:val="9"/>
              <w:spacing w:before="81" w:line="233" w:lineRule="auto"/>
              <w:ind w:left="24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十五、援助其他地区支出</w:t>
            </w:r>
          </w:p>
        </w:tc>
        <w:tc>
          <w:tcPr>
            <w:tcW w:w="1063" w:type="dxa"/>
          </w:tcPr>
          <w:p>
            <w:pPr>
              <w:rPr>
                <w:lang w:eastAsia="zh-CN"/>
              </w:rPr>
            </w:pPr>
          </w:p>
        </w:tc>
        <w:tc>
          <w:tcPr>
            <w:tcW w:w="2874" w:type="dxa"/>
          </w:tcPr>
          <w:p>
            <w:pPr>
              <w:rPr>
                <w:lang w:eastAsia="zh-CN"/>
              </w:rPr>
            </w:pPr>
          </w:p>
        </w:tc>
        <w:tc>
          <w:tcPr>
            <w:tcW w:w="1107" w:type="dxa"/>
          </w:tcPr>
          <w:p>
            <w:pPr>
              <w:rPr>
                <w:lang w:eastAsia="zh-CN"/>
              </w:rPr>
            </w:pPr>
          </w:p>
        </w:tc>
        <w:tc>
          <w:tcPr>
            <w:tcW w:w="2199" w:type="dxa"/>
          </w:tcPr>
          <w:p>
            <w:pPr>
              <w:rPr>
                <w:lang w:eastAsia="zh-CN"/>
              </w:rPr>
            </w:pPr>
          </w:p>
        </w:tc>
        <w:tc>
          <w:tcPr>
            <w:tcW w:w="1141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56" w:type="dxa"/>
          </w:tcPr>
          <w:p>
            <w:pPr>
              <w:pStyle w:val="9"/>
              <w:spacing w:before="81" w:line="232" w:lineRule="auto"/>
              <w:ind w:left="613"/>
            </w:pPr>
            <w:r>
              <w:rPr>
                <w:spacing w:val="11"/>
              </w:rPr>
              <w:t>一般公共预算补助</w:t>
            </w:r>
          </w:p>
        </w:tc>
        <w:tc>
          <w:tcPr>
            <w:tcW w:w="1287" w:type="dxa"/>
          </w:tcPr>
          <w:p/>
        </w:tc>
        <w:tc>
          <w:tcPr>
            <w:tcW w:w="2487" w:type="dxa"/>
          </w:tcPr>
          <w:p>
            <w:pPr>
              <w:pStyle w:val="9"/>
              <w:spacing w:before="81" w:line="232" w:lineRule="auto"/>
              <w:ind w:left="24"/>
              <w:rPr>
                <w:lang w:eastAsia="zh-CN"/>
              </w:rPr>
            </w:pPr>
            <w:r>
              <w:rPr>
                <w:spacing w:val="9"/>
                <w:lang w:eastAsia="zh-CN"/>
              </w:rPr>
              <w:t>十六、自然资源海洋气象等支出</w:t>
            </w:r>
          </w:p>
        </w:tc>
        <w:tc>
          <w:tcPr>
            <w:tcW w:w="1063" w:type="dxa"/>
          </w:tcPr>
          <w:p>
            <w:pPr>
              <w:rPr>
                <w:lang w:eastAsia="zh-CN"/>
              </w:rPr>
            </w:pPr>
          </w:p>
        </w:tc>
        <w:tc>
          <w:tcPr>
            <w:tcW w:w="2874" w:type="dxa"/>
          </w:tcPr>
          <w:p>
            <w:pPr>
              <w:rPr>
                <w:lang w:eastAsia="zh-CN"/>
              </w:rPr>
            </w:pPr>
          </w:p>
        </w:tc>
        <w:tc>
          <w:tcPr>
            <w:tcW w:w="1107" w:type="dxa"/>
          </w:tcPr>
          <w:p>
            <w:pPr>
              <w:rPr>
                <w:lang w:eastAsia="zh-CN"/>
              </w:rPr>
            </w:pPr>
          </w:p>
        </w:tc>
        <w:tc>
          <w:tcPr>
            <w:tcW w:w="2199" w:type="dxa"/>
          </w:tcPr>
          <w:p>
            <w:pPr>
              <w:rPr>
                <w:lang w:eastAsia="zh-CN"/>
              </w:rPr>
            </w:pPr>
          </w:p>
        </w:tc>
        <w:tc>
          <w:tcPr>
            <w:tcW w:w="1141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56" w:type="dxa"/>
          </w:tcPr>
          <w:p>
            <w:pPr>
              <w:pStyle w:val="9"/>
              <w:spacing w:before="81" w:line="232" w:lineRule="auto"/>
              <w:ind w:left="610"/>
            </w:pPr>
            <w:r>
              <w:rPr>
                <w:spacing w:val="11"/>
              </w:rPr>
              <w:t>政府性基金补助</w:t>
            </w:r>
          </w:p>
        </w:tc>
        <w:tc>
          <w:tcPr>
            <w:tcW w:w="1287" w:type="dxa"/>
          </w:tcPr>
          <w:p/>
        </w:tc>
        <w:tc>
          <w:tcPr>
            <w:tcW w:w="2487" w:type="dxa"/>
          </w:tcPr>
          <w:p>
            <w:pPr>
              <w:pStyle w:val="9"/>
              <w:spacing w:before="81" w:line="232" w:lineRule="auto"/>
              <w:ind w:left="24"/>
            </w:pPr>
            <w:r>
              <w:rPr>
                <w:spacing w:val="11"/>
              </w:rPr>
              <w:t>十七、住房保障支出</w:t>
            </w:r>
          </w:p>
        </w:tc>
        <w:tc>
          <w:tcPr>
            <w:tcW w:w="1063" w:type="dxa"/>
          </w:tcPr>
          <w:p>
            <w:pPr>
              <w:pStyle w:val="9"/>
              <w:spacing w:before="102" w:line="192" w:lineRule="auto"/>
              <w:ind w:right="15"/>
              <w:jc w:val="right"/>
            </w:pPr>
            <w:r>
              <w:rPr>
                <w:spacing w:val="4"/>
              </w:rPr>
              <w:t>153.00</w:t>
            </w:r>
          </w:p>
        </w:tc>
        <w:tc>
          <w:tcPr>
            <w:tcW w:w="2874" w:type="dxa"/>
          </w:tcPr>
          <w:p/>
        </w:tc>
        <w:tc>
          <w:tcPr>
            <w:tcW w:w="1107" w:type="dxa"/>
          </w:tcPr>
          <w:p/>
        </w:tc>
        <w:tc>
          <w:tcPr>
            <w:tcW w:w="2199" w:type="dxa"/>
          </w:tcPr>
          <w:p/>
        </w:tc>
        <w:tc>
          <w:tcPr>
            <w:tcW w:w="114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56" w:type="dxa"/>
          </w:tcPr>
          <w:p>
            <w:pPr>
              <w:pStyle w:val="9"/>
              <w:spacing w:before="81" w:line="232" w:lineRule="auto"/>
              <w:ind w:left="624"/>
              <w:rPr>
                <w:lang w:eastAsia="zh-CN"/>
              </w:rPr>
            </w:pPr>
            <w:r>
              <w:rPr>
                <w:spacing w:val="10"/>
                <w:lang w:eastAsia="zh-CN"/>
              </w:rPr>
              <w:t>国有资本经营预算补助</w:t>
            </w:r>
          </w:p>
        </w:tc>
        <w:tc>
          <w:tcPr>
            <w:tcW w:w="1287" w:type="dxa"/>
          </w:tcPr>
          <w:p>
            <w:pPr>
              <w:rPr>
                <w:lang w:eastAsia="zh-CN"/>
              </w:rPr>
            </w:pPr>
          </w:p>
        </w:tc>
        <w:tc>
          <w:tcPr>
            <w:tcW w:w="2487" w:type="dxa"/>
          </w:tcPr>
          <w:p>
            <w:pPr>
              <w:pStyle w:val="9"/>
              <w:spacing w:before="81" w:line="232" w:lineRule="auto"/>
              <w:ind w:left="24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十八、粮油物资储备支出</w:t>
            </w:r>
          </w:p>
        </w:tc>
        <w:tc>
          <w:tcPr>
            <w:tcW w:w="1063" w:type="dxa"/>
          </w:tcPr>
          <w:p>
            <w:pPr>
              <w:rPr>
                <w:lang w:eastAsia="zh-CN"/>
              </w:rPr>
            </w:pPr>
          </w:p>
        </w:tc>
        <w:tc>
          <w:tcPr>
            <w:tcW w:w="2874" w:type="dxa"/>
          </w:tcPr>
          <w:p>
            <w:pPr>
              <w:rPr>
                <w:lang w:eastAsia="zh-CN"/>
              </w:rPr>
            </w:pPr>
          </w:p>
        </w:tc>
        <w:tc>
          <w:tcPr>
            <w:tcW w:w="1107" w:type="dxa"/>
          </w:tcPr>
          <w:p>
            <w:pPr>
              <w:rPr>
                <w:lang w:eastAsia="zh-CN"/>
              </w:rPr>
            </w:pPr>
          </w:p>
        </w:tc>
        <w:tc>
          <w:tcPr>
            <w:tcW w:w="2199" w:type="dxa"/>
          </w:tcPr>
          <w:p>
            <w:pPr>
              <w:rPr>
                <w:lang w:eastAsia="zh-CN"/>
              </w:rPr>
            </w:pPr>
          </w:p>
        </w:tc>
        <w:tc>
          <w:tcPr>
            <w:tcW w:w="1141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56" w:type="dxa"/>
          </w:tcPr>
          <w:p>
            <w:pPr>
              <w:pStyle w:val="9"/>
              <w:spacing w:before="82" w:line="232" w:lineRule="auto"/>
              <w:ind w:left="28"/>
            </w:pPr>
            <w:r>
              <w:rPr>
                <w:spacing w:val="11"/>
              </w:rPr>
              <w:t>六、事业收入</w:t>
            </w:r>
          </w:p>
        </w:tc>
        <w:tc>
          <w:tcPr>
            <w:tcW w:w="1287" w:type="dxa"/>
          </w:tcPr>
          <w:p/>
        </w:tc>
        <w:tc>
          <w:tcPr>
            <w:tcW w:w="2487" w:type="dxa"/>
          </w:tcPr>
          <w:p>
            <w:pPr>
              <w:pStyle w:val="9"/>
              <w:spacing w:before="82" w:line="232" w:lineRule="auto"/>
              <w:ind w:left="24"/>
              <w:rPr>
                <w:lang w:eastAsia="zh-CN"/>
              </w:rPr>
            </w:pPr>
            <w:r>
              <w:rPr>
                <w:spacing w:val="12"/>
                <w:lang w:eastAsia="zh-CN"/>
              </w:rPr>
              <w:t>十九、灾害防治及应急管理支出</w:t>
            </w:r>
          </w:p>
        </w:tc>
        <w:tc>
          <w:tcPr>
            <w:tcW w:w="1063" w:type="dxa"/>
          </w:tcPr>
          <w:p>
            <w:pPr>
              <w:rPr>
                <w:lang w:eastAsia="zh-CN"/>
              </w:rPr>
            </w:pPr>
          </w:p>
        </w:tc>
        <w:tc>
          <w:tcPr>
            <w:tcW w:w="2874" w:type="dxa"/>
          </w:tcPr>
          <w:p>
            <w:pPr>
              <w:rPr>
                <w:lang w:eastAsia="zh-CN"/>
              </w:rPr>
            </w:pPr>
          </w:p>
        </w:tc>
        <w:tc>
          <w:tcPr>
            <w:tcW w:w="1107" w:type="dxa"/>
          </w:tcPr>
          <w:p>
            <w:pPr>
              <w:rPr>
                <w:lang w:eastAsia="zh-CN"/>
              </w:rPr>
            </w:pPr>
          </w:p>
        </w:tc>
        <w:tc>
          <w:tcPr>
            <w:tcW w:w="2199" w:type="dxa"/>
          </w:tcPr>
          <w:p>
            <w:pPr>
              <w:rPr>
                <w:lang w:eastAsia="zh-CN"/>
              </w:rPr>
            </w:pPr>
          </w:p>
        </w:tc>
        <w:tc>
          <w:tcPr>
            <w:tcW w:w="1141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56" w:type="dxa"/>
          </w:tcPr>
          <w:p>
            <w:pPr>
              <w:pStyle w:val="9"/>
              <w:spacing w:before="81" w:line="232" w:lineRule="auto"/>
              <w:ind w:left="27"/>
              <w:rPr>
                <w:lang w:eastAsia="zh-CN"/>
              </w:rPr>
            </w:pPr>
            <w:r>
              <w:rPr>
                <w:spacing w:val="12"/>
                <w:lang w:eastAsia="zh-CN"/>
              </w:rPr>
              <w:t>七、事业单位经营收入</w:t>
            </w:r>
          </w:p>
        </w:tc>
        <w:tc>
          <w:tcPr>
            <w:tcW w:w="1287" w:type="dxa"/>
          </w:tcPr>
          <w:p>
            <w:pPr>
              <w:rPr>
                <w:lang w:eastAsia="zh-CN"/>
              </w:rPr>
            </w:pPr>
          </w:p>
        </w:tc>
        <w:tc>
          <w:tcPr>
            <w:tcW w:w="2487" w:type="dxa"/>
          </w:tcPr>
          <w:p>
            <w:pPr>
              <w:pStyle w:val="9"/>
              <w:spacing w:before="81" w:line="233" w:lineRule="auto"/>
              <w:ind w:left="26"/>
            </w:pPr>
            <w:r>
              <w:rPr>
                <w:spacing w:val="10"/>
              </w:rPr>
              <w:t>二十、预备费</w:t>
            </w:r>
          </w:p>
        </w:tc>
        <w:tc>
          <w:tcPr>
            <w:tcW w:w="1063" w:type="dxa"/>
          </w:tcPr>
          <w:p/>
        </w:tc>
        <w:tc>
          <w:tcPr>
            <w:tcW w:w="2874" w:type="dxa"/>
          </w:tcPr>
          <w:p/>
        </w:tc>
        <w:tc>
          <w:tcPr>
            <w:tcW w:w="1107" w:type="dxa"/>
          </w:tcPr>
          <w:p/>
        </w:tc>
        <w:tc>
          <w:tcPr>
            <w:tcW w:w="2199" w:type="dxa"/>
          </w:tcPr>
          <w:p/>
        </w:tc>
        <w:tc>
          <w:tcPr>
            <w:tcW w:w="114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56" w:type="dxa"/>
          </w:tcPr>
          <w:p>
            <w:pPr>
              <w:pStyle w:val="9"/>
              <w:spacing w:before="81" w:line="232" w:lineRule="auto"/>
              <w:ind w:left="29"/>
            </w:pPr>
            <w:r>
              <w:rPr>
                <w:spacing w:val="11"/>
              </w:rPr>
              <w:t>八、上级补助收入</w:t>
            </w:r>
          </w:p>
        </w:tc>
        <w:tc>
          <w:tcPr>
            <w:tcW w:w="1287" w:type="dxa"/>
          </w:tcPr>
          <w:p/>
        </w:tc>
        <w:tc>
          <w:tcPr>
            <w:tcW w:w="2487" w:type="dxa"/>
          </w:tcPr>
          <w:p>
            <w:pPr>
              <w:pStyle w:val="9"/>
              <w:spacing w:before="81" w:line="233" w:lineRule="auto"/>
              <w:ind w:left="26"/>
            </w:pPr>
            <w:r>
              <w:rPr>
                <w:spacing w:val="11"/>
              </w:rPr>
              <w:t>二十一、其他支出</w:t>
            </w:r>
          </w:p>
        </w:tc>
        <w:tc>
          <w:tcPr>
            <w:tcW w:w="1063" w:type="dxa"/>
          </w:tcPr>
          <w:p/>
        </w:tc>
        <w:tc>
          <w:tcPr>
            <w:tcW w:w="2874" w:type="dxa"/>
          </w:tcPr>
          <w:p/>
        </w:tc>
        <w:tc>
          <w:tcPr>
            <w:tcW w:w="1107" w:type="dxa"/>
          </w:tcPr>
          <w:p/>
        </w:tc>
        <w:tc>
          <w:tcPr>
            <w:tcW w:w="2199" w:type="dxa"/>
          </w:tcPr>
          <w:p/>
        </w:tc>
        <w:tc>
          <w:tcPr>
            <w:tcW w:w="1141" w:type="dxa"/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56" w:type="dxa"/>
          </w:tcPr>
          <w:p>
            <w:pPr>
              <w:pStyle w:val="9"/>
              <w:spacing w:before="81" w:line="232" w:lineRule="auto"/>
              <w:ind w:left="30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九、附属单位上缴收入</w:t>
            </w:r>
          </w:p>
        </w:tc>
        <w:tc>
          <w:tcPr>
            <w:tcW w:w="1287" w:type="dxa"/>
          </w:tcPr>
          <w:p>
            <w:pPr>
              <w:rPr>
                <w:lang w:eastAsia="zh-CN"/>
              </w:rPr>
            </w:pPr>
          </w:p>
        </w:tc>
        <w:tc>
          <w:tcPr>
            <w:tcW w:w="2487" w:type="dxa"/>
          </w:tcPr>
          <w:p>
            <w:pPr>
              <w:pStyle w:val="9"/>
              <w:spacing w:before="81" w:line="232" w:lineRule="auto"/>
              <w:ind w:left="26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二十二、债务还本支出</w:t>
            </w:r>
          </w:p>
        </w:tc>
        <w:tc>
          <w:tcPr>
            <w:tcW w:w="1063" w:type="dxa"/>
          </w:tcPr>
          <w:p>
            <w:pPr>
              <w:rPr>
                <w:lang w:eastAsia="zh-CN"/>
              </w:rPr>
            </w:pPr>
          </w:p>
        </w:tc>
        <w:tc>
          <w:tcPr>
            <w:tcW w:w="2874" w:type="dxa"/>
          </w:tcPr>
          <w:p>
            <w:pPr>
              <w:rPr>
                <w:lang w:eastAsia="zh-CN"/>
              </w:rPr>
            </w:pPr>
          </w:p>
        </w:tc>
        <w:tc>
          <w:tcPr>
            <w:tcW w:w="1107" w:type="dxa"/>
          </w:tcPr>
          <w:p>
            <w:pPr>
              <w:rPr>
                <w:lang w:eastAsia="zh-CN"/>
              </w:rPr>
            </w:pPr>
          </w:p>
        </w:tc>
        <w:tc>
          <w:tcPr>
            <w:tcW w:w="2199" w:type="dxa"/>
          </w:tcPr>
          <w:p>
            <w:pPr>
              <w:rPr>
                <w:lang w:eastAsia="zh-CN"/>
              </w:rPr>
            </w:pPr>
          </w:p>
        </w:tc>
        <w:tc>
          <w:tcPr>
            <w:tcW w:w="1141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56" w:type="dxa"/>
          </w:tcPr>
          <w:p>
            <w:pPr>
              <w:pStyle w:val="9"/>
              <w:spacing w:before="81" w:line="232" w:lineRule="auto"/>
              <w:ind w:left="28"/>
            </w:pPr>
            <w:r>
              <w:rPr>
                <w:spacing w:val="11"/>
              </w:rPr>
              <w:t>十、其他收入</w:t>
            </w:r>
          </w:p>
        </w:tc>
        <w:tc>
          <w:tcPr>
            <w:tcW w:w="1287" w:type="dxa"/>
          </w:tcPr>
          <w:p>
            <w:pPr>
              <w:pStyle w:val="9"/>
              <w:spacing w:before="103" w:line="192" w:lineRule="auto"/>
              <w:ind w:right="17"/>
              <w:jc w:val="right"/>
            </w:pPr>
            <w:r>
              <w:rPr>
                <w:spacing w:val="6"/>
              </w:rPr>
              <w:t>223.67</w:t>
            </w:r>
          </w:p>
        </w:tc>
        <w:tc>
          <w:tcPr>
            <w:tcW w:w="2487" w:type="dxa"/>
          </w:tcPr>
          <w:p>
            <w:pPr>
              <w:pStyle w:val="9"/>
              <w:spacing w:before="81" w:line="232" w:lineRule="auto"/>
              <w:ind w:left="26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二十三、债务付息支出</w:t>
            </w:r>
          </w:p>
        </w:tc>
        <w:tc>
          <w:tcPr>
            <w:tcW w:w="1063" w:type="dxa"/>
          </w:tcPr>
          <w:p>
            <w:pPr>
              <w:rPr>
                <w:lang w:eastAsia="zh-CN"/>
              </w:rPr>
            </w:pPr>
          </w:p>
        </w:tc>
        <w:tc>
          <w:tcPr>
            <w:tcW w:w="2874" w:type="dxa"/>
          </w:tcPr>
          <w:p>
            <w:pPr>
              <w:rPr>
                <w:lang w:eastAsia="zh-CN"/>
              </w:rPr>
            </w:pPr>
          </w:p>
        </w:tc>
        <w:tc>
          <w:tcPr>
            <w:tcW w:w="1107" w:type="dxa"/>
          </w:tcPr>
          <w:p>
            <w:pPr>
              <w:rPr>
                <w:lang w:eastAsia="zh-CN"/>
              </w:rPr>
            </w:pPr>
          </w:p>
        </w:tc>
        <w:tc>
          <w:tcPr>
            <w:tcW w:w="2199" w:type="dxa"/>
          </w:tcPr>
          <w:p>
            <w:pPr>
              <w:rPr>
                <w:lang w:eastAsia="zh-CN"/>
              </w:rPr>
            </w:pPr>
          </w:p>
        </w:tc>
        <w:tc>
          <w:tcPr>
            <w:tcW w:w="1141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56" w:type="dxa"/>
          </w:tcPr>
          <w:p>
            <w:pPr>
              <w:rPr>
                <w:lang w:eastAsia="zh-CN"/>
              </w:rPr>
            </w:pPr>
          </w:p>
        </w:tc>
        <w:tc>
          <w:tcPr>
            <w:tcW w:w="1287" w:type="dxa"/>
          </w:tcPr>
          <w:p>
            <w:pPr>
              <w:rPr>
                <w:lang w:eastAsia="zh-CN"/>
              </w:rPr>
            </w:pPr>
          </w:p>
        </w:tc>
        <w:tc>
          <w:tcPr>
            <w:tcW w:w="2487" w:type="dxa"/>
          </w:tcPr>
          <w:p>
            <w:pPr>
              <w:pStyle w:val="9"/>
              <w:spacing w:before="81" w:line="232" w:lineRule="auto"/>
              <w:ind w:left="26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二十四、债务发行费用支出</w:t>
            </w:r>
          </w:p>
        </w:tc>
        <w:tc>
          <w:tcPr>
            <w:tcW w:w="1063" w:type="dxa"/>
          </w:tcPr>
          <w:p>
            <w:pPr>
              <w:rPr>
                <w:lang w:eastAsia="zh-CN"/>
              </w:rPr>
            </w:pPr>
          </w:p>
        </w:tc>
        <w:tc>
          <w:tcPr>
            <w:tcW w:w="2874" w:type="dxa"/>
          </w:tcPr>
          <w:p>
            <w:pPr>
              <w:rPr>
                <w:lang w:eastAsia="zh-CN"/>
              </w:rPr>
            </w:pPr>
          </w:p>
        </w:tc>
        <w:tc>
          <w:tcPr>
            <w:tcW w:w="1107" w:type="dxa"/>
          </w:tcPr>
          <w:p>
            <w:pPr>
              <w:rPr>
                <w:lang w:eastAsia="zh-CN"/>
              </w:rPr>
            </w:pPr>
          </w:p>
        </w:tc>
        <w:tc>
          <w:tcPr>
            <w:tcW w:w="2199" w:type="dxa"/>
          </w:tcPr>
          <w:p>
            <w:pPr>
              <w:rPr>
                <w:lang w:eastAsia="zh-CN"/>
              </w:rPr>
            </w:pPr>
          </w:p>
        </w:tc>
        <w:tc>
          <w:tcPr>
            <w:tcW w:w="1141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56" w:type="dxa"/>
          </w:tcPr>
          <w:p>
            <w:pPr>
              <w:rPr>
                <w:lang w:eastAsia="zh-CN"/>
              </w:rPr>
            </w:pPr>
          </w:p>
        </w:tc>
        <w:tc>
          <w:tcPr>
            <w:tcW w:w="1287" w:type="dxa"/>
          </w:tcPr>
          <w:p>
            <w:pPr>
              <w:rPr>
                <w:lang w:eastAsia="zh-CN"/>
              </w:rPr>
            </w:pPr>
          </w:p>
        </w:tc>
        <w:tc>
          <w:tcPr>
            <w:tcW w:w="2487" w:type="dxa"/>
          </w:tcPr>
          <w:p>
            <w:pPr>
              <w:pStyle w:val="9"/>
              <w:spacing w:before="82" w:line="232" w:lineRule="auto"/>
              <w:ind w:left="26"/>
              <w:rPr>
                <w:lang w:eastAsia="zh-CN"/>
              </w:rPr>
            </w:pPr>
            <w:r>
              <w:rPr>
                <w:spacing w:val="12"/>
                <w:lang w:eastAsia="zh-CN"/>
              </w:rPr>
              <w:t>二十五、抗疫特别国债安排的支出</w:t>
            </w:r>
          </w:p>
        </w:tc>
        <w:tc>
          <w:tcPr>
            <w:tcW w:w="1063" w:type="dxa"/>
          </w:tcPr>
          <w:p>
            <w:pPr>
              <w:rPr>
                <w:lang w:eastAsia="zh-CN"/>
              </w:rPr>
            </w:pPr>
          </w:p>
        </w:tc>
        <w:tc>
          <w:tcPr>
            <w:tcW w:w="2874" w:type="dxa"/>
          </w:tcPr>
          <w:p>
            <w:pPr>
              <w:rPr>
                <w:lang w:eastAsia="zh-CN"/>
              </w:rPr>
            </w:pPr>
          </w:p>
        </w:tc>
        <w:tc>
          <w:tcPr>
            <w:tcW w:w="1107" w:type="dxa"/>
          </w:tcPr>
          <w:p>
            <w:pPr>
              <w:rPr>
                <w:lang w:eastAsia="zh-CN"/>
              </w:rPr>
            </w:pPr>
          </w:p>
        </w:tc>
        <w:tc>
          <w:tcPr>
            <w:tcW w:w="2199" w:type="dxa"/>
          </w:tcPr>
          <w:p>
            <w:pPr>
              <w:rPr>
                <w:lang w:eastAsia="zh-CN"/>
              </w:rPr>
            </w:pPr>
          </w:p>
        </w:tc>
        <w:tc>
          <w:tcPr>
            <w:tcW w:w="1141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56" w:type="dxa"/>
          </w:tcPr>
          <w:p>
            <w:pPr>
              <w:rPr>
                <w:lang w:eastAsia="zh-CN"/>
              </w:rPr>
            </w:pPr>
          </w:p>
        </w:tc>
        <w:tc>
          <w:tcPr>
            <w:tcW w:w="1287" w:type="dxa"/>
          </w:tcPr>
          <w:p>
            <w:pPr>
              <w:rPr>
                <w:lang w:eastAsia="zh-CN"/>
              </w:rPr>
            </w:pPr>
          </w:p>
        </w:tc>
        <w:tc>
          <w:tcPr>
            <w:tcW w:w="2487" w:type="dxa"/>
          </w:tcPr>
          <w:p>
            <w:pPr>
              <w:rPr>
                <w:lang w:eastAsia="zh-CN"/>
              </w:rPr>
            </w:pPr>
          </w:p>
        </w:tc>
        <w:tc>
          <w:tcPr>
            <w:tcW w:w="1063" w:type="dxa"/>
          </w:tcPr>
          <w:p>
            <w:pPr>
              <w:rPr>
                <w:lang w:eastAsia="zh-CN"/>
              </w:rPr>
            </w:pPr>
          </w:p>
        </w:tc>
        <w:tc>
          <w:tcPr>
            <w:tcW w:w="2874" w:type="dxa"/>
          </w:tcPr>
          <w:p>
            <w:pPr>
              <w:rPr>
                <w:lang w:eastAsia="zh-CN"/>
              </w:rPr>
            </w:pPr>
          </w:p>
        </w:tc>
        <w:tc>
          <w:tcPr>
            <w:tcW w:w="1107" w:type="dxa"/>
          </w:tcPr>
          <w:p>
            <w:pPr>
              <w:rPr>
                <w:lang w:eastAsia="zh-CN"/>
              </w:rPr>
            </w:pPr>
          </w:p>
        </w:tc>
        <w:tc>
          <w:tcPr>
            <w:tcW w:w="2199" w:type="dxa"/>
          </w:tcPr>
          <w:p>
            <w:pPr>
              <w:rPr>
                <w:lang w:eastAsia="zh-CN"/>
              </w:rPr>
            </w:pPr>
          </w:p>
        </w:tc>
        <w:tc>
          <w:tcPr>
            <w:tcW w:w="1141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56" w:type="dxa"/>
          </w:tcPr>
          <w:p>
            <w:pPr>
              <w:pStyle w:val="9"/>
              <w:spacing w:before="81" w:line="232" w:lineRule="auto"/>
              <w:ind w:left="1024"/>
            </w:pPr>
            <w:r>
              <w:rPr>
                <w:spacing w:val="2"/>
              </w:rPr>
              <w:t>本年收入合计</w:t>
            </w:r>
          </w:p>
        </w:tc>
        <w:tc>
          <w:tcPr>
            <w:tcW w:w="1287" w:type="dxa"/>
          </w:tcPr>
          <w:p>
            <w:pPr>
              <w:pStyle w:val="9"/>
              <w:spacing w:before="102" w:line="194" w:lineRule="auto"/>
              <w:ind w:right="20"/>
              <w:jc w:val="right"/>
            </w:pPr>
            <w:r>
              <w:rPr>
                <w:spacing w:val="6"/>
              </w:rPr>
              <w:t>2,015.43</w:t>
            </w:r>
          </w:p>
        </w:tc>
        <w:tc>
          <w:tcPr>
            <w:tcW w:w="2487" w:type="dxa"/>
          </w:tcPr>
          <w:p>
            <w:pPr>
              <w:pStyle w:val="9"/>
              <w:spacing w:before="81" w:line="232" w:lineRule="auto"/>
              <w:ind w:left="464"/>
            </w:pPr>
            <w:r>
              <w:t>本年支出合计</w:t>
            </w:r>
          </w:p>
        </w:tc>
        <w:tc>
          <w:tcPr>
            <w:tcW w:w="1063" w:type="dxa"/>
          </w:tcPr>
          <w:p>
            <w:pPr>
              <w:pStyle w:val="9"/>
              <w:spacing w:before="102" w:line="194" w:lineRule="auto"/>
              <w:ind w:right="17"/>
              <w:jc w:val="right"/>
            </w:pPr>
            <w:r>
              <w:rPr>
                <w:spacing w:val="6"/>
              </w:rPr>
              <w:t>2,081.68</w:t>
            </w:r>
          </w:p>
        </w:tc>
        <w:tc>
          <w:tcPr>
            <w:tcW w:w="2874" w:type="dxa"/>
          </w:tcPr>
          <w:p>
            <w:pPr>
              <w:pStyle w:val="9"/>
              <w:spacing w:before="81" w:line="232" w:lineRule="auto"/>
              <w:ind w:left="659"/>
            </w:pPr>
            <w:r>
              <w:t>本年支出合计</w:t>
            </w:r>
          </w:p>
        </w:tc>
        <w:tc>
          <w:tcPr>
            <w:tcW w:w="1107" w:type="dxa"/>
          </w:tcPr>
          <w:p>
            <w:pPr>
              <w:pStyle w:val="9"/>
              <w:spacing w:before="102" w:line="194" w:lineRule="auto"/>
              <w:ind w:right="15"/>
              <w:jc w:val="right"/>
            </w:pPr>
            <w:r>
              <w:rPr>
                <w:spacing w:val="6"/>
              </w:rPr>
              <w:t>2,081.68</w:t>
            </w:r>
          </w:p>
        </w:tc>
        <w:tc>
          <w:tcPr>
            <w:tcW w:w="2199" w:type="dxa"/>
          </w:tcPr>
          <w:p>
            <w:pPr>
              <w:pStyle w:val="9"/>
              <w:spacing w:before="81" w:line="232" w:lineRule="auto"/>
              <w:ind w:left="325"/>
            </w:pPr>
            <w:r>
              <w:t>本年支出合计</w:t>
            </w:r>
          </w:p>
        </w:tc>
        <w:tc>
          <w:tcPr>
            <w:tcW w:w="1141" w:type="dxa"/>
          </w:tcPr>
          <w:p>
            <w:pPr>
              <w:pStyle w:val="9"/>
              <w:spacing w:before="102" w:line="194" w:lineRule="auto"/>
              <w:ind w:right="18"/>
              <w:jc w:val="right"/>
            </w:pPr>
            <w:r>
              <w:rPr>
                <w:spacing w:val="6"/>
              </w:rPr>
              <w:t>2,081.68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3256" w:type="dxa"/>
          </w:tcPr>
          <w:p>
            <w:pPr>
              <w:pStyle w:val="9"/>
              <w:spacing w:before="81" w:line="232" w:lineRule="auto"/>
              <w:ind w:left="28"/>
            </w:pPr>
            <w:r>
              <w:rPr>
                <w:spacing w:val="11"/>
              </w:rPr>
              <w:t>上年结转结余</w:t>
            </w:r>
          </w:p>
        </w:tc>
        <w:tc>
          <w:tcPr>
            <w:tcW w:w="1287" w:type="dxa"/>
          </w:tcPr>
          <w:p>
            <w:pPr>
              <w:pStyle w:val="9"/>
              <w:spacing w:before="103" w:line="192" w:lineRule="auto"/>
              <w:ind w:right="18"/>
              <w:jc w:val="right"/>
            </w:pPr>
            <w:r>
              <w:rPr>
                <w:spacing w:val="5"/>
              </w:rPr>
              <w:t>66.25</w:t>
            </w:r>
          </w:p>
        </w:tc>
        <w:tc>
          <w:tcPr>
            <w:tcW w:w="2487" w:type="dxa"/>
          </w:tcPr>
          <w:p>
            <w:pPr>
              <w:pStyle w:val="9"/>
              <w:spacing w:before="81" w:line="232" w:lineRule="auto"/>
              <w:ind w:left="24"/>
            </w:pPr>
            <w:r>
              <w:rPr>
                <w:spacing w:val="11"/>
              </w:rPr>
              <w:t>年终结转结余</w:t>
            </w:r>
          </w:p>
        </w:tc>
        <w:tc>
          <w:tcPr>
            <w:tcW w:w="1063" w:type="dxa"/>
          </w:tcPr>
          <w:p/>
        </w:tc>
        <w:tc>
          <w:tcPr>
            <w:tcW w:w="2874" w:type="dxa"/>
          </w:tcPr>
          <w:p>
            <w:pPr>
              <w:pStyle w:val="9"/>
              <w:spacing w:before="81" w:line="232" w:lineRule="auto"/>
              <w:ind w:left="27"/>
            </w:pPr>
            <w:r>
              <w:rPr>
                <w:spacing w:val="11"/>
              </w:rPr>
              <w:t>年终结转结余</w:t>
            </w:r>
          </w:p>
        </w:tc>
        <w:tc>
          <w:tcPr>
            <w:tcW w:w="1107" w:type="dxa"/>
          </w:tcPr>
          <w:p/>
        </w:tc>
        <w:tc>
          <w:tcPr>
            <w:tcW w:w="2199" w:type="dxa"/>
          </w:tcPr>
          <w:p>
            <w:pPr>
              <w:pStyle w:val="9"/>
              <w:spacing w:before="81" w:line="232" w:lineRule="auto"/>
              <w:ind w:left="29"/>
            </w:pPr>
            <w:r>
              <w:rPr>
                <w:spacing w:val="11"/>
              </w:rPr>
              <w:t>年终结转结余</w:t>
            </w:r>
          </w:p>
        </w:tc>
        <w:tc>
          <w:tcPr>
            <w:tcW w:w="114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56" w:type="dxa"/>
          </w:tcPr>
          <w:p/>
        </w:tc>
        <w:tc>
          <w:tcPr>
            <w:tcW w:w="1287" w:type="dxa"/>
          </w:tcPr>
          <w:p/>
        </w:tc>
        <w:tc>
          <w:tcPr>
            <w:tcW w:w="2487" w:type="dxa"/>
          </w:tcPr>
          <w:p/>
        </w:tc>
        <w:tc>
          <w:tcPr>
            <w:tcW w:w="1063" w:type="dxa"/>
          </w:tcPr>
          <w:p/>
        </w:tc>
        <w:tc>
          <w:tcPr>
            <w:tcW w:w="2874" w:type="dxa"/>
          </w:tcPr>
          <w:p/>
        </w:tc>
        <w:tc>
          <w:tcPr>
            <w:tcW w:w="1107" w:type="dxa"/>
          </w:tcPr>
          <w:p/>
        </w:tc>
        <w:tc>
          <w:tcPr>
            <w:tcW w:w="2199" w:type="dxa"/>
          </w:tcPr>
          <w:p/>
        </w:tc>
        <w:tc>
          <w:tcPr>
            <w:tcW w:w="114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56" w:type="dxa"/>
          </w:tcPr>
          <w:p>
            <w:pPr>
              <w:pStyle w:val="9"/>
              <w:spacing w:before="82" w:line="232" w:lineRule="auto"/>
              <w:ind w:left="1136"/>
            </w:pPr>
            <w:r>
              <w:rPr>
                <w:spacing w:val="1"/>
              </w:rPr>
              <w:t>收入总计</w:t>
            </w:r>
          </w:p>
        </w:tc>
        <w:tc>
          <w:tcPr>
            <w:tcW w:w="1287" w:type="dxa"/>
          </w:tcPr>
          <w:p>
            <w:pPr>
              <w:pStyle w:val="9"/>
              <w:spacing w:before="103" w:line="194" w:lineRule="auto"/>
              <w:ind w:right="20"/>
              <w:jc w:val="right"/>
            </w:pPr>
            <w:r>
              <w:rPr>
                <w:spacing w:val="6"/>
              </w:rPr>
              <w:t>2,081.68</w:t>
            </w:r>
          </w:p>
        </w:tc>
        <w:tc>
          <w:tcPr>
            <w:tcW w:w="2487" w:type="dxa"/>
          </w:tcPr>
          <w:p>
            <w:pPr>
              <w:pStyle w:val="9"/>
              <w:spacing w:before="82" w:line="233" w:lineRule="auto"/>
              <w:ind w:left="744"/>
            </w:pPr>
            <w:r>
              <w:rPr>
                <w:spacing w:val="-1"/>
              </w:rPr>
              <w:t>支出总计</w:t>
            </w:r>
          </w:p>
        </w:tc>
        <w:tc>
          <w:tcPr>
            <w:tcW w:w="1063" w:type="dxa"/>
          </w:tcPr>
          <w:p>
            <w:pPr>
              <w:pStyle w:val="9"/>
              <w:spacing w:before="103" w:line="194" w:lineRule="auto"/>
              <w:ind w:right="17"/>
              <w:jc w:val="right"/>
            </w:pPr>
            <w:r>
              <w:rPr>
                <w:spacing w:val="6"/>
              </w:rPr>
              <w:t>2,081.68</w:t>
            </w:r>
          </w:p>
        </w:tc>
        <w:tc>
          <w:tcPr>
            <w:tcW w:w="2874" w:type="dxa"/>
          </w:tcPr>
          <w:p>
            <w:pPr>
              <w:pStyle w:val="9"/>
              <w:spacing w:before="82" w:line="233" w:lineRule="auto"/>
              <w:ind w:left="939"/>
            </w:pPr>
            <w:r>
              <w:rPr>
                <w:spacing w:val="-1"/>
              </w:rPr>
              <w:t>支出总计</w:t>
            </w:r>
          </w:p>
        </w:tc>
        <w:tc>
          <w:tcPr>
            <w:tcW w:w="1107" w:type="dxa"/>
          </w:tcPr>
          <w:p>
            <w:pPr>
              <w:pStyle w:val="9"/>
              <w:spacing w:before="103" w:line="194" w:lineRule="auto"/>
              <w:ind w:right="15"/>
              <w:jc w:val="right"/>
            </w:pPr>
            <w:r>
              <w:rPr>
                <w:spacing w:val="6"/>
              </w:rPr>
              <w:t>2,081.68</w:t>
            </w:r>
          </w:p>
        </w:tc>
        <w:tc>
          <w:tcPr>
            <w:tcW w:w="2199" w:type="dxa"/>
          </w:tcPr>
          <w:p>
            <w:pPr>
              <w:pStyle w:val="9"/>
              <w:spacing w:before="82" w:line="233" w:lineRule="auto"/>
              <w:ind w:left="605"/>
            </w:pPr>
            <w:r>
              <w:rPr>
                <w:spacing w:val="-1"/>
              </w:rPr>
              <w:t>支出总计</w:t>
            </w:r>
          </w:p>
        </w:tc>
        <w:tc>
          <w:tcPr>
            <w:tcW w:w="1141" w:type="dxa"/>
          </w:tcPr>
          <w:p>
            <w:pPr>
              <w:pStyle w:val="9"/>
              <w:spacing w:before="103" w:line="194" w:lineRule="auto"/>
              <w:ind w:right="18"/>
              <w:jc w:val="right"/>
            </w:pPr>
            <w:r>
              <w:rPr>
                <w:spacing w:val="6"/>
              </w:rPr>
              <w:t>2,081.68</w:t>
            </w:r>
          </w:p>
        </w:tc>
      </w:tr>
    </w:tbl>
    <w:p>
      <w:pPr>
        <w:spacing w:before="77" w:line="197" w:lineRule="auto"/>
        <w:ind w:left="39"/>
        <w:rPr>
          <w:rFonts w:ascii="宋体" w:hAnsi="宋体" w:eastAsia="宋体" w:cs="宋体"/>
          <w:sz w:val="13"/>
          <w:szCs w:val="13"/>
          <w:lang w:eastAsia="zh-CN"/>
        </w:rPr>
      </w:pPr>
      <w:r>
        <w:rPr>
          <w:rFonts w:ascii="宋体" w:hAnsi="宋体" w:eastAsia="宋体" w:cs="宋体"/>
          <w:spacing w:val="12"/>
          <w:sz w:val="13"/>
          <w:szCs w:val="13"/>
          <w:lang w:eastAsia="zh-CN"/>
        </w:rPr>
        <w:t>备注：财政专户管理资金收入是指教育收费收入；事业收入不含教育收费收入，下同。</w:t>
      </w:r>
    </w:p>
    <w:p>
      <w:pPr>
        <w:spacing w:line="197" w:lineRule="auto"/>
        <w:rPr>
          <w:rFonts w:ascii="宋体" w:hAnsi="宋体" w:eastAsia="宋体" w:cs="宋体"/>
          <w:sz w:val="13"/>
          <w:szCs w:val="13"/>
          <w:lang w:eastAsia="zh-CN"/>
        </w:rPr>
        <w:sectPr>
          <w:type w:val="continuous"/>
          <w:pgSz w:w="16837" w:h="11905"/>
          <w:pgMar w:top="747" w:right="710" w:bottom="429" w:left="701" w:header="0" w:footer="282" w:gutter="0"/>
          <w:cols w:space="720" w:num="1"/>
        </w:sectPr>
      </w:pPr>
    </w:p>
    <w:p>
      <w:pPr>
        <w:spacing w:before="190" w:line="232" w:lineRule="auto"/>
        <w:ind w:left="14486"/>
        <w:rPr>
          <w:rFonts w:ascii="宋体" w:hAnsi="宋体" w:eastAsia="宋体" w:cs="宋体"/>
          <w:sz w:val="13"/>
          <w:szCs w:val="13"/>
          <w:lang w:eastAsia="zh-CN"/>
        </w:rPr>
      </w:pPr>
      <w:r>
        <w:rPr>
          <w:rFonts w:ascii="宋体" w:hAnsi="宋体" w:eastAsia="宋体" w:cs="宋体"/>
          <w:spacing w:val="8"/>
          <w:sz w:val="13"/>
          <w:szCs w:val="13"/>
          <w:lang w:eastAsia="zh-CN"/>
        </w:rPr>
        <w:t>预算02表</w:t>
      </w:r>
    </w:p>
    <w:p>
      <w:pPr>
        <w:spacing w:before="69" w:line="221" w:lineRule="auto"/>
        <w:ind w:left="6572"/>
        <w:rPr>
          <w:rFonts w:ascii="宋体" w:hAnsi="宋体" w:eastAsia="宋体" w:cs="宋体"/>
          <w:sz w:val="28"/>
          <w:szCs w:val="28"/>
          <w:lang w:eastAsia="zh-CN"/>
        </w:rPr>
      </w:pPr>
      <w:bookmarkStart w:id="2" w:name="bookmark4"/>
      <w:bookmarkEnd w:id="2"/>
      <w:r>
        <w:rPr>
          <w:rFonts w:ascii="宋体" w:hAnsi="宋体" w:eastAsia="宋体" w:cs="宋体"/>
          <w:spacing w:val="-11"/>
          <w:sz w:val="28"/>
          <w:szCs w:val="28"/>
          <w:lang w:eastAsia="zh-CN"/>
        </w:rPr>
        <w:t>收入总表</w:t>
      </w:r>
    </w:p>
    <w:p>
      <w:pPr>
        <w:spacing w:line="51" w:lineRule="exact"/>
        <w:rPr>
          <w:lang w:eastAsia="zh-CN"/>
        </w:rPr>
      </w:pPr>
    </w:p>
    <w:p>
      <w:pPr>
        <w:spacing w:line="51" w:lineRule="exact"/>
        <w:rPr>
          <w:lang w:eastAsia="zh-CN"/>
        </w:rPr>
        <w:sectPr>
          <w:footerReference r:id="rId4" w:type="default"/>
          <w:pgSz w:w="16837" w:h="11905"/>
          <w:pgMar w:top="1011" w:right="882" w:bottom="860" w:left="874" w:header="0" w:footer="712" w:gutter="0"/>
          <w:cols w:space="720" w:num="1"/>
        </w:sectPr>
      </w:pPr>
    </w:p>
    <w:p>
      <w:pPr>
        <w:spacing w:before="28" w:line="197" w:lineRule="auto"/>
        <w:ind w:left="38"/>
        <w:rPr>
          <w:rFonts w:ascii="宋体" w:hAnsi="宋体" w:eastAsia="宋体" w:cs="宋体"/>
          <w:sz w:val="13"/>
          <w:szCs w:val="13"/>
          <w:lang w:eastAsia="zh-CN"/>
        </w:rPr>
      </w:pPr>
      <w:r>
        <w:rPr>
          <w:rFonts w:ascii="宋体" w:hAnsi="宋体" w:eastAsia="宋体" w:cs="宋体"/>
          <w:spacing w:val="12"/>
          <w:sz w:val="13"/>
          <w:szCs w:val="13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26" w:line="197" w:lineRule="auto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spacing w:val="5"/>
          <w:sz w:val="13"/>
          <w:szCs w:val="13"/>
        </w:rPr>
        <w:t>单位：万元</w:t>
      </w:r>
    </w:p>
    <w:p>
      <w:pPr>
        <w:spacing w:line="197" w:lineRule="auto"/>
        <w:rPr>
          <w:rFonts w:ascii="宋体" w:hAnsi="宋体" w:eastAsia="宋体" w:cs="宋体"/>
          <w:sz w:val="13"/>
          <w:szCs w:val="13"/>
        </w:rPr>
        <w:sectPr>
          <w:type w:val="continuous"/>
          <w:pgSz w:w="16837" w:h="11905"/>
          <w:pgMar w:top="1011" w:right="882" w:bottom="860" w:left="874" w:header="0" w:footer="712" w:gutter="0"/>
          <w:cols w:equalWidth="0" w:num="2">
            <w:col w:w="14247" w:space="100"/>
            <w:col w:w="734"/>
          </w:cols>
        </w:sectPr>
      </w:pPr>
    </w:p>
    <w:p>
      <w:pPr>
        <w:spacing w:line="99" w:lineRule="exact"/>
      </w:pPr>
    </w:p>
    <w:tbl>
      <w:tblPr>
        <w:tblStyle w:val="8"/>
        <w:tblW w:w="15069" w:type="dxa"/>
        <w:tblInd w:w="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1"/>
        <w:gridCol w:w="1791"/>
        <w:gridCol w:w="815"/>
        <w:gridCol w:w="871"/>
        <w:gridCol w:w="815"/>
        <w:gridCol w:w="687"/>
        <w:gridCol w:w="556"/>
        <w:gridCol w:w="556"/>
        <w:gridCol w:w="707"/>
        <w:gridCol w:w="707"/>
        <w:gridCol w:w="707"/>
        <w:gridCol w:w="504"/>
        <w:gridCol w:w="504"/>
        <w:gridCol w:w="591"/>
        <w:gridCol w:w="591"/>
        <w:gridCol w:w="504"/>
        <w:gridCol w:w="556"/>
        <w:gridCol w:w="556"/>
        <w:gridCol w:w="556"/>
        <w:gridCol w:w="556"/>
        <w:gridCol w:w="556"/>
        <w:gridCol w:w="5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821" w:type="dxa"/>
            <w:vMerge w:val="restart"/>
            <w:tcBorders>
              <w:bottom w:val="nil"/>
            </w:tcBorders>
          </w:tcPr>
          <w:p>
            <w:pPr>
              <w:spacing w:line="462" w:lineRule="auto"/>
            </w:pPr>
          </w:p>
          <w:p>
            <w:pPr>
              <w:pStyle w:val="9"/>
              <w:spacing w:before="43" w:line="241" w:lineRule="auto"/>
              <w:ind w:left="127" w:right="122" w:firstLine="1"/>
            </w:pPr>
            <w:r>
              <w:rPr>
                <w:spacing w:val="9"/>
              </w:rPr>
              <w:t>部门（单位）代码</w:t>
            </w:r>
          </w:p>
        </w:tc>
        <w:tc>
          <w:tcPr>
            <w:tcW w:w="1791" w:type="dxa"/>
            <w:vMerge w:val="restart"/>
            <w:tcBorders>
              <w:bottom w:val="nil"/>
            </w:tcBorders>
          </w:tcPr>
          <w:p>
            <w:pPr>
              <w:spacing w:line="275" w:lineRule="auto"/>
            </w:pPr>
          </w:p>
          <w:p>
            <w:pPr>
              <w:spacing w:line="275" w:lineRule="auto"/>
            </w:pPr>
          </w:p>
          <w:p>
            <w:pPr>
              <w:pStyle w:val="9"/>
              <w:spacing w:before="42" w:line="232" w:lineRule="auto"/>
              <w:ind w:left="328"/>
            </w:pPr>
            <w:r>
              <w:rPr>
                <w:spacing w:val="11"/>
              </w:rPr>
              <w:t>部门（单位）名称</w:t>
            </w:r>
          </w:p>
        </w:tc>
        <w:tc>
          <w:tcPr>
            <w:tcW w:w="815" w:type="dxa"/>
            <w:vMerge w:val="restart"/>
            <w:tcBorders>
              <w:bottom w:val="nil"/>
            </w:tcBorders>
          </w:tcPr>
          <w:p>
            <w:pPr>
              <w:spacing w:line="274" w:lineRule="auto"/>
            </w:pPr>
          </w:p>
          <w:p>
            <w:pPr>
              <w:spacing w:line="275" w:lineRule="auto"/>
            </w:pPr>
          </w:p>
          <w:p>
            <w:pPr>
              <w:pStyle w:val="9"/>
              <w:spacing w:before="42" w:line="234" w:lineRule="auto"/>
              <w:ind w:left="267"/>
            </w:pPr>
            <w:r>
              <w:rPr>
                <w:spacing w:val="7"/>
              </w:rPr>
              <w:t>合计</w:t>
            </w:r>
          </w:p>
        </w:tc>
        <w:tc>
          <w:tcPr>
            <w:tcW w:w="8300" w:type="dxa"/>
            <w:gridSpan w:val="13"/>
          </w:tcPr>
          <w:p>
            <w:pPr>
              <w:pStyle w:val="9"/>
              <w:spacing w:before="107" w:line="232" w:lineRule="auto"/>
              <w:ind w:left="3872"/>
            </w:pPr>
            <w:r>
              <w:rPr>
                <w:spacing w:val="10"/>
              </w:rPr>
              <w:t>本年收入</w:t>
            </w:r>
          </w:p>
        </w:tc>
        <w:tc>
          <w:tcPr>
            <w:tcW w:w="3342" w:type="dxa"/>
            <w:gridSpan w:val="6"/>
          </w:tcPr>
          <w:p>
            <w:pPr>
              <w:pStyle w:val="9"/>
              <w:spacing w:before="107" w:line="232" w:lineRule="auto"/>
              <w:ind w:left="1249"/>
            </w:pPr>
            <w:r>
              <w:rPr>
                <w:spacing w:val="11"/>
              </w:rPr>
              <w:t>上年结转结余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821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791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815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871" w:type="dxa"/>
            <w:vMerge w:val="restart"/>
            <w:tcBorders>
              <w:bottom w:val="nil"/>
            </w:tcBorders>
          </w:tcPr>
          <w:p>
            <w:pPr>
              <w:spacing w:line="374" w:lineRule="auto"/>
            </w:pPr>
          </w:p>
          <w:p>
            <w:pPr>
              <w:pStyle w:val="9"/>
              <w:spacing w:before="42" w:line="234" w:lineRule="auto"/>
              <w:ind w:left="300"/>
            </w:pPr>
            <w:r>
              <w:rPr>
                <w:spacing w:val="6"/>
              </w:rPr>
              <w:t>小计</w:t>
            </w:r>
          </w:p>
        </w:tc>
        <w:tc>
          <w:tcPr>
            <w:tcW w:w="815" w:type="dxa"/>
            <w:vMerge w:val="restart"/>
            <w:tcBorders>
              <w:bottom w:val="nil"/>
            </w:tcBorders>
          </w:tcPr>
          <w:p>
            <w:pPr>
              <w:spacing w:line="291" w:lineRule="auto"/>
            </w:pPr>
          </w:p>
          <w:p>
            <w:pPr>
              <w:pStyle w:val="9"/>
              <w:spacing w:before="42" w:line="238" w:lineRule="auto"/>
              <w:ind w:left="341" w:right="47" w:hanging="286"/>
            </w:pPr>
            <w:r>
              <w:rPr>
                <w:spacing w:val="10"/>
              </w:rPr>
              <w:t>一般公共预</w:t>
            </w:r>
            <w:r>
              <w:rPr>
                <w:spacing w:val="2"/>
              </w:rPr>
              <w:t>算</w:t>
            </w:r>
          </w:p>
        </w:tc>
        <w:tc>
          <w:tcPr>
            <w:tcW w:w="687" w:type="dxa"/>
            <w:vMerge w:val="restart"/>
            <w:tcBorders>
              <w:bottom w:val="nil"/>
            </w:tcBorders>
          </w:tcPr>
          <w:p>
            <w:pPr>
              <w:spacing w:line="290" w:lineRule="auto"/>
            </w:pPr>
          </w:p>
          <w:p>
            <w:pPr>
              <w:pStyle w:val="9"/>
              <w:spacing w:before="42" w:line="232" w:lineRule="auto"/>
              <w:ind w:left="61"/>
            </w:pPr>
            <w:r>
              <w:rPr>
                <w:spacing w:val="10"/>
              </w:rPr>
              <w:t>政府性基</w:t>
            </w:r>
          </w:p>
          <w:p>
            <w:pPr>
              <w:pStyle w:val="9"/>
              <w:spacing w:before="9" w:line="232" w:lineRule="auto"/>
              <w:ind w:left="135"/>
            </w:pPr>
            <w:r>
              <w:rPr>
                <w:spacing w:val="9"/>
              </w:rPr>
              <w:t>金预算</w:t>
            </w:r>
          </w:p>
        </w:tc>
        <w:tc>
          <w:tcPr>
            <w:tcW w:w="556" w:type="dxa"/>
            <w:vMerge w:val="restart"/>
            <w:tcBorders>
              <w:bottom w:val="nil"/>
            </w:tcBorders>
          </w:tcPr>
          <w:p>
            <w:pPr>
              <w:pStyle w:val="9"/>
              <w:spacing w:before="246" w:line="233" w:lineRule="auto"/>
              <w:ind w:left="81"/>
            </w:pPr>
            <w:r>
              <w:rPr>
                <w:spacing w:val="5"/>
              </w:rPr>
              <w:t>国有资</w:t>
            </w:r>
          </w:p>
          <w:p>
            <w:pPr>
              <w:pStyle w:val="9"/>
              <w:spacing w:before="7" w:line="232" w:lineRule="auto"/>
              <w:ind w:left="68"/>
            </w:pPr>
            <w:r>
              <w:rPr>
                <w:spacing w:val="9"/>
              </w:rPr>
              <w:t>本经营</w:t>
            </w:r>
          </w:p>
          <w:p>
            <w:pPr>
              <w:pStyle w:val="9"/>
              <w:spacing w:before="12" w:line="232" w:lineRule="auto"/>
              <w:ind w:left="140"/>
            </w:pPr>
            <w:r>
              <w:rPr>
                <w:spacing w:val="7"/>
              </w:rPr>
              <w:t>预算</w:t>
            </w:r>
          </w:p>
        </w:tc>
        <w:tc>
          <w:tcPr>
            <w:tcW w:w="556" w:type="dxa"/>
            <w:vMerge w:val="restart"/>
            <w:tcBorders>
              <w:bottom w:val="nil"/>
            </w:tcBorders>
          </w:tcPr>
          <w:p>
            <w:pPr>
              <w:pStyle w:val="9"/>
              <w:spacing w:before="246" w:line="233" w:lineRule="auto"/>
              <w:ind w:left="68"/>
            </w:pPr>
            <w:r>
              <w:rPr>
                <w:spacing w:val="9"/>
              </w:rPr>
              <w:t>财政专</w:t>
            </w:r>
          </w:p>
          <w:p>
            <w:pPr>
              <w:pStyle w:val="9"/>
              <w:spacing w:before="8" w:line="232" w:lineRule="auto"/>
              <w:ind w:left="68"/>
            </w:pPr>
            <w:r>
              <w:rPr>
                <w:spacing w:val="9"/>
              </w:rPr>
              <w:t>户管理</w:t>
            </w:r>
          </w:p>
          <w:p>
            <w:pPr>
              <w:pStyle w:val="9"/>
              <w:spacing w:before="11" w:line="234" w:lineRule="auto"/>
              <w:ind w:left="145"/>
            </w:pPr>
            <w:r>
              <w:rPr>
                <w:spacing w:val="5"/>
              </w:rPr>
              <w:t>资金</w:t>
            </w:r>
          </w:p>
        </w:tc>
        <w:tc>
          <w:tcPr>
            <w:tcW w:w="2121" w:type="dxa"/>
            <w:gridSpan w:val="3"/>
          </w:tcPr>
          <w:p>
            <w:pPr>
              <w:pStyle w:val="9"/>
              <w:spacing w:before="122" w:line="232" w:lineRule="auto"/>
              <w:ind w:left="496"/>
            </w:pPr>
            <w:r>
              <w:rPr>
                <w:spacing w:val="11"/>
              </w:rPr>
              <w:t>上级财政补助收入</w:t>
            </w:r>
          </w:p>
        </w:tc>
        <w:tc>
          <w:tcPr>
            <w:tcW w:w="504" w:type="dxa"/>
            <w:vMerge w:val="restart"/>
            <w:tcBorders>
              <w:bottom w:val="nil"/>
            </w:tcBorders>
          </w:tcPr>
          <w:p>
            <w:pPr>
              <w:spacing w:line="290" w:lineRule="auto"/>
            </w:pPr>
          </w:p>
          <w:p>
            <w:pPr>
              <w:pStyle w:val="9"/>
              <w:spacing w:before="42" w:line="242" w:lineRule="auto"/>
              <w:ind w:left="189" w:right="28" w:hanging="143"/>
            </w:pPr>
            <w:r>
              <w:rPr>
                <w:spacing w:val="9"/>
              </w:rPr>
              <w:t>事业收</w:t>
            </w:r>
            <w:r>
              <w:rPr>
                <w:spacing w:val="3"/>
              </w:rPr>
              <w:t>入</w:t>
            </w:r>
          </w:p>
        </w:tc>
        <w:tc>
          <w:tcPr>
            <w:tcW w:w="504" w:type="dxa"/>
            <w:vMerge w:val="restart"/>
            <w:tcBorders>
              <w:bottom w:val="nil"/>
            </w:tcBorders>
          </w:tcPr>
          <w:p>
            <w:pPr>
              <w:pStyle w:val="9"/>
              <w:spacing w:before="246" w:line="233" w:lineRule="auto"/>
              <w:ind w:left="46"/>
            </w:pPr>
            <w:r>
              <w:rPr>
                <w:spacing w:val="9"/>
              </w:rPr>
              <w:t>事业单</w:t>
            </w:r>
          </w:p>
          <w:p>
            <w:pPr>
              <w:pStyle w:val="9"/>
              <w:spacing w:before="8" w:line="233" w:lineRule="auto"/>
              <w:ind w:left="46"/>
            </w:pPr>
            <w:r>
              <w:rPr>
                <w:spacing w:val="9"/>
              </w:rPr>
              <w:t>位经营</w:t>
            </w:r>
          </w:p>
          <w:p>
            <w:pPr>
              <w:pStyle w:val="9"/>
              <w:spacing w:before="11" w:line="232" w:lineRule="auto"/>
              <w:ind w:left="123"/>
            </w:pPr>
            <w:r>
              <w:rPr>
                <w:spacing w:val="5"/>
              </w:rPr>
              <w:t>收入</w:t>
            </w:r>
          </w:p>
        </w:tc>
        <w:tc>
          <w:tcPr>
            <w:tcW w:w="591" w:type="dxa"/>
            <w:vMerge w:val="restart"/>
            <w:tcBorders>
              <w:bottom w:val="nil"/>
            </w:tcBorders>
          </w:tcPr>
          <w:p>
            <w:pPr>
              <w:spacing w:line="291" w:lineRule="auto"/>
            </w:pPr>
          </w:p>
          <w:p>
            <w:pPr>
              <w:pStyle w:val="9"/>
              <w:spacing w:before="42" w:line="238" w:lineRule="auto"/>
              <w:ind w:left="90" w:right="71" w:firstLine="1"/>
            </w:pPr>
            <w:r>
              <w:rPr>
                <w:spacing w:val="9"/>
              </w:rPr>
              <w:t>上级补助收入</w:t>
            </w:r>
          </w:p>
        </w:tc>
        <w:tc>
          <w:tcPr>
            <w:tcW w:w="591" w:type="dxa"/>
            <w:vMerge w:val="restart"/>
            <w:tcBorders>
              <w:bottom w:val="nil"/>
            </w:tcBorders>
          </w:tcPr>
          <w:p>
            <w:pPr>
              <w:pStyle w:val="9"/>
              <w:spacing w:before="246" w:line="232" w:lineRule="auto"/>
              <w:ind w:left="102"/>
            </w:pPr>
            <w:r>
              <w:rPr>
                <w:spacing w:val="5"/>
              </w:rPr>
              <w:t>附属单</w:t>
            </w:r>
          </w:p>
          <w:p>
            <w:pPr>
              <w:pStyle w:val="9"/>
              <w:spacing w:before="9" w:line="232" w:lineRule="auto"/>
              <w:ind w:left="91"/>
            </w:pPr>
            <w:r>
              <w:rPr>
                <w:spacing w:val="9"/>
              </w:rPr>
              <w:t>位上缴</w:t>
            </w:r>
          </w:p>
          <w:p>
            <w:pPr>
              <w:pStyle w:val="9"/>
              <w:spacing w:before="12" w:line="232" w:lineRule="auto"/>
              <w:ind w:left="168"/>
            </w:pPr>
            <w:r>
              <w:rPr>
                <w:spacing w:val="5"/>
              </w:rPr>
              <w:t>收入</w:t>
            </w:r>
          </w:p>
        </w:tc>
        <w:tc>
          <w:tcPr>
            <w:tcW w:w="504" w:type="dxa"/>
            <w:vMerge w:val="restart"/>
            <w:tcBorders>
              <w:bottom w:val="nil"/>
            </w:tcBorders>
          </w:tcPr>
          <w:p>
            <w:pPr>
              <w:spacing w:line="290" w:lineRule="auto"/>
            </w:pPr>
          </w:p>
          <w:p>
            <w:pPr>
              <w:pStyle w:val="9"/>
              <w:spacing w:before="42" w:line="242" w:lineRule="auto"/>
              <w:ind w:left="191" w:right="26" w:hanging="142"/>
            </w:pPr>
            <w:r>
              <w:rPr>
                <w:spacing w:val="9"/>
              </w:rPr>
              <w:t>其他收</w:t>
            </w:r>
            <w:r>
              <w:rPr>
                <w:spacing w:val="3"/>
              </w:rPr>
              <w:t>入</w:t>
            </w:r>
          </w:p>
        </w:tc>
        <w:tc>
          <w:tcPr>
            <w:tcW w:w="556" w:type="dxa"/>
            <w:vMerge w:val="restart"/>
            <w:tcBorders>
              <w:bottom w:val="nil"/>
            </w:tcBorders>
          </w:tcPr>
          <w:p>
            <w:pPr>
              <w:spacing w:line="374" w:lineRule="auto"/>
            </w:pPr>
          </w:p>
          <w:p>
            <w:pPr>
              <w:pStyle w:val="9"/>
              <w:spacing w:before="42" w:line="234" w:lineRule="auto"/>
              <w:ind w:left="148"/>
            </w:pPr>
            <w:r>
              <w:rPr>
                <w:spacing w:val="6"/>
              </w:rPr>
              <w:t>小计</w:t>
            </w:r>
          </w:p>
        </w:tc>
        <w:tc>
          <w:tcPr>
            <w:tcW w:w="556" w:type="dxa"/>
            <w:vMerge w:val="restart"/>
            <w:tcBorders>
              <w:bottom w:val="nil"/>
            </w:tcBorders>
          </w:tcPr>
          <w:p>
            <w:pPr>
              <w:spacing w:line="291" w:lineRule="auto"/>
            </w:pPr>
          </w:p>
          <w:p>
            <w:pPr>
              <w:pStyle w:val="9"/>
              <w:spacing w:before="42" w:line="238" w:lineRule="auto"/>
              <w:ind w:left="71" w:right="54" w:firstLine="2"/>
            </w:pPr>
            <w:r>
              <w:rPr>
                <w:spacing w:val="8"/>
              </w:rPr>
              <w:t>一般公</w:t>
            </w:r>
            <w:r>
              <w:rPr>
                <w:spacing w:val="9"/>
              </w:rPr>
              <w:t>共预算</w:t>
            </w:r>
          </w:p>
        </w:tc>
        <w:tc>
          <w:tcPr>
            <w:tcW w:w="556" w:type="dxa"/>
            <w:vMerge w:val="restart"/>
            <w:tcBorders>
              <w:bottom w:val="nil"/>
            </w:tcBorders>
          </w:tcPr>
          <w:p>
            <w:pPr>
              <w:pStyle w:val="9"/>
              <w:spacing w:before="246" w:line="232" w:lineRule="auto"/>
              <w:ind w:left="71"/>
            </w:pPr>
            <w:r>
              <w:rPr>
                <w:spacing w:val="9"/>
              </w:rPr>
              <w:t>政府性</w:t>
            </w:r>
          </w:p>
          <w:p>
            <w:pPr>
              <w:pStyle w:val="9"/>
              <w:spacing w:before="9" w:line="233" w:lineRule="auto"/>
              <w:ind w:left="72"/>
            </w:pPr>
            <w:r>
              <w:rPr>
                <w:spacing w:val="9"/>
              </w:rPr>
              <w:t>基金预</w:t>
            </w:r>
          </w:p>
          <w:p>
            <w:pPr>
              <w:pStyle w:val="9"/>
              <w:spacing w:before="11" w:line="232" w:lineRule="auto"/>
              <w:ind w:left="217"/>
            </w:pPr>
            <w:r>
              <w:rPr>
                <w:spacing w:val="2"/>
              </w:rPr>
              <w:t>算</w:t>
            </w:r>
          </w:p>
        </w:tc>
        <w:tc>
          <w:tcPr>
            <w:tcW w:w="556" w:type="dxa"/>
            <w:vMerge w:val="restart"/>
            <w:tcBorders>
              <w:bottom w:val="nil"/>
            </w:tcBorders>
          </w:tcPr>
          <w:p>
            <w:pPr>
              <w:pStyle w:val="9"/>
              <w:spacing w:before="246" w:line="233" w:lineRule="auto"/>
              <w:ind w:left="86"/>
            </w:pPr>
            <w:r>
              <w:rPr>
                <w:spacing w:val="5"/>
              </w:rPr>
              <w:t>国有资</w:t>
            </w:r>
          </w:p>
          <w:p>
            <w:pPr>
              <w:pStyle w:val="9"/>
              <w:spacing w:before="7" w:line="232" w:lineRule="auto"/>
              <w:ind w:left="73"/>
            </w:pPr>
            <w:r>
              <w:rPr>
                <w:spacing w:val="9"/>
              </w:rPr>
              <w:t>本经营</w:t>
            </w:r>
          </w:p>
          <w:p>
            <w:pPr>
              <w:pStyle w:val="9"/>
              <w:spacing w:before="12" w:line="232" w:lineRule="auto"/>
              <w:ind w:left="145"/>
            </w:pPr>
            <w:r>
              <w:rPr>
                <w:spacing w:val="7"/>
              </w:rPr>
              <w:t>预算</w:t>
            </w:r>
          </w:p>
        </w:tc>
        <w:tc>
          <w:tcPr>
            <w:tcW w:w="556" w:type="dxa"/>
            <w:vMerge w:val="restart"/>
            <w:tcBorders>
              <w:bottom w:val="nil"/>
            </w:tcBorders>
          </w:tcPr>
          <w:p>
            <w:pPr>
              <w:pStyle w:val="9"/>
              <w:spacing w:before="246" w:line="233" w:lineRule="auto"/>
              <w:ind w:left="72"/>
            </w:pPr>
            <w:r>
              <w:rPr>
                <w:spacing w:val="9"/>
              </w:rPr>
              <w:t>财政专</w:t>
            </w:r>
          </w:p>
          <w:p>
            <w:pPr>
              <w:pStyle w:val="9"/>
              <w:spacing w:before="8" w:line="232" w:lineRule="auto"/>
              <w:ind w:left="72"/>
            </w:pPr>
            <w:r>
              <w:rPr>
                <w:spacing w:val="9"/>
              </w:rPr>
              <w:t>户管理</w:t>
            </w:r>
          </w:p>
          <w:p>
            <w:pPr>
              <w:pStyle w:val="9"/>
              <w:spacing w:before="11" w:line="234" w:lineRule="auto"/>
              <w:ind w:left="150"/>
            </w:pPr>
            <w:r>
              <w:rPr>
                <w:spacing w:val="5"/>
              </w:rPr>
              <w:t>资金</w:t>
            </w:r>
          </w:p>
        </w:tc>
        <w:tc>
          <w:tcPr>
            <w:tcW w:w="562" w:type="dxa"/>
            <w:vMerge w:val="restart"/>
            <w:tcBorders>
              <w:bottom w:val="nil"/>
            </w:tcBorders>
          </w:tcPr>
          <w:p>
            <w:pPr>
              <w:spacing w:line="290" w:lineRule="auto"/>
            </w:pPr>
          </w:p>
          <w:p>
            <w:pPr>
              <w:pStyle w:val="9"/>
              <w:spacing w:before="42" w:line="242" w:lineRule="auto"/>
              <w:ind w:left="217" w:right="60" w:hanging="144"/>
            </w:pPr>
            <w:r>
              <w:rPr>
                <w:spacing w:val="9"/>
              </w:rPr>
              <w:t>单位资</w:t>
            </w:r>
            <w:r>
              <w:rPr>
                <w:spacing w:val="2"/>
              </w:rPr>
              <w:t>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821" w:type="dxa"/>
            <w:vMerge w:val="continue"/>
            <w:tcBorders>
              <w:top w:val="nil"/>
            </w:tcBorders>
          </w:tcPr>
          <w:p/>
        </w:tc>
        <w:tc>
          <w:tcPr>
            <w:tcW w:w="1791" w:type="dxa"/>
            <w:vMerge w:val="continue"/>
            <w:tcBorders>
              <w:top w:val="nil"/>
            </w:tcBorders>
          </w:tcPr>
          <w:p/>
        </w:tc>
        <w:tc>
          <w:tcPr>
            <w:tcW w:w="815" w:type="dxa"/>
            <w:vMerge w:val="continue"/>
            <w:tcBorders>
              <w:top w:val="nil"/>
            </w:tcBorders>
          </w:tcPr>
          <w:p/>
        </w:tc>
        <w:tc>
          <w:tcPr>
            <w:tcW w:w="871" w:type="dxa"/>
            <w:vMerge w:val="continue"/>
            <w:tcBorders>
              <w:top w:val="nil"/>
            </w:tcBorders>
          </w:tcPr>
          <w:p/>
        </w:tc>
        <w:tc>
          <w:tcPr>
            <w:tcW w:w="815" w:type="dxa"/>
            <w:vMerge w:val="continue"/>
            <w:tcBorders>
              <w:top w:val="nil"/>
            </w:tcBorders>
          </w:tcPr>
          <w:p/>
        </w:tc>
        <w:tc>
          <w:tcPr>
            <w:tcW w:w="687" w:type="dxa"/>
            <w:vMerge w:val="continue"/>
            <w:tcBorders>
              <w:top w:val="nil"/>
            </w:tcBorders>
          </w:tcPr>
          <w:p/>
        </w:tc>
        <w:tc>
          <w:tcPr>
            <w:tcW w:w="556" w:type="dxa"/>
            <w:vMerge w:val="continue"/>
            <w:tcBorders>
              <w:top w:val="nil"/>
            </w:tcBorders>
          </w:tcPr>
          <w:p/>
        </w:tc>
        <w:tc>
          <w:tcPr>
            <w:tcW w:w="556" w:type="dxa"/>
            <w:vMerge w:val="continue"/>
            <w:tcBorders>
              <w:top w:val="nil"/>
            </w:tcBorders>
          </w:tcPr>
          <w:p/>
        </w:tc>
        <w:tc>
          <w:tcPr>
            <w:tcW w:w="707" w:type="dxa"/>
          </w:tcPr>
          <w:p>
            <w:pPr>
              <w:pStyle w:val="9"/>
              <w:spacing w:before="141" w:line="238" w:lineRule="auto"/>
              <w:ind w:left="76" w:right="59" w:firstLine="1"/>
            </w:pPr>
            <w:r>
              <w:rPr>
                <w:spacing w:val="9"/>
              </w:rPr>
              <w:t>一般公共</w:t>
            </w:r>
            <w:r>
              <w:rPr>
                <w:spacing w:val="10"/>
              </w:rPr>
              <w:t>预算补助</w:t>
            </w:r>
          </w:p>
        </w:tc>
        <w:tc>
          <w:tcPr>
            <w:tcW w:w="707" w:type="dxa"/>
          </w:tcPr>
          <w:p>
            <w:pPr>
              <w:pStyle w:val="9"/>
              <w:spacing w:before="140" w:line="232" w:lineRule="auto"/>
              <w:ind w:left="75"/>
            </w:pPr>
            <w:r>
              <w:rPr>
                <w:spacing w:val="10"/>
              </w:rPr>
              <w:t>政府性基</w:t>
            </w:r>
          </w:p>
          <w:p>
            <w:pPr>
              <w:pStyle w:val="9"/>
              <w:spacing w:before="9" w:line="233" w:lineRule="auto"/>
              <w:ind w:left="149"/>
            </w:pPr>
            <w:r>
              <w:rPr>
                <w:spacing w:val="9"/>
              </w:rPr>
              <w:t>金补助</w:t>
            </w:r>
          </w:p>
        </w:tc>
        <w:tc>
          <w:tcPr>
            <w:tcW w:w="707" w:type="dxa"/>
          </w:tcPr>
          <w:p>
            <w:pPr>
              <w:pStyle w:val="9"/>
              <w:spacing w:before="52" w:line="232" w:lineRule="auto"/>
              <w:ind w:left="90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国有资本</w:t>
            </w:r>
          </w:p>
          <w:p>
            <w:pPr>
              <w:pStyle w:val="9"/>
              <w:spacing w:before="13" w:line="232" w:lineRule="auto"/>
              <w:ind w:left="78"/>
              <w:rPr>
                <w:lang w:eastAsia="zh-CN"/>
              </w:rPr>
            </w:pPr>
            <w:r>
              <w:rPr>
                <w:spacing w:val="10"/>
                <w:lang w:eastAsia="zh-CN"/>
              </w:rPr>
              <w:t>经营预算</w:t>
            </w:r>
          </w:p>
          <w:p>
            <w:pPr>
              <w:pStyle w:val="9"/>
              <w:spacing w:before="8" w:line="233" w:lineRule="auto"/>
              <w:ind w:left="217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补助</w:t>
            </w:r>
          </w:p>
        </w:tc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591" w:type="dxa"/>
            <w:vMerge w:val="continue"/>
            <w:tcBorders>
              <w:top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591" w:type="dxa"/>
            <w:vMerge w:val="continue"/>
            <w:tcBorders>
              <w:top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556" w:type="dxa"/>
            <w:vMerge w:val="continue"/>
            <w:tcBorders>
              <w:top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556" w:type="dxa"/>
            <w:vMerge w:val="continue"/>
            <w:tcBorders>
              <w:top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556" w:type="dxa"/>
            <w:vMerge w:val="continue"/>
            <w:tcBorders>
              <w:top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556" w:type="dxa"/>
            <w:vMerge w:val="continue"/>
            <w:tcBorders>
              <w:top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556" w:type="dxa"/>
            <w:vMerge w:val="continue"/>
            <w:tcBorders>
              <w:top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562" w:type="dxa"/>
            <w:vMerge w:val="continue"/>
            <w:tcBorders>
              <w:top w:val="nil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21" w:type="dxa"/>
          </w:tcPr>
          <w:p>
            <w:pPr>
              <w:rPr>
                <w:lang w:eastAsia="zh-CN"/>
              </w:rPr>
            </w:pPr>
          </w:p>
        </w:tc>
        <w:tc>
          <w:tcPr>
            <w:tcW w:w="1791" w:type="dxa"/>
          </w:tcPr>
          <w:p>
            <w:pPr>
              <w:pStyle w:val="9"/>
              <w:spacing w:before="123" w:line="234" w:lineRule="auto"/>
              <w:ind w:left="22"/>
            </w:pPr>
            <w:r>
              <w:rPr>
                <w:spacing w:val="7"/>
              </w:rPr>
              <w:t>合计</w:t>
            </w:r>
          </w:p>
        </w:tc>
        <w:tc>
          <w:tcPr>
            <w:tcW w:w="815" w:type="dxa"/>
          </w:tcPr>
          <w:p>
            <w:pPr>
              <w:pStyle w:val="9"/>
              <w:spacing w:before="144" w:line="194" w:lineRule="auto"/>
              <w:ind w:right="20"/>
              <w:jc w:val="right"/>
            </w:pPr>
            <w:r>
              <w:rPr>
                <w:spacing w:val="6"/>
              </w:rPr>
              <w:t>2,081.68</w:t>
            </w:r>
          </w:p>
        </w:tc>
        <w:tc>
          <w:tcPr>
            <w:tcW w:w="871" w:type="dxa"/>
          </w:tcPr>
          <w:p>
            <w:pPr>
              <w:pStyle w:val="9"/>
              <w:spacing w:before="144" w:line="194" w:lineRule="auto"/>
              <w:ind w:right="18"/>
              <w:jc w:val="right"/>
            </w:pPr>
            <w:r>
              <w:rPr>
                <w:spacing w:val="6"/>
              </w:rPr>
              <w:t>2,015.43</w:t>
            </w:r>
          </w:p>
        </w:tc>
        <w:tc>
          <w:tcPr>
            <w:tcW w:w="815" w:type="dxa"/>
          </w:tcPr>
          <w:p>
            <w:pPr>
              <w:pStyle w:val="9"/>
              <w:spacing w:before="144" w:line="194" w:lineRule="auto"/>
              <w:ind w:right="18"/>
              <w:jc w:val="right"/>
            </w:pPr>
            <w:r>
              <w:rPr>
                <w:spacing w:val="5"/>
              </w:rPr>
              <w:t>1,791.76</w:t>
            </w:r>
          </w:p>
        </w:tc>
        <w:tc>
          <w:tcPr>
            <w:tcW w:w="687" w:type="dxa"/>
          </w:tcPr>
          <w:p/>
        </w:tc>
        <w:tc>
          <w:tcPr>
            <w:tcW w:w="556" w:type="dxa"/>
          </w:tcPr>
          <w:p/>
        </w:tc>
        <w:tc>
          <w:tcPr>
            <w:tcW w:w="556" w:type="dxa"/>
          </w:tcPr>
          <w:p/>
        </w:tc>
        <w:tc>
          <w:tcPr>
            <w:tcW w:w="707" w:type="dxa"/>
          </w:tcPr>
          <w:p/>
        </w:tc>
        <w:tc>
          <w:tcPr>
            <w:tcW w:w="707" w:type="dxa"/>
          </w:tcPr>
          <w:p/>
        </w:tc>
        <w:tc>
          <w:tcPr>
            <w:tcW w:w="707" w:type="dxa"/>
          </w:tcPr>
          <w:p/>
        </w:tc>
        <w:tc>
          <w:tcPr>
            <w:tcW w:w="504" w:type="dxa"/>
          </w:tcPr>
          <w:p/>
        </w:tc>
        <w:tc>
          <w:tcPr>
            <w:tcW w:w="504" w:type="dxa"/>
          </w:tcPr>
          <w:p/>
        </w:tc>
        <w:tc>
          <w:tcPr>
            <w:tcW w:w="591" w:type="dxa"/>
          </w:tcPr>
          <w:p/>
        </w:tc>
        <w:tc>
          <w:tcPr>
            <w:tcW w:w="591" w:type="dxa"/>
          </w:tcPr>
          <w:p/>
        </w:tc>
        <w:tc>
          <w:tcPr>
            <w:tcW w:w="504" w:type="dxa"/>
          </w:tcPr>
          <w:p>
            <w:pPr>
              <w:pStyle w:val="9"/>
              <w:spacing w:before="145" w:line="192" w:lineRule="auto"/>
              <w:ind w:left="58"/>
            </w:pPr>
            <w:r>
              <w:rPr>
                <w:spacing w:val="6"/>
              </w:rPr>
              <w:t>223.67</w:t>
            </w:r>
          </w:p>
        </w:tc>
        <w:tc>
          <w:tcPr>
            <w:tcW w:w="556" w:type="dxa"/>
          </w:tcPr>
          <w:p>
            <w:pPr>
              <w:pStyle w:val="9"/>
              <w:spacing w:before="145" w:line="192" w:lineRule="auto"/>
              <w:ind w:right="10"/>
              <w:jc w:val="right"/>
            </w:pPr>
            <w:r>
              <w:rPr>
                <w:spacing w:val="5"/>
              </w:rPr>
              <w:t>66.25</w:t>
            </w:r>
          </w:p>
        </w:tc>
        <w:tc>
          <w:tcPr>
            <w:tcW w:w="556" w:type="dxa"/>
          </w:tcPr>
          <w:p>
            <w:pPr>
              <w:pStyle w:val="9"/>
              <w:spacing w:before="145" w:line="192" w:lineRule="auto"/>
              <w:ind w:right="10"/>
              <w:jc w:val="right"/>
            </w:pPr>
            <w:r>
              <w:rPr>
                <w:spacing w:val="5"/>
              </w:rPr>
              <w:t>66.25</w:t>
            </w:r>
          </w:p>
        </w:tc>
        <w:tc>
          <w:tcPr>
            <w:tcW w:w="556" w:type="dxa"/>
          </w:tcPr>
          <w:p/>
        </w:tc>
        <w:tc>
          <w:tcPr>
            <w:tcW w:w="556" w:type="dxa"/>
          </w:tcPr>
          <w:p/>
        </w:tc>
        <w:tc>
          <w:tcPr>
            <w:tcW w:w="556" w:type="dxa"/>
          </w:tcPr>
          <w:p/>
        </w:tc>
        <w:tc>
          <w:tcPr>
            <w:tcW w:w="56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21" w:type="dxa"/>
          </w:tcPr>
          <w:p>
            <w:pPr>
              <w:pStyle w:val="9"/>
              <w:spacing w:before="147" w:line="191" w:lineRule="auto"/>
              <w:ind w:left="29"/>
            </w:pPr>
            <w:r>
              <w:rPr>
                <w:spacing w:val="4"/>
              </w:rPr>
              <w:t>258</w:t>
            </w:r>
          </w:p>
        </w:tc>
        <w:tc>
          <w:tcPr>
            <w:tcW w:w="1791" w:type="dxa"/>
          </w:tcPr>
          <w:p>
            <w:pPr>
              <w:pStyle w:val="9"/>
              <w:spacing w:before="125" w:line="232" w:lineRule="auto"/>
              <w:ind w:left="21"/>
            </w:pPr>
            <w:r>
              <w:rPr>
                <w:spacing w:val="11"/>
              </w:rPr>
              <w:t>湖南省农业农村厅</w:t>
            </w:r>
          </w:p>
        </w:tc>
        <w:tc>
          <w:tcPr>
            <w:tcW w:w="815" w:type="dxa"/>
          </w:tcPr>
          <w:p>
            <w:pPr>
              <w:pStyle w:val="9"/>
              <w:spacing w:before="146" w:line="194" w:lineRule="auto"/>
              <w:ind w:right="20"/>
              <w:jc w:val="right"/>
            </w:pPr>
            <w:r>
              <w:rPr>
                <w:spacing w:val="6"/>
              </w:rPr>
              <w:t>2,081.68</w:t>
            </w:r>
          </w:p>
        </w:tc>
        <w:tc>
          <w:tcPr>
            <w:tcW w:w="871" w:type="dxa"/>
          </w:tcPr>
          <w:p>
            <w:pPr>
              <w:pStyle w:val="9"/>
              <w:spacing w:before="146" w:line="194" w:lineRule="auto"/>
              <w:ind w:right="18"/>
              <w:jc w:val="right"/>
            </w:pPr>
            <w:r>
              <w:rPr>
                <w:spacing w:val="6"/>
              </w:rPr>
              <w:t>2,015.43</w:t>
            </w:r>
          </w:p>
        </w:tc>
        <w:tc>
          <w:tcPr>
            <w:tcW w:w="815" w:type="dxa"/>
          </w:tcPr>
          <w:p>
            <w:pPr>
              <w:pStyle w:val="9"/>
              <w:spacing w:before="146" w:line="194" w:lineRule="auto"/>
              <w:ind w:right="18"/>
              <w:jc w:val="right"/>
            </w:pPr>
            <w:r>
              <w:rPr>
                <w:spacing w:val="5"/>
              </w:rPr>
              <w:t>1,791.76</w:t>
            </w:r>
          </w:p>
        </w:tc>
        <w:tc>
          <w:tcPr>
            <w:tcW w:w="687" w:type="dxa"/>
          </w:tcPr>
          <w:p/>
        </w:tc>
        <w:tc>
          <w:tcPr>
            <w:tcW w:w="556" w:type="dxa"/>
          </w:tcPr>
          <w:p/>
        </w:tc>
        <w:tc>
          <w:tcPr>
            <w:tcW w:w="556" w:type="dxa"/>
          </w:tcPr>
          <w:p/>
        </w:tc>
        <w:tc>
          <w:tcPr>
            <w:tcW w:w="707" w:type="dxa"/>
          </w:tcPr>
          <w:p/>
        </w:tc>
        <w:tc>
          <w:tcPr>
            <w:tcW w:w="707" w:type="dxa"/>
          </w:tcPr>
          <w:p/>
        </w:tc>
        <w:tc>
          <w:tcPr>
            <w:tcW w:w="707" w:type="dxa"/>
          </w:tcPr>
          <w:p/>
        </w:tc>
        <w:tc>
          <w:tcPr>
            <w:tcW w:w="504" w:type="dxa"/>
          </w:tcPr>
          <w:p/>
        </w:tc>
        <w:tc>
          <w:tcPr>
            <w:tcW w:w="504" w:type="dxa"/>
          </w:tcPr>
          <w:p/>
        </w:tc>
        <w:tc>
          <w:tcPr>
            <w:tcW w:w="591" w:type="dxa"/>
          </w:tcPr>
          <w:p/>
        </w:tc>
        <w:tc>
          <w:tcPr>
            <w:tcW w:w="591" w:type="dxa"/>
          </w:tcPr>
          <w:p/>
        </w:tc>
        <w:tc>
          <w:tcPr>
            <w:tcW w:w="504" w:type="dxa"/>
          </w:tcPr>
          <w:p>
            <w:pPr>
              <w:pStyle w:val="9"/>
              <w:spacing w:before="146" w:line="192" w:lineRule="auto"/>
              <w:ind w:left="58"/>
            </w:pPr>
            <w:r>
              <w:rPr>
                <w:spacing w:val="6"/>
              </w:rPr>
              <w:t>223.67</w:t>
            </w:r>
          </w:p>
        </w:tc>
        <w:tc>
          <w:tcPr>
            <w:tcW w:w="556" w:type="dxa"/>
          </w:tcPr>
          <w:p>
            <w:pPr>
              <w:pStyle w:val="9"/>
              <w:spacing w:before="146" w:line="192" w:lineRule="auto"/>
              <w:ind w:right="10"/>
              <w:jc w:val="right"/>
            </w:pPr>
            <w:r>
              <w:rPr>
                <w:spacing w:val="5"/>
              </w:rPr>
              <w:t>66.25</w:t>
            </w:r>
          </w:p>
        </w:tc>
        <w:tc>
          <w:tcPr>
            <w:tcW w:w="556" w:type="dxa"/>
          </w:tcPr>
          <w:p>
            <w:pPr>
              <w:pStyle w:val="9"/>
              <w:spacing w:before="146" w:line="192" w:lineRule="auto"/>
              <w:ind w:right="10"/>
              <w:jc w:val="right"/>
            </w:pPr>
            <w:r>
              <w:rPr>
                <w:spacing w:val="5"/>
              </w:rPr>
              <w:t>66.25</w:t>
            </w:r>
          </w:p>
        </w:tc>
        <w:tc>
          <w:tcPr>
            <w:tcW w:w="556" w:type="dxa"/>
          </w:tcPr>
          <w:p/>
        </w:tc>
        <w:tc>
          <w:tcPr>
            <w:tcW w:w="556" w:type="dxa"/>
          </w:tcPr>
          <w:p/>
        </w:tc>
        <w:tc>
          <w:tcPr>
            <w:tcW w:w="556" w:type="dxa"/>
          </w:tcPr>
          <w:p/>
        </w:tc>
        <w:tc>
          <w:tcPr>
            <w:tcW w:w="56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821" w:type="dxa"/>
          </w:tcPr>
          <w:p>
            <w:pPr>
              <w:pStyle w:val="9"/>
              <w:spacing w:before="149" w:line="192" w:lineRule="auto"/>
              <w:ind w:left="176"/>
            </w:pPr>
            <w:r>
              <w:rPr>
                <w:spacing w:val="6"/>
              </w:rPr>
              <w:t>258013</w:t>
            </w:r>
          </w:p>
        </w:tc>
        <w:tc>
          <w:tcPr>
            <w:tcW w:w="1791" w:type="dxa"/>
          </w:tcPr>
          <w:p>
            <w:pPr>
              <w:pStyle w:val="9"/>
              <w:spacing w:before="127" w:line="232" w:lineRule="auto"/>
              <w:ind w:left="169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湖南省蚕桑科学研究所</w:t>
            </w:r>
          </w:p>
        </w:tc>
        <w:tc>
          <w:tcPr>
            <w:tcW w:w="815" w:type="dxa"/>
          </w:tcPr>
          <w:p>
            <w:pPr>
              <w:pStyle w:val="9"/>
              <w:spacing w:before="149" w:line="194" w:lineRule="auto"/>
              <w:ind w:right="20"/>
              <w:jc w:val="right"/>
            </w:pPr>
            <w:r>
              <w:rPr>
                <w:spacing w:val="6"/>
              </w:rPr>
              <w:t>2,081.68</w:t>
            </w:r>
          </w:p>
        </w:tc>
        <w:tc>
          <w:tcPr>
            <w:tcW w:w="871" w:type="dxa"/>
          </w:tcPr>
          <w:p>
            <w:pPr>
              <w:pStyle w:val="9"/>
              <w:spacing w:before="149" w:line="194" w:lineRule="auto"/>
              <w:ind w:right="18"/>
              <w:jc w:val="right"/>
            </w:pPr>
            <w:r>
              <w:rPr>
                <w:spacing w:val="6"/>
              </w:rPr>
              <w:t>2,015.43</w:t>
            </w:r>
          </w:p>
        </w:tc>
        <w:tc>
          <w:tcPr>
            <w:tcW w:w="815" w:type="dxa"/>
          </w:tcPr>
          <w:p>
            <w:pPr>
              <w:pStyle w:val="9"/>
              <w:spacing w:before="149" w:line="194" w:lineRule="auto"/>
              <w:ind w:right="18"/>
              <w:jc w:val="right"/>
            </w:pPr>
            <w:r>
              <w:rPr>
                <w:spacing w:val="5"/>
              </w:rPr>
              <w:t>1,791.76</w:t>
            </w:r>
          </w:p>
        </w:tc>
        <w:tc>
          <w:tcPr>
            <w:tcW w:w="687" w:type="dxa"/>
          </w:tcPr>
          <w:p/>
        </w:tc>
        <w:tc>
          <w:tcPr>
            <w:tcW w:w="556" w:type="dxa"/>
          </w:tcPr>
          <w:p/>
        </w:tc>
        <w:tc>
          <w:tcPr>
            <w:tcW w:w="556" w:type="dxa"/>
          </w:tcPr>
          <w:p/>
        </w:tc>
        <w:tc>
          <w:tcPr>
            <w:tcW w:w="707" w:type="dxa"/>
          </w:tcPr>
          <w:p/>
        </w:tc>
        <w:tc>
          <w:tcPr>
            <w:tcW w:w="707" w:type="dxa"/>
          </w:tcPr>
          <w:p/>
        </w:tc>
        <w:tc>
          <w:tcPr>
            <w:tcW w:w="707" w:type="dxa"/>
          </w:tcPr>
          <w:p/>
        </w:tc>
        <w:tc>
          <w:tcPr>
            <w:tcW w:w="504" w:type="dxa"/>
          </w:tcPr>
          <w:p/>
        </w:tc>
        <w:tc>
          <w:tcPr>
            <w:tcW w:w="504" w:type="dxa"/>
          </w:tcPr>
          <w:p/>
        </w:tc>
        <w:tc>
          <w:tcPr>
            <w:tcW w:w="591" w:type="dxa"/>
          </w:tcPr>
          <w:p/>
        </w:tc>
        <w:tc>
          <w:tcPr>
            <w:tcW w:w="591" w:type="dxa"/>
          </w:tcPr>
          <w:p/>
        </w:tc>
        <w:tc>
          <w:tcPr>
            <w:tcW w:w="504" w:type="dxa"/>
          </w:tcPr>
          <w:p>
            <w:pPr>
              <w:pStyle w:val="9"/>
              <w:spacing w:before="149" w:line="192" w:lineRule="auto"/>
              <w:ind w:left="58"/>
            </w:pPr>
            <w:r>
              <w:rPr>
                <w:spacing w:val="6"/>
              </w:rPr>
              <w:t>223.67</w:t>
            </w:r>
          </w:p>
        </w:tc>
        <w:tc>
          <w:tcPr>
            <w:tcW w:w="556" w:type="dxa"/>
          </w:tcPr>
          <w:p>
            <w:pPr>
              <w:pStyle w:val="9"/>
              <w:spacing w:before="149" w:line="192" w:lineRule="auto"/>
              <w:ind w:right="10"/>
              <w:jc w:val="right"/>
            </w:pPr>
            <w:r>
              <w:rPr>
                <w:spacing w:val="5"/>
              </w:rPr>
              <w:t>66.25</w:t>
            </w:r>
          </w:p>
        </w:tc>
        <w:tc>
          <w:tcPr>
            <w:tcW w:w="556" w:type="dxa"/>
          </w:tcPr>
          <w:p>
            <w:pPr>
              <w:pStyle w:val="9"/>
              <w:spacing w:before="149" w:line="192" w:lineRule="auto"/>
              <w:ind w:right="10"/>
              <w:jc w:val="right"/>
            </w:pPr>
            <w:r>
              <w:rPr>
                <w:spacing w:val="5"/>
              </w:rPr>
              <w:t>66.25</w:t>
            </w:r>
          </w:p>
        </w:tc>
        <w:tc>
          <w:tcPr>
            <w:tcW w:w="556" w:type="dxa"/>
          </w:tcPr>
          <w:p/>
        </w:tc>
        <w:tc>
          <w:tcPr>
            <w:tcW w:w="556" w:type="dxa"/>
          </w:tcPr>
          <w:p/>
        </w:tc>
        <w:tc>
          <w:tcPr>
            <w:tcW w:w="556" w:type="dxa"/>
          </w:tcPr>
          <w:p/>
        </w:tc>
        <w:tc>
          <w:tcPr>
            <w:tcW w:w="562" w:type="dxa"/>
          </w:tcPr>
          <w:p/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6837" w:h="11905"/>
          <w:pgMar w:top="1011" w:right="882" w:bottom="860" w:left="874" w:header="0" w:footer="712" w:gutter="0"/>
          <w:cols w:space="720" w:num="1"/>
        </w:sectPr>
      </w:pPr>
    </w:p>
    <w:p>
      <w:pPr>
        <w:pStyle w:val="2"/>
        <w:spacing w:line="252" w:lineRule="auto"/>
      </w:pPr>
    </w:p>
    <w:p>
      <w:pPr>
        <w:pStyle w:val="2"/>
        <w:spacing w:line="253" w:lineRule="auto"/>
      </w:pPr>
    </w:p>
    <w:p>
      <w:pPr>
        <w:spacing w:before="61" w:line="229" w:lineRule="auto"/>
        <w:ind w:left="13065"/>
        <w:rPr>
          <w:rFonts w:ascii="宋体" w:hAnsi="宋体" w:eastAsia="宋体" w:cs="宋体"/>
          <w:sz w:val="19"/>
          <w:szCs w:val="19"/>
          <w:lang w:eastAsia="zh-CN"/>
        </w:rPr>
      </w:pPr>
      <w:r>
        <w:rPr>
          <w:rFonts w:ascii="宋体" w:hAnsi="宋体" w:eastAsia="宋体" w:cs="宋体"/>
          <w:spacing w:val="9"/>
          <w:sz w:val="19"/>
          <w:szCs w:val="19"/>
          <w:lang w:eastAsia="zh-CN"/>
        </w:rPr>
        <w:t>预算0</w:t>
      </w:r>
      <w:r>
        <w:rPr>
          <w:rFonts w:hint="eastAsia" w:ascii="宋体" w:hAnsi="宋体" w:eastAsia="宋体" w:cs="宋体"/>
          <w:spacing w:val="9"/>
          <w:sz w:val="19"/>
          <w:szCs w:val="19"/>
          <w:lang w:eastAsia="zh-CN"/>
        </w:rPr>
        <w:t>3</w:t>
      </w:r>
      <w:r>
        <w:rPr>
          <w:rFonts w:ascii="宋体" w:hAnsi="宋体" w:eastAsia="宋体" w:cs="宋体"/>
          <w:spacing w:val="9"/>
          <w:sz w:val="19"/>
          <w:szCs w:val="19"/>
          <w:lang w:eastAsia="zh-CN"/>
        </w:rPr>
        <w:t>表</w:t>
      </w:r>
    </w:p>
    <w:p>
      <w:pPr>
        <w:spacing w:before="134" w:line="226" w:lineRule="auto"/>
        <w:ind w:left="5561"/>
        <w:rPr>
          <w:rFonts w:ascii="宋体" w:hAnsi="宋体" w:eastAsia="宋体" w:cs="宋体"/>
          <w:sz w:val="39"/>
          <w:szCs w:val="39"/>
          <w:lang w:eastAsia="zh-CN"/>
        </w:rPr>
      </w:pPr>
      <w:bookmarkStart w:id="3" w:name="bookmark5"/>
      <w:bookmarkEnd w:id="3"/>
      <w:r>
        <w:rPr>
          <w:rFonts w:ascii="宋体" w:hAnsi="宋体" w:eastAsia="宋体" w:cs="宋体"/>
          <w:spacing w:val="-15"/>
          <w:sz w:val="39"/>
          <w:szCs w:val="39"/>
          <w:lang w:eastAsia="zh-CN"/>
        </w:rPr>
        <w:t>支出总表</w:t>
      </w:r>
    </w:p>
    <w:p>
      <w:pPr>
        <w:spacing w:line="32" w:lineRule="exact"/>
        <w:rPr>
          <w:lang w:eastAsia="zh-CN"/>
        </w:rPr>
      </w:pPr>
    </w:p>
    <w:p>
      <w:pPr>
        <w:spacing w:line="32" w:lineRule="exact"/>
        <w:rPr>
          <w:lang w:eastAsia="zh-CN"/>
        </w:rPr>
        <w:sectPr>
          <w:footerReference r:id="rId5" w:type="default"/>
          <w:pgSz w:w="16837" w:h="11905"/>
          <w:pgMar w:top="1011" w:right="1472" w:bottom="928" w:left="1456" w:header="0" w:footer="714" w:gutter="0"/>
          <w:cols w:space="720" w:num="1"/>
        </w:sectPr>
      </w:pPr>
    </w:p>
    <w:p>
      <w:pPr>
        <w:spacing w:before="39" w:line="194" w:lineRule="auto"/>
        <w:ind w:left="61"/>
        <w:rPr>
          <w:rFonts w:ascii="宋体" w:hAnsi="宋体" w:eastAsia="宋体" w:cs="宋体"/>
          <w:sz w:val="19"/>
          <w:szCs w:val="19"/>
          <w:lang w:eastAsia="zh-CN"/>
        </w:rPr>
      </w:pPr>
      <w:r>
        <w:rPr>
          <w:rFonts w:ascii="宋体" w:hAnsi="宋体" w:eastAsia="宋体" w:cs="宋体"/>
          <w:spacing w:val="13"/>
          <w:sz w:val="19"/>
          <w:szCs w:val="19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38" w:line="194" w:lineRule="auto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1"/>
          <w:sz w:val="19"/>
          <w:szCs w:val="19"/>
        </w:rPr>
        <w:t>单位：万元</w:t>
      </w:r>
    </w:p>
    <w:p>
      <w:pPr>
        <w:spacing w:line="194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6837" w:h="11905"/>
          <w:pgMar w:top="1011" w:right="1472" w:bottom="928" w:left="1456" w:header="0" w:footer="714" w:gutter="0"/>
          <w:cols w:equalWidth="0" w:num="2">
            <w:col w:w="12766" w:space="100"/>
            <w:col w:w="1043"/>
          </w:cols>
        </w:sectPr>
      </w:pPr>
    </w:p>
    <w:p>
      <w:pPr>
        <w:spacing w:line="106" w:lineRule="exact"/>
      </w:pPr>
    </w:p>
    <w:tbl>
      <w:tblPr>
        <w:tblStyle w:val="8"/>
        <w:tblW w:w="13888" w:type="dxa"/>
        <w:tblInd w:w="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9"/>
        <w:gridCol w:w="3459"/>
        <w:gridCol w:w="1654"/>
        <w:gridCol w:w="1470"/>
        <w:gridCol w:w="1438"/>
        <w:gridCol w:w="1162"/>
        <w:gridCol w:w="1070"/>
        <w:gridCol w:w="1296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2339" w:type="dxa"/>
          </w:tcPr>
          <w:p>
            <w:pPr>
              <w:pStyle w:val="9"/>
              <w:spacing w:before="246" w:line="228" w:lineRule="auto"/>
              <w:ind w:left="763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科目编码</w:t>
            </w:r>
          </w:p>
        </w:tc>
        <w:tc>
          <w:tcPr>
            <w:tcW w:w="3459" w:type="dxa"/>
          </w:tcPr>
          <w:p>
            <w:pPr>
              <w:pStyle w:val="9"/>
              <w:spacing w:before="246" w:line="228" w:lineRule="auto"/>
              <w:ind w:left="1324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科目名称</w:t>
            </w:r>
          </w:p>
        </w:tc>
        <w:tc>
          <w:tcPr>
            <w:tcW w:w="1654" w:type="dxa"/>
          </w:tcPr>
          <w:p>
            <w:pPr>
              <w:pStyle w:val="9"/>
              <w:spacing w:before="246" w:line="230" w:lineRule="auto"/>
              <w:ind w:left="630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合计</w:t>
            </w:r>
          </w:p>
        </w:tc>
        <w:tc>
          <w:tcPr>
            <w:tcW w:w="1470" w:type="dxa"/>
          </w:tcPr>
          <w:p>
            <w:pPr>
              <w:pStyle w:val="9"/>
              <w:spacing w:before="246" w:line="228" w:lineRule="auto"/>
              <w:ind w:left="335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基本支出</w:t>
            </w:r>
          </w:p>
        </w:tc>
        <w:tc>
          <w:tcPr>
            <w:tcW w:w="1438" w:type="dxa"/>
          </w:tcPr>
          <w:p>
            <w:pPr>
              <w:pStyle w:val="9"/>
              <w:spacing w:before="245" w:line="230" w:lineRule="auto"/>
              <w:ind w:left="324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项目支出</w:t>
            </w:r>
          </w:p>
        </w:tc>
        <w:tc>
          <w:tcPr>
            <w:tcW w:w="1162" w:type="dxa"/>
          </w:tcPr>
          <w:p>
            <w:pPr>
              <w:pStyle w:val="9"/>
              <w:spacing w:before="122" w:line="235" w:lineRule="auto"/>
              <w:ind w:left="293" w:right="51" w:hanging="210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事业单位经</w:t>
            </w:r>
            <w:r>
              <w:rPr>
                <w:spacing w:val="7"/>
                <w:sz w:val="19"/>
                <w:szCs w:val="19"/>
              </w:rPr>
              <w:t>营支出</w:t>
            </w:r>
          </w:p>
        </w:tc>
        <w:tc>
          <w:tcPr>
            <w:tcW w:w="1070" w:type="dxa"/>
          </w:tcPr>
          <w:p>
            <w:pPr>
              <w:pStyle w:val="9"/>
              <w:spacing w:before="122" w:line="235" w:lineRule="auto"/>
              <w:ind w:left="346" w:right="105" w:hanging="203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上缴上级</w:t>
            </w:r>
            <w:r>
              <w:rPr>
                <w:spacing w:val="7"/>
                <w:sz w:val="19"/>
                <w:szCs w:val="19"/>
              </w:rPr>
              <w:t>支出</w:t>
            </w:r>
          </w:p>
        </w:tc>
        <w:tc>
          <w:tcPr>
            <w:tcW w:w="1296" w:type="dxa"/>
          </w:tcPr>
          <w:p>
            <w:pPr>
              <w:pStyle w:val="9"/>
              <w:spacing w:before="122" w:line="235" w:lineRule="auto"/>
              <w:ind w:left="350" w:right="16" w:hanging="304"/>
              <w:rPr>
                <w:sz w:val="19"/>
                <w:szCs w:val="19"/>
              </w:rPr>
            </w:pPr>
            <w:r>
              <w:rPr>
                <w:spacing w:val="12"/>
                <w:sz w:val="19"/>
                <w:szCs w:val="19"/>
              </w:rPr>
              <w:t>对附属单位补</w:t>
            </w:r>
            <w:r>
              <w:rPr>
                <w:spacing w:val="9"/>
                <w:sz w:val="19"/>
                <w:szCs w:val="19"/>
              </w:rPr>
              <w:t>助支出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2339" w:type="dxa"/>
          </w:tcPr>
          <w:p/>
        </w:tc>
        <w:tc>
          <w:tcPr>
            <w:tcW w:w="3459" w:type="dxa"/>
          </w:tcPr>
          <w:p>
            <w:pPr>
              <w:pStyle w:val="9"/>
              <w:spacing w:before="166" w:line="230" w:lineRule="auto"/>
              <w:ind w:left="33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合计</w:t>
            </w:r>
          </w:p>
        </w:tc>
        <w:tc>
          <w:tcPr>
            <w:tcW w:w="1654" w:type="dxa"/>
          </w:tcPr>
          <w:p>
            <w:pPr>
              <w:pStyle w:val="9"/>
              <w:spacing w:before="196" w:line="191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2,081.68</w:t>
            </w:r>
          </w:p>
        </w:tc>
        <w:tc>
          <w:tcPr>
            <w:tcW w:w="1470" w:type="dxa"/>
          </w:tcPr>
          <w:p>
            <w:pPr>
              <w:pStyle w:val="9"/>
              <w:spacing w:before="196" w:line="191" w:lineRule="auto"/>
              <w:ind w:right="14"/>
              <w:jc w:val="right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1,835.43</w:t>
            </w:r>
          </w:p>
        </w:tc>
        <w:tc>
          <w:tcPr>
            <w:tcW w:w="1438" w:type="dxa"/>
          </w:tcPr>
          <w:p>
            <w:pPr>
              <w:pStyle w:val="9"/>
              <w:spacing w:before="197" w:line="189" w:lineRule="auto"/>
              <w:ind w:right="12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246.25</w:t>
            </w:r>
          </w:p>
        </w:tc>
        <w:tc>
          <w:tcPr>
            <w:tcW w:w="1162" w:type="dxa"/>
          </w:tcPr>
          <w:p/>
        </w:tc>
        <w:tc>
          <w:tcPr>
            <w:tcW w:w="1070" w:type="dxa"/>
          </w:tcPr>
          <w:p/>
        </w:tc>
        <w:tc>
          <w:tcPr>
            <w:tcW w:w="1296" w:type="dxa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2339" w:type="dxa"/>
          </w:tcPr>
          <w:p>
            <w:pPr>
              <w:pStyle w:val="9"/>
              <w:spacing w:before="199" w:line="189" w:lineRule="auto"/>
              <w:ind w:left="42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258</w:t>
            </w:r>
          </w:p>
        </w:tc>
        <w:tc>
          <w:tcPr>
            <w:tcW w:w="3459" w:type="dxa"/>
          </w:tcPr>
          <w:p>
            <w:pPr>
              <w:pStyle w:val="9"/>
              <w:spacing w:before="168" w:line="228" w:lineRule="auto"/>
              <w:ind w:left="31"/>
              <w:rPr>
                <w:sz w:val="19"/>
                <w:szCs w:val="19"/>
              </w:rPr>
            </w:pPr>
            <w:r>
              <w:rPr>
                <w:spacing w:val="12"/>
                <w:sz w:val="19"/>
                <w:szCs w:val="19"/>
              </w:rPr>
              <w:t>湖南省农业农村厅</w:t>
            </w:r>
          </w:p>
        </w:tc>
        <w:tc>
          <w:tcPr>
            <w:tcW w:w="1654" w:type="dxa"/>
          </w:tcPr>
          <w:p>
            <w:pPr>
              <w:pStyle w:val="9"/>
              <w:spacing w:before="198" w:line="191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2,081.68</w:t>
            </w:r>
          </w:p>
        </w:tc>
        <w:tc>
          <w:tcPr>
            <w:tcW w:w="1470" w:type="dxa"/>
          </w:tcPr>
          <w:p>
            <w:pPr>
              <w:pStyle w:val="9"/>
              <w:spacing w:before="198" w:line="191" w:lineRule="auto"/>
              <w:ind w:right="14"/>
              <w:jc w:val="right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1,835.43</w:t>
            </w:r>
          </w:p>
        </w:tc>
        <w:tc>
          <w:tcPr>
            <w:tcW w:w="1438" w:type="dxa"/>
          </w:tcPr>
          <w:p>
            <w:pPr>
              <w:pStyle w:val="9"/>
              <w:spacing w:before="199" w:line="189" w:lineRule="auto"/>
              <w:ind w:right="12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246.25</w:t>
            </w:r>
          </w:p>
        </w:tc>
        <w:tc>
          <w:tcPr>
            <w:tcW w:w="1162" w:type="dxa"/>
          </w:tcPr>
          <w:p/>
        </w:tc>
        <w:tc>
          <w:tcPr>
            <w:tcW w:w="1070" w:type="dxa"/>
          </w:tcPr>
          <w:p/>
        </w:tc>
        <w:tc>
          <w:tcPr>
            <w:tcW w:w="1296" w:type="dxa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2339" w:type="dxa"/>
          </w:tcPr>
          <w:p>
            <w:pPr>
              <w:pStyle w:val="9"/>
              <w:spacing w:before="199" w:line="190" w:lineRule="auto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258013</w:t>
            </w:r>
          </w:p>
        </w:tc>
        <w:tc>
          <w:tcPr>
            <w:tcW w:w="3459" w:type="dxa"/>
          </w:tcPr>
          <w:p>
            <w:pPr>
              <w:pStyle w:val="9"/>
              <w:spacing w:before="169" w:line="228" w:lineRule="auto"/>
              <w:ind w:left="239"/>
              <w:rPr>
                <w:sz w:val="19"/>
                <w:szCs w:val="19"/>
                <w:lang w:eastAsia="zh-CN"/>
              </w:rPr>
            </w:pPr>
            <w:r>
              <w:rPr>
                <w:spacing w:val="12"/>
                <w:sz w:val="19"/>
                <w:szCs w:val="19"/>
                <w:lang w:eastAsia="zh-CN"/>
              </w:rPr>
              <w:t>湖南省蚕桑科学研究所</w:t>
            </w:r>
          </w:p>
        </w:tc>
        <w:tc>
          <w:tcPr>
            <w:tcW w:w="1654" w:type="dxa"/>
          </w:tcPr>
          <w:p>
            <w:pPr>
              <w:pStyle w:val="9"/>
              <w:spacing w:before="199" w:line="191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2,081.68</w:t>
            </w:r>
          </w:p>
        </w:tc>
        <w:tc>
          <w:tcPr>
            <w:tcW w:w="1470" w:type="dxa"/>
          </w:tcPr>
          <w:p>
            <w:pPr>
              <w:pStyle w:val="9"/>
              <w:spacing w:before="199" w:line="191" w:lineRule="auto"/>
              <w:ind w:right="14"/>
              <w:jc w:val="right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1,835.43</w:t>
            </w:r>
          </w:p>
        </w:tc>
        <w:tc>
          <w:tcPr>
            <w:tcW w:w="1438" w:type="dxa"/>
          </w:tcPr>
          <w:p>
            <w:pPr>
              <w:pStyle w:val="9"/>
              <w:spacing w:before="200" w:line="189" w:lineRule="auto"/>
              <w:ind w:right="12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246.25</w:t>
            </w:r>
          </w:p>
        </w:tc>
        <w:tc>
          <w:tcPr>
            <w:tcW w:w="1162" w:type="dxa"/>
          </w:tcPr>
          <w:p/>
        </w:tc>
        <w:tc>
          <w:tcPr>
            <w:tcW w:w="1070" w:type="dxa"/>
          </w:tcPr>
          <w:p/>
        </w:tc>
        <w:tc>
          <w:tcPr>
            <w:tcW w:w="1296" w:type="dxa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2339" w:type="dxa"/>
          </w:tcPr>
          <w:p>
            <w:pPr>
              <w:pStyle w:val="9"/>
              <w:spacing w:before="202" w:line="189" w:lineRule="auto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206</w:t>
            </w:r>
          </w:p>
        </w:tc>
        <w:tc>
          <w:tcPr>
            <w:tcW w:w="3459" w:type="dxa"/>
          </w:tcPr>
          <w:p>
            <w:pPr>
              <w:pStyle w:val="9"/>
              <w:spacing w:before="171" w:line="228" w:lineRule="auto"/>
              <w:ind w:left="448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科学技术支出</w:t>
            </w:r>
          </w:p>
        </w:tc>
        <w:tc>
          <w:tcPr>
            <w:tcW w:w="1654" w:type="dxa"/>
          </w:tcPr>
          <w:p>
            <w:pPr>
              <w:pStyle w:val="9"/>
              <w:spacing w:before="202" w:line="189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88.68</w:t>
            </w:r>
          </w:p>
        </w:tc>
        <w:tc>
          <w:tcPr>
            <w:tcW w:w="1470" w:type="dxa"/>
          </w:tcPr>
          <w:p/>
        </w:tc>
        <w:tc>
          <w:tcPr>
            <w:tcW w:w="1438" w:type="dxa"/>
          </w:tcPr>
          <w:p>
            <w:pPr>
              <w:pStyle w:val="9"/>
              <w:spacing w:before="202" w:line="189" w:lineRule="auto"/>
              <w:ind w:right="12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88.68</w:t>
            </w:r>
          </w:p>
        </w:tc>
        <w:tc>
          <w:tcPr>
            <w:tcW w:w="1162" w:type="dxa"/>
          </w:tcPr>
          <w:p/>
        </w:tc>
        <w:tc>
          <w:tcPr>
            <w:tcW w:w="1070" w:type="dxa"/>
          </w:tcPr>
          <w:p/>
        </w:tc>
        <w:tc>
          <w:tcPr>
            <w:tcW w:w="1296" w:type="dxa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2339" w:type="dxa"/>
          </w:tcPr>
          <w:p>
            <w:pPr>
              <w:pStyle w:val="9"/>
              <w:spacing w:before="204" w:line="189" w:lineRule="auto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20602</w:t>
            </w:r>
          </w:p>
        </w:tc>
        <w:tc>
          <w:tcPr>
            <w:tcW w:w="3459" w:type="dxa"/>
          </w:tcPr>
          <w:p>
            <w:pPr>
              <w:pStyle w:val="9"/>
              <w:spacing w:before="173" w:line="228" w:lineRule="auto"/>
              <w:ind w:left="656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基础研究</w:t>
            </w:r>
          </w:p>
        </w:tc>
        <w:tc>
          <w:tcPr>
            <w:tcW w:w="1654" w:type="dxa"/>
          </w:tcPr>
          <w:p>
            <w:pPr>
              <w:pStyle w:val="9"/>
              <w:spacing w:before="204" w:line="189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5.00</w:t>
            </w:r>
          </w:p>
        </w:tc>
        <w:tc>
          <w:tcPr>
            <w:tcW w:w="1470" w:type="dxa"/>
          </w:tcPr>
          <w:p/>
        </w:tc>
        <w:tc>
          <w:tcPr>
            <w:tcW w:w="1438" w:type="dxa"/>
          </w:tcPr>
          <w:p>
            <w:pPr>
              <w:pStyle w:val="9"/>
              <w:spacing w:before="204" w:line="189" w:lineRule="auto"/>
              <w:ind w:right="12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5.00</w:t>
            </w:r>
          </w:p>
        </w:tc>
        <w:tc>
          <w:tcPr>
            <w:tcW w:w="1162" w:type="dxa"/>
          </w:tcPr>
          <w:p/>
        </w:tc>
        <w:tc>
          <w:tcPr>
            <w:tcW w:w="1070" w:type="dxa"/>
          </w:tcPr>
          <w:p/>
        </w:tc>
        <w:tc>
          <w:tcPr>
            <w:tcW w:w="1296" w:type="dxa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2339" w:type="dxa"/>
          </w:tcPr>
          <w:p>
            <w:pPr>
              <w:pStyle w:val="9"/>
              <w:spacing w:before="205" w:line="189" w:lineRule="auto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2060203</w:t>
            </w:r>
          </w:p>
        </w:tc>
        <w:tc>
          <w:tcPr>
            <w:tcW w:w="3459" w:type="dxa"/>
          </w:tcPr>
          <w:p>
            <w:pPr>
              <w:pStyle w:val="9"/>
              <w:spacing w:before="174" w:line="228" w:lineRule="auto"/>
              <w:ind w:left="897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自然科学基金</w:t>
            </w:r>
          </w:p>
        </w:tc>
        <w:tc>
          <w:tcPr>
            <w:tcW w:w="1654" w:type="dxa"/>
          </w:tcPr>
          <w:p>
            <w:pPr>
              <w:pStyle w:val="9"/>
              <w:spacing w:before="205" w:line="189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5.00</w:t>
            </w:r>
          </w:p>
        </w:tc>
        <w:tc>
          <w:tcPr>
            <w:tcW w:w="1470" w:type="dxa"/>
          </w:tcPr>
          <w:p/>
        </w:tc>
        <w:tc>
          <w:tcPr>
            <w:tcW w:w="1438" w:type="dxa"/>
          </w:tcPr>
          <w:p>
            <w:pPr>
              <w:pStyle w:val="9"/>
              <w:spacing w:before="205" w:line="189" w:lineRule="auto"/>
              <w:ind w:right="12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5.00</w:t>
            </w:r>
          </w:p>
        </w:tc>
        <w:tc>
          <w:tcPr>
            <w:tcW w:w="1162" w:type="dxa"/>
          </w:tcPr>
          <w:p/>
        </w:tc>
        <w:tc>
          <w:tcPr>
            <w:tcW w:w="1070" w:type="dxa"/>
          </w:tcPr>
          <w:p/>
        </w:tc>
        <w:tc>
          <w:tcPr>
            <w:tcW w:w="1296" w:type="dxa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2339" w:type="dxa"/>
          </w:tcPr>
          <w:p>
            <w:pPr>
              <w:pStyle w:val="9"/>
              <w:spacing w:before="207" w:line="189" w:lineRule="auto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20603</w:t>
            </w:r>
          </w:p>
        </w:tc>
        <w:tc>
          <w:tcPr>
            <w:tcW w:w="3459" w:type="dxa"/>
          </w:tcPr>
          <w:p>
            <w:pPr>
              <w:pStyle w:val="9"/>
              <w:spacing w:before="176" w:line="228" w:lineRule="auto"/>
              <w:ind w:left="656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应用研究</w:t>
            </w:r>
          </w:p>
        </w:tc>
        <w:tc>
          <w:tcPr>
            <w:tcW w:w="1654" w:type="dxa"/>
          </w:tcPr>
          <w:p>
            <w:pPr>
              <w:pStyle w:val="9"/>
              <w:spacing w:before="207" w:line="189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42.00</w:t>
            </w:r>
          </w:p>
        </w:tc>
        <w:tc>
          <w:tcPr>
            <w:tcW w:w="1470" w:type="dxa"/>
          </w:tcPr>
          <w:p/>
        </w:tc>
        <w:tc>
          <w:tcPr>
            <w:tcW w:w="1438" w:type="dxa"/>
          </w:tcPr>
          <w:p>
            <w:pPr>
              <w:pStyle w:val="9"/>
              <w:spacing w:before="207" w:line="189" w:lineRule="auto"/>
              <w:ind w:right="12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42.00</w:t>
            </w:r>
          </w:p>
        </w:tc>
        <w:tc>
          <w:tcPr>
            <w:tcW w:w="1162" w:type="dxa"/>
          </w:tcPr>
          <w:p/>
        </w:tc>
        <w:tc>
          <w:tcPr>
            <w:tcW w:w="1070" w:type="dxa"/>
          </w:tcPr>
          <w:p/>
        </w:tc>
        <w:tc>
          <w:tcPr>
            <w:tcW w:w="1296" w:type="dxa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2339" w:type="dxa"/>
          </w:tcPr>
          <w:p>
            <w:pPr>
              <w:pStyle w:val="9"/>
              <w:spacing w:before="208" w:line="189" w:lineRule="auto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2060302</w:t>
            </w:r>
          </w:p>
        </w:tc>
        <w:tc>
          <w:tcPr>
            <w:tcW w:w="3459" w:type="dxa"/>
          </w:tcPr>
          <w:p>
            <w:pPr>
              <w:pStyle w:val="9"/>
              <w:spacing w:before="177" w:line="228" w:lineRule="auto"/>
              <w:ind w:left="866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社会公益研究</w:t>
            </w:r>
          </w:p>
        </w:tc>
        <w:tc>
          <w:tcPr>
            <w:tcW w:w="1654" w:type="dxa"/>
          </w:tcPr>
          <w:p>
            <w:pPr>
              <w:pStyle w:val="9"/>
              <w:spacing w:before="208" w:line="189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42.00</w:t>
            </w:r>
          </w:p>
        </w:tc>
        <w:tc>
          <w:tcPr>
            <w:tcW w:w="1470" w:type="dxa"/>
          </w:tcPr>
          <w:p/>
        </w:tc>
        <w:tc>
          <w:tcPr>
            <w:tcW w:w="1438" w:type="dxa"/>
          </w:tcPr>
          <w:p>
            <w:pPr>
              <w:pStyle w:val="9"/>
              <w:spacing w:before="208" w:line="189" w:lineRule="auto"/>
              <w:ind w:right="12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42.00</w:t>
            </w:r>
          </w:p>
        </w:tc>
        <w:tc>
          <w:tcPr>
            <w:tcW w:w="1162" w:type="dxa"/>
          </w:tcPr>
          <w:p/>
        </w:tc>
        <w:tc>
          <w:tcPr>
            <w:tcW w:w="1070" w:type="dxa"/>
          </w:tcPr>
          <w:p/>
        </w:tc>
        <w:tc>
          <w:tcPr>
            <w:tcW w:w="1296" w:type="dxa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2339" w:type="dxa"/>
          </w:tcPr>
          <w:p>
            <w:pPr>
              <w:pStyle w:val="9"/>
              <w:spacing w:before="210" w:line="189" w:lineRule="auto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20609</w:t>
            </w:r>
          </w:p>
        </w:tc>
        <w:tc>
          <w:tcPr>
            <w:tcW w:w="3459" w:type="dxa"/>
          </w:tcPr>
          <w:p>
            <w:pPr>
              <w:pStyle w:val="9"/>
              <w:spacing w:before="179" w:line="228" w:lineRule="auto"/>
              <w:ind w:left="656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科技重大项目</w:t>
            </w:r>
          </w:p>
        </w:tc>
        <w:tc>
          <w:tcPr>
            <w:tcW w:w="1654" w:type="dxa"/>
          </w:tcPr>
          <w:p>
            <w:pPr>
              <w:pStyle w:val="9"/>
              <w:spacing w:before="209" w:line="190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41.68</w:t>
            </w:r>
          </w:p>
        </w:tc>
        <w:tc>
          <w:tcPr>
            <w:tcW w:w="1470" w:type="dxa"/>
          </w:tcPr>
          <w:p/>
        </w:tc>
        <w:tc>
          <w:tcPr>
            <w:tcW w:w="1438" w:type="dxa"/>
          </w:tcPr>
          <w:p>
            <w:pPr>
              <w:pStyle w:val="9"/>
              <w:spacing w:before="209" w:line="190" w:lineRule="auto"/>
              <w:ind w:right="12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41.68</w:t>
            </w:r>
          </w:p>
        </w:tc>
        <w:tc>
          <w:tcPr>
            <w:tcW w:w="1162" w:type="dxa"/>
          </w:tcPr>
          <w:p/>
        </w:tc>
        <w:tc>
          <w:tcPr>
            <w:tcW w:w="1070" w:type="dxa"/>
          </w:tcPr>
          <w:p/>
        </w:tc>
        <w:tc>
          <w:tcPr>
            <w:tcW w:w="1296" w:type="dxa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2339" w:type="dxa"/>
          </w:tcPr>
          <w:p>
            <w:pPr>
              <w:pStyle w:val="9"/>
              <w:spacing w:before="212" w:line="189" w:lineRule="auto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2060902</w:t>
            </w:r>
          </w:p>
        </w:tc>
        <w:tc>
          <w:tcPr>
            <w:tcW w:w="3459" w:type="dxa"/>
          </w:tcPr>
          <w:p>
            <w:pPr>
              <w:pStyle w:val="9"/>
              <w:spacing w:before="180" w:line="230" w:lineRule="auto"/>
              <w:ind w:left="865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重点研发计划</w:t>
            </w:r>
          </w:p>
        </w:tc>
        <w:tc>
          <w:tcPr>
            <w:tcW w:w="1654" w:type="dxa"/>
          </w:tcPr>
          <w:p>
            <w:pPr>
              <w:pStyle w:val="9"/>
              <w:spacing w:before="211" w:line="190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41.68</w:t>
            </w:r>
          </w:p>
        </w:tc>
        <w:tc>
          <w:tcPr>
            <w:tcW w:w="1470" w:type="dxa"/>
          </w:tcPr>
          <w:p/>
        </w:tc>
        <w:tc>
          <w:tcPr>
            <w:tcW w:w="1438" w:type="dxa"/>
          </w:tcPr>
          <w:p>
            <w:pPr>
              <w:pStyle w:val="9"/>
              <w:spacing w:before="211" w:line="190" w:lineRule="auto"/>
              <w:ind w:right="12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41.68</w:t>
            </w:r>
          </w:p>
        </w:tc>
        <w:tc>
          <w:tcPr>
            <w:tcW w:w="1162" w:type="dxa"/>
          </w:tcPr>
          <w:p/>
        </w:tc>
        <w:tc>
          <w:tcPr>
            <w:tcW w:w="1070" w:type="dxa"/>
          </w:tcPr>
          <w:p/>
        </w:tc>
        <w:tc>
          <w:tcPr>
            <w:tcW w:w="1296" w:type="dxa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2339" w:type="dxa"/>
          </w:tcPr>
          <w:p>
            <w:pPr>
              <w:pStyle w:val="9"/>
              <w:spacing w:before="213" w:line="189" w:lineRule="auto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208</w:t>
            </w:r>
          </w:p>
        </w:tc>
        <w:tc>
          <w:tcPr>
            <w:tcW w:w="3459" w:type="dxa"/>
          </w:tcPr>
          <w:p>
            <w:pPr>
              <w:pStyle w:val="9"/>
              <w:spacing w:before="182" w:line="228" w:lineRule="auto"/>
              <w:ind w:left="450"/>
              <w:rPr>
                <w:sz w:val="19"/>
                <w:szCs w:val="19"/>
              </w:rPr>
            </w:pPr>
            <w:r>
              <w:rPr>
                <w:spacing w:val="12"/>
                <w:sz w:val="19"/>
                <w:szCs w:val="19"/>
              </w:rPr>
              <w:t>社会保障和就业支出</w:t>
            </w:r>
          </w:p>
        </w:tc>
        <w:tc>
          <w:tcPr>
            <w:tcW w:w="1654" w:type="dxa"/>
          </w:tcPr>
          <w:p>
            <w:pPr>
              <w:pStyle w:val="9"/>
              <w:spacing w:before="212" w:line="190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190.00</w:t>
            </w:r>
          </w:p>
        </w:tc>
        <w:tc>
          <w:tcPr>
            <w:tcW w:w="1470" w:type="dxa"/>
          </w:tcPr>
          <w:p>
            <w:pPr>
              <w:pStyle w:val="9"/>
              <w:spacing w:before="212" w:line="190" w:lineRule="auto"/>
              <w:ind w:right="14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190.00</w:t>
            </w:r>
          </w:p>
        </w:tc>
        <w:tc>
          <w:tcPr>
            <w:tcW w:w="1438" w:type="dxa"/>
          </w:tcPr>
          <w:p/>
        </w:tc>
        <w:tc>
          <w:tcPr>
            <w:tcW w:w="1162" w:type="dxa"/>
          </w:tcPr>
          <w:p/>
        </w:tc>
        <w:tc>
          <w:tcPr>
            <w:tcW w:w="1070" w:type="dxa"/>
          </w:tcPr>
          <w:p/>
        </w:tc>
        <w:tc>
          <w:tcPr>
            <w:tcW w:w="1296" w:type="dxa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2339" w:type="dxa"/>
          </w:tcPr>
          <w:p>
            <w:pPr>
              <w:pStyle w:val="9"/>
              <w:spacing w:before="215" w:line="189" w:lineRule="auto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20805</w:t>
            </w:r>
          </w:p>
        </w:tc>
        <w:tc>
          <w:tcPr>
            <w:tcW w:w="3459" w:type="dxa"/>
          </w:tcPr>
          <w:p>
            <w:pPr>
              <w:pStyle w:val="9"/>
              <w:spacing w:before="183" w:line="229" w:lineRule="auto"/>
              <w:ind w:left="659"/>
              <w:rPr>
                <w:sz w:val="19"/>
                <w:szCs w:val="19"/>
                <w:lang w:eastAsia="zh-CN"/>
              </w:rPr>
            </w:pPr>
            <w:r>
              <w:rPr>
                <w:spacing w:val="12"/>
                <w:sz w:val="19"/>
                <w:szCs w:val="19"/>
                <w:lang w:eastAsia="zh-CN"/>
              </w:rPr>
              <w:t>行政事业单位养老支出</w:t>
            </w:r>
          </w:p>
        </w:tc>
        <w:tc>
          <w:tcPr>
            <w:tcW w:w="1654" w:type="dxa"/>
          </w:tcPr>
          <w:p>
            <w:pPr>
              <w:pStyle w:val="9"/>
              <w:spacing w:before="214" w:line="190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190.00</w:t>
            </w:r>
          </w:p>
        </w:tc>
        <w:tc>
          <w:tcPr>
            <w:tcW w:w="1470" w:type="dxa"/>
          </w:tcPr>
          <w:p>
            <w:pPr>
              <w:pStyle w:val="9"/>
              <w:spacing w:before="214" w:line="190" w:lineRule="auto"/>
              <w:ind w:right="14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190.00</w:t>
            </w:r>
          </w:p>
        </w:tc>
        <w:tc>
          <w:tcPr>
            <w:tcW w:w="1438" w:type="dxa"/>
          </w:tcPr>
          <w:p/>
        </w:tc>
        <w:tc>
          <w:tcPr>
            <w:tcW w:w="1162" w:type="dxa"/>
          </w:tcPr>
          <w:p/>
        </w:tc>
        <w:tc>
          <w:tcPr>
            <w:tcW w:w="1070" w:type="dxa"/>
          </w:tcPr>
          <w:p/>
        </w:tc>
        <w:tc>
          <w:tcPr>
            <w:tcW w:w="1296" w:type="dxa"/>
          </w:tcPr>
          <w:p/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6837" w:h="11905"/>
          <w:pgMar w:top="1011" w:right="1472" w:bottom="928" w:left="1456" w:header="0" w:footer="714" w:gutter="0"/>
          <w:cols w:space="720" w:num="1"/>
        </w:sectPr>
      </w:pPr>
    </w:p>
    <w:p>
      <w:pPr>
        <w:pStyle w:val="2"/>
        <w:spacing w:line="252" w:lineRule="auto"/>
      </w:pPr>
    </w:p>
    <w:p>
      <w:pPr>
        <w:pStyle w:val="2"/>
        <w:spacing w:line="253" w:lineRule="auto"/>
      </w:pPr>
    </w:p>
    <w:p>
      <w:pPr>
        <w:spacing w:before="61" w:line="229" w:lineRule="auto"/>
        <w:ind w:left="13065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9"/>
          <w:sz w:val="19"/>
          <w:szCs w:val="19"/>
        </w:rPr>
        <w:t>预算0</w:t>
      </w:r>
      <w:r>
        <w:rPr>
          <w:rFonts w:hint="eastAsia" w:ascii="宋体" w:hAnsi="宋体" w:eastAsia="宋体" w:cs="宋体"/>
          <w:spacing w:val="9"/>
          <w:sz w:val="19"/>
          <w:szCs w:val="19"/>
          <w:lang w:eastAsia="zh-CN"/>
        </w:rPr>
        <w:t>3</w:t>
      </w:r>
      <w:r>
        <w:rPr>
          <w:rFonts w:ascii="宋体" w:hAnsi="宋体" w:eastAsia="宋体" w:cs="宋体"/>
          <w:spacing w:val="9"/>
          <w:sz w:val="19"/>
          <w:szCs w:val="19"/>
        </w:rPr>
        <w:t>表</w:t>
      </w:r>
    </w:p>
    <w:p>
      <w:pPr>
        <w:spacing w:before="134" w:line="226" w:lineRule="auto"/>
        <w:ind w:left="5561"/>
        <w:rPr>
          <w:rFonts w:ascii="宋体" w:hAnsi="宋体" w:eastAsia="宋体" w:cs="宋体"/>
          <w:sz w:val="39"/>
          <w:szCs w:val="39"/>
        </w:rPr>
      </w:pPr>
      <w:bookmarkStart w:id="4" w:name="bookmark6"/>
      <w:bookmarkEnd w:id="4"/>
      <w:r>
        <w:rPr>
          <w:rFonts w:ascii="宋体" w:hAnsi="宋体" w:eastAsia="宋体" w:cs="宋体"/>
          <w:spacing w:val="-15"/>
          <w:sz w:val="39"/>
          <w:szCs w:val="39"/>
        </w:rPr>
        <w:t>支出总表</w:t>
      </w:r>
    </w:p>
    <w:p>
      <w:pPr>
        <w:spacing w:line="32" w:lineRule="exact"/>
      </w:pPr>
    </w:p>
    <w:p>
      <w:pPr>
        <w:spacing w:line="32" w:lineRule="exact"/>
        <w:sectPr>
          <w:footerReference r:id="rId6" w:type="default"/>
          <w:pgSz w:w="16837" w:h="11905"/>
          <w:pgMar w:top="1011" w:right="1472" w:bottom="928" w:left="1456" w:header="0" w:footer="714" w:gutter="0"/>
          <w:cols w:space="720" w:num="1"/>
        </w:sectPr>
      </w:pPr>
    </w:p>
    <w:p>
      <w:pPr>
        <w:spacing w:before="39" w:line="194" w:lineRule="auto"/>
        <w:ind w:left="61"/>
        <w:rPr>
          <w:rFonts w:ascii="宋体" w:hAnsi="宋体" w:eastAsia="宋体" w:cs="宋体"/>
          <w:sz w:val="19"/>
          <w:szCs w:val="19"/>
          <w:lang w:eastAsia="zh-CN"/>
        </w:rPr>
      </w:pPr>
      <w:r>
        <w:rPr>
          <w:rFonts w:ascii="宋体" w:hAnsi="宋体" w:eastAsia="宋体" w:cs="宋体"/>
          <w:spacing w:val="13"/>
          <w:sz w:val="19"/>
          <w:szCs w:val="19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38" w:line="194" w:lineRule="auto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1"/>
          <w:sz w:val="19"/>
          <w:szCs w:val="19"/>
        </w:rPr>
        <w:t>单位：万元</w:t>
      </w:r>
    </w:p>
    <w:p>
      <w:pPr>
        <w:spacing w:line="194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6837" w:h="11905"/>
          <w:pgMar w:top="1011" w:right="1472" w:bottom="928" w:left="1456" w:header="0" w:footer="714" w:gutter="0"/>
          <w:cols w:equalWidth="0" w:num="2">
            <w:col w:w="12766" w:space="100"/>
            <w:col w:w="1043"/>
          </w:cols>
        </w:sectPr>
      </w:pPr>
    </w:p>
    <w:p>
      <w:pPr>
        <w:spacing w:line="106" w:lineRule="exact"/>
      </w:pPr>
    </w:p>
    <w:tbl>
      <w:tblPr>
        <w:tblStyle w:val="8"/>
        <w:tblW w:w="13888" w:type="dxa"/>
        <w:tblInd w:w="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9"/>
        <w:gridCol w:w="3459"/>
        <w:gridCol w:w="1654"/>
        <w:gridCol w:w="1470"/>
        <w:gridCol w:w="1438"/>
        <w:gridCol w:w="1162"/>
        <w:gridCol w:w="1070"/>
        <w:gridCol w:w="1296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2339" w:type="dxa"/>
          </w:tcPr>
          <w:p>
            <w:pPr>
              <w:pStyle w:val="9"/>
              <w:spacing w:before="246" w:line="228" w:lineRule="auto"/>
              <w:ind w:left="763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科目编码</w:t>
            </w:r>
          </w:p>
        </w:tc>
        <w:tc>
          <w:tcPr>
            <w:tcW w:w="3459" w:type="dxa"/>
          </w:tcPr>
          <w:p>
            <w:pPr>
              <w:pStyle w:val="9"/>
              <w:spacing w:before="246" w:line="228" w:lineRule="auto"/>
              <w:ind w:left="1324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科目名称</w:t>
            </w:r>
          </w:p>
        </w:tc>
        <w:tc>
          <w:tcPr>
            <w:tcW w:w="1654" w:type="dxa"/>
          </w:tcPr>
          <w:p>
            <w:pPr>
              <w:pStyle w:val="9"/>
              <w:spacing w:before="246" w:line="230" w:lineRule="auto"/>
              <w:ind w:left="630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合计</w:t>
            </w:r>
          </w:p>
        </w:tc>
        <w:tc>
          <w:tcPr>
            <w:tcW w:w="1470" w:type="dxa"/>
          </w:tcPr>
          <w:p>
            <w:pPr>
              <w:pStyle w:val="9"/>
              <w:spacing w:before="246" w:line="228" w:lineRule="auto"/>
              <w:ind w:left="335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基本支出</w:t>
            </w:r>
          </w:p>
        </w:tc>
        <w:tc>
          <w:tcPr>
            <w:tcW w:w="1438" w:type="dxa"/>
          </w:tcPr>
          <w:p>
            <w:pPr>
              <w:pStyle w:val="9"/>
              <w:spacing w:before="245" w:line="230" w:lineRule="auto"/>
              <w:ind w:left="324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项目支出</w:t>
            </w:r>
          </w:p>
        </w:tc>
        <w:tc>
          <w:tcPr>
            <w:tcW w:w="1162" w:type="dxa"/>
          </w:tcPr>
          <w:p>
            <w:pPr>
              <w:pStyle w:val="9"/>
              <w:spacing w:before="122" w:line="235" w:lineRule="auto"/>
              <w:ind w:left="293" w:right="51" w:hanging="210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事业单位经</w:t>
            </w:r>
            <w:r>
              <w:rPr>
                <w:spacing w:val="7"/>
                <w:sz w:val="19"/>
                <w:szCs w:val="19"/>
              </w:rPr>
              <w:t>营支出</w:t>
            </w:r>
          </w:p>
        </w:tc>
        <w:tc>
          <w:tcPr>
            <w:tcW w:w="1070" w:type="dxa"/>
          </w:tcPr>
          <w:p>
            <w:pPr>
              <w:pStyle w:val="9"/>
              <w:spacing w:before="122" w:line="235" w:lineRule="auto"/>
              <w:ind w:left="346" w:right="105" w:hanging="203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上缴上级</w:t>
            </w:r>
            <w:r>
              <w:rPr>
                <w:spacing w:val="7"/>
                <w:sz w:val="19"/>
                <w:szCs w:val="19"/>
              </w:rPr>
              <w:t>支出</w:t>
            </w:r>
          </w:p>
        </w:tc>
        <w:tc>
          <w:tcPr>
            <w:tcW w:w="1296" w:type="dxa"/>
          </w:tcPr>
          <w:p>
            <w:pPr>
              <w:pStyle w:val="9"/>
              <w:spacing w:before="122" w:line="235" w:lineRule="auto"/>
              <w:ind w:left="350" w:right="16" w:hanging="304"/>
              <w:rPr>
                <w:sz w:val="19"/>
                <w:szCs w:val="19"/>
              </w:rPr>
            </w:pPr>
            <w:r>
              <w:rPr>
                <w:spacing w:val="12"/>
                <w:sz w:val="19"/>
                <w:szCs w:val="19"/>
              </w:rPr>
              <w:t>对附属单位补</w:t>
            </w:r>
            <w:r>
              <w:rPr>
                <w:spacing w:val="9"/>
                <w:sz w:val="19"/>
                <w:szCs w:val="19"/>
              </w:rPr>
              <w:t>助支出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2339" w:type="dxa"/>
          </w:tcPr>
          <w:p>
            <w:pPr>
              <w:pStyle w:val="9"/>
              <w:spacing w:before="197" w:line="189" w:lineRule="auto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2080505</w:t>
            </w:r>
          </w:p>
        </w:tc>
        <w:tc>
          <w:tcPr>
            <w:tcW w:w="3459" w:type="dxa"/>
          </w:tcPr>
          <w:p>
            <w:pPr>
              <w:pStyle w:val="9"/>
              <w:spacing w:before="42" w:line="224" w:lineRule="auto"/>
              <w:ind w:left="31" w:right="139" w:firstLine="832"/>
              <w:rPr>
                <w:sz w:val="19"/>
                <w:szCs w:val="19"/>
                <w:lang w:eastAsia="zh-CN"/>
              </w:rPr>
            </w:pPr>
            <w:r>
              <w:rPr>
                <w:spacing w:val="13"/>
                <w:sz w:val="19"/>
                <w:szCs w:val="19"/>
                <w:lang w:eastAsia="zh-CN"/>
              </w:rPr>
              <w:t>机关事业单位基本养老保险</w:t>
            </w:r>
            <w:r>
              <w:rPr>
                <w:spacing w:val="11"/>
                <w:sz w:val="19"/>
                <w:szCs w:val="19"/>
                <w:lang w:eastAsia="zh-CN"/>
              </w:rPr>
              <w:t>缴费支出</w:t>
            </w:r>
          </w:p>
        </w:tc>
        <w:tc>
          <w:tcPr>
            <w:tcW w:w="1654" w:type="dxa"/>
          </w:tcPr>
          <w:p>
            <w:pPr>
              <w:pStyle w:val="9"/>
              <w:spacing w:before="196" w:line="190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190.00</w:t>
            </w:r>
          </w:p>
        </w:tc>
        <w:tc>
          <w:tcPr>
            <w:tcW w:w="1470" w:type="dxa"/>
          </w:tcPr>
          <w:p>
            <w:pPr>
              <w:pStyle w:val="9"/>
              <w:spacing w:before="196" w:line="190" w:lineRule="auto"/>
              <w:ind w:right="14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190.00</w:t>
            </w:r>
          </w:p>
        </w:tc>
        <w:tc>
          <w:tcPr>
            <w:tcW w:w="1438" w:type="dxa"/>
          </w:tcPr>
          <w:p/>
        </w:tc>
        <w:tc>
          <w:tcPr>
            <w:tcW w:w="1162" w:type="dxa"/>
          </w:tcPr>
          <w:p/>
        </w:tc>
        <w:tc>
          <w:tcPr>
            <w:tcW w:w="1070" w:type="dxa"/>
          </w:tcPr>
          <w:p/>
        </w:tc>
        <w:tc>
          <w:tcPr>
            <w:tcW w:w="1296" w:type="dxa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2339" w:type="dxa"/>
          </w:tcPr>
          <w:p>
            <w:pPr>
              <w:pStyle w:val="9"/>
              <w:spacing w:before="198" w:line="190" w:lineRule="auto"/>
              <w:rPr>
                <w:sz w:val="19"/>
                <w:szCs w:val="19"/>
                <w:lang w:eastAsia="zh-CN"/>
              </w:rPr>
            </w:pPr>
            <w:r>
              <w:rPr>
                <w:rFonts w:hint="eastAsia"/>
                <w:spacing w:val="4"/>
                <w:sz w:val="19"/>
                <w:szCs w:val="19"/>
                <w:lang w:eastAsia="zh-CN"/>
              </w:rPr>
              <w:t>213</w:t>
            </w:r>
          </w:p>
        </w:tc>
        <w:tc>
          <w:tcPr>
            <w:tcW w:w="3459" w:type="dxa"/>
          </w:tcPr>
          <w:p>
            <w:pPr>
              <w:pStyle w:val="9"/>
              <w:spacing w:before="167" w:line="229" w:lineRule="auto"/>
              <w:ind w:left="448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农林水支出</w:t>
            </w:r>
          </w:p>
        </w:tc>
        <w:tc>
          <w:tcPr>
            <w:tcW w:w="1654" w:type="dxa"/>
          </w:tcPr>
          <w:p>
            <w:pPr>
              <w:pStyle w:val="9"/>
              <w:spacing w:before="198" w:line="191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1,650.00</w:t>
            </w:r>
          </w:p>
        </w:tc>
        <w:tc>
          <w:tcPr>
            <w:tcW w:w="1470" w:type="dxa"/>
          </w:tcPr>
          <w:p>
            <w:pPr>
              <w:pStyle w:val="9"/>
              <w:spacing w:before="198" w:line="191" w:lineRule="auto"/>
              <w:ind w:right="14"/>
              <w:jc w:val="right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1,492.43</w:t>
            </w:r>
          </w:p>
        </w:tc>
        <w:tc>
          <w:tcPr>
            <w:tcW w:w="1438" w:type="dxa"/>
          </w:tcPr>
          <w:p>
            <w:pPr>
              <w:pStyle w:val="9"/>
              <w:spacing w:before="198" w:line="190" w:lineRule="auto"/>
              <w:ind w:right="12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157.57</w:t>
            </w:r>
          </w:p>
        </w:tc>
        <w:tc>
          <w:tcPr>
            <w:tcW w:w="1162" w:type="dxa"/>
          </w:tcPr>
          <w:p/>
        </w:tc>
        <w:tc>
          <w:tcPr>
            <w:tcW w:w="1070" w:type="dxa"/>
          </w:tcPr>
          <w:p/>
        </w:tc>
        <w:tc>
          <w:tcPr>
            <w:tcW w:w="1296" w:type="dxa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2339" w:type="dxa"/>
          </w:tcPr>
          <w:p>
            <w:pPr>
              <w:pStyle w:val="9"/>
              <w:spacing w:before="200" w:line="190" w:lineRule="auto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21301</w:t>
            </w:r>
          </w:p>
        </w:tc>
        <w:tc>
          <w:tcPr>
            <w:tcW w:w="3459" w:type="dxa"/>
          </w:tcPr>
          <w:p>
            <w:pPr>
              <w:pStyle w:val="9"/>
              <w:spacing w:before="170" w:line="228" w:lineRule="auto"/>
              <w:ind w:left="656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农业农村</w:t>
            </w:r>
          </w:p>
        </w:tc>
        <w:tc>
          <w:tcPr>
            <w:tcW w:w="1654" w:type="dxa"/>
          </w:tcPr>
          <w:p>
            <w:pPr>
              <w:pStyle w:val="9"/>
              <w:spacing w:before="200" w:line="191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1,650.00</w:t>
            </w:r>
          </w:p>
        </w:tc>
        <w:tc>
          <w:tcPr>
            <w:tcW w:w="1470" w:type="dxa"/>
          </w:tcPr>
          <w:p>
            <w:pPr>
              <w:pStyle w:val="9"/>
              <w:spacing w:before="200" w:line="191" w:lineRule="auto"/>
              <w:ind w:right="14"/>
              <w:jc w:val="right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1,492.43</w:t>
            </w:r>
          </w:p>
        </w:tc>
        <w:tc>
          <w:tcPr>
            <w:tcW w:w="1438" w:type="dxa"/>
          </w:tcPr>
          <w:p>
            <w:pPr>
              <w:pStyle w:val="9"/>
              <w:spacing w:before="200" w:line="190" w:lineRule="auto"/>
              <w:ind w:right="12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157.57</w:t>
            </w:r>
          </w:p>
        </w:tc>
        <w:tc>
          <w:tcPr>
            <w:tcW w:w="1162" w:type="dxa"/>
          </w:tcPr>
          <w:p/>
        </w:tc>
        <w:tc>
          <w:tcPr>
            <w:tcW w:w="1070" w:type="dxa"/>
          </w:tcPr>
          <w:p/>
        </w:tc>
        <w:tc>
          <w:tcPr>
            <w:tcW w:w="1296" w:type="dxa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2339" w:type="dxa"/>
          </w:tcPr>
          <w:p>
            <w:pPr>
              <w:pStyle w:val="9"/>
              <w:spacing w:before="202" w:line="190" w:lineRule="auto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2130104</w:t>
            </w:r>
          </w:p>
        </w:tc>
        <w:tc>
          <w:tcPr>
            <w:tcW w:w="3459" w:type="dxa"/>
          </w:tcPr>
          <w:p>
            <w:pPr>
              <w:pStyle w:val="9"/>
              <w:spacing w:before="171" w:line="230" w:lineRule="auto"/>
              <w:ind w:left="864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事业运行</w:t>
            </w:r>
          </w:p>
        </w:tc>
        <w:tc>
          <w:tcPr>
            <w:tcW w:w="1654" w:type="dxa"/>
          </w:tcPr>
          <w:p>
            <w:pPr>
              <w:pStyle w:val="9"/>
              <w:spacing w:before="202" w:line="191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1,510.43</w:t>
            </w:r>
          </w:p>
        </w:tc>
        <w:tc>
          <w:tcPr>
            <w:tcW w:w="1470" w:type="dxa"/>
          </w:tcPr>
          <w:p>
            <w:pPr>
              <w:pStyle w:val="9"/>
              <w:spacing w:before="202" w:line="191" w:lineRule="auto"/>
              <w:ind w:right="14"/>
              <w:jc w:val="right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1,492.43</w:t>
            </w:r>
          </w:p>
        </w:tc>
        <w:tc>
          <w:tcPr>
            <w:tcW w:w="1438" w:type="dxa"/>
          </w:tcPr>
          <w:p>
            <w:pPr>
              <w:pStyle w:val="9"/>
              <w:spacing w:before="202" w:line="190" w:lineRule="auto"/>
              <w:ind w:right="12"/>
              <w:jc w:val="right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18.00</w:t>
            </w:r>
          </w:p>
        </w:tc>
        <w:tc>
          <w:tcPr>
            <w:tcW w:w="1162" w:type="dxa"/>
          </w:tcPr>
          <w:p/>
        </w:tc>
        <w:tc>
          <w:tcPr>
            <w:tcW w:w="1070" w:type="dxa"/>
          </w:tcPr>
          <w:p/>
        </w:tc>
        <w:tc>
          <w:tcPr>
            <w:tcW w:w="1296" w:type="dxa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2339" w:type="dxa"/>
          </w:tcPr>
          <w:p>
            <w:pPr>
              <w:pStyle w:val="9"/>
              <w:spacing w:before="204" w:line="190" w:lineRule="auto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2130108</w:t>
            </w:r>
          </w:p>
        </w:tc>
        <w:tc>
          <w:tcPr>
            <w:tcW w:w="3459" w:type="dxa"/>
          </w:tcPr>
          <w:p>
            <w:pPr>
              <w:pStyle w:val="9"/>
              <w:spacing w:before="173" w:line="230" w:lineRule="auto"/>
              <w:ind w:left="863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病虫害控制</w:t>
            </w:r>
          </w:p>
        </w:tc>
        <w:tc>
          <w:tcPr>
            <w:tcW w:w="1654" w:type="dxa"/>
          </w:tcPr>
          <w:p>
            <w:pPr>
              <w:pStyle w:val="9"/>
              <w:spacing w:before="205" w:line="189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20.00</w:t>
            </w:r>
          </w:p>
        </w:tc>
        <w:tc>
          <w:tcPr>
            <w:tcW w:w="1470" w:type="dxa"/>
          </w:tcPr>
          <w:p/>
        </w:tc>
        <w:tc>
          <w:tcPr>
            <w:tcW w:w="1438" w:type="dxa"/>
          </w:tcPr>
          <w:p>
            <w:pPr>
              <w:pStyle w:val="9"/>
              <w:spacing w:before="205" w:line="189" w:lineRule="auto"/>
              <w:ind w:right="12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20.00</w:t>
            </w:r>
          </w:p>
        </w:tc>
        <w:tc>
          <w:tcPr>
            <w:tcW w:w="1162" w:type="dxa"/>
          </w:tcPr>
          <w:p/>
        </w:tc>
        <w:tc>
          <w:tcPr>
            <w:tcW w:w="1070" w:type="dxa"/>
          </w:tcPr>
          <w:p/>
        </w:tc>
        <w:tc>
          <w:tcPr>
            <w:tcW w:w="1296" w:type="dxa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2339" w:type="dxa"/>
          </w:tcPr>
          <w:p>
            <w:pPr>
              <w:pStyle w:val="9"/>
              <w:spacing w:before="206" w:line="190" w:lineRule="auto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2130109</w:t>
            </w:r>
          </w:p>
        </w:tc>
        <w:tc>
          <w:tcPr>
            <w:tcW w:w="3459" w:type="dxa"/>
          </w:tcPr>
          <w:p>
            <w:pPr>
              <w:pStyle w:val="9"/>
              <w:spacing w:before="175" w:line="229" w:lineRule="auto"/>
              <w:ind w:left="864"/>
              <w:rPr>
                <w:sz w:val="19"/>
                <w:szCs w:val="19"/>
              </w:rPr>
            </w:pPr>
            <w:r>
              <w:rPr>
                <w:spacing w:val="12"/>
                <w:sz w:val="19"/>
                <w:szCs w:val="19"/>
              </w:rPr>
              <w:t>农产品质量安全</w:t>
            </w:r>
          </w:p>
        </w:tc>
        <w:tc>
          <w:tcPr>
            <w:tcW w:w="1654" w:type="dxa"/>
          </w:tcPr>
          <w:p>
            <w:pPr>
              <w:pStyle w:val="9"/>
              <w:spacing w:before="207" w:line="189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5.00</w:t>
            </w:r>
          </w:p>
        </w:tc>
        <w:tc>
          <w:tcPr>
            <w:tcW w:w="1470" w:type="dxa"/>
          </w:tcPr>
          <w:p/>
        </w:tc>
        <w:tc>
          <w:tcPr>
            <w:tcW w:w="1438" w:type="dxa"/>
          </w:tcPr>
          <w:p>
            <w:pPr>
              <w:pStyle w:val="9"/>
              <w:spacing w:before="207" w:line="189" w:lineRule="auto"/>
              <w:ind w:right="12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5.00</w:t>
            </w:r>
          </w:p>
        </w:tc>
        <w:tc>
          <w:tcPr>
            <w:tcW w:w="1162" w:type="dxa"/>
          </w:tcPr>
          <w:p/>
        </w:tc>
        <w:tc>
          <w:tcPr>
            <w:tcW w:w="1070" w:type="dxa"/>
          </w:tcPr>
          <w:p/>
        </w:tc>
        <w:tc>
          <w:tcPr>
            <w:tcW w:w="1296" w:type="dxa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2339" w:type="dxa"/>
          </w:tcPr>
          <w:p>
            <w:pPr>
              <w:pStyle w:val="9"/>
              <w:spacing w:before="208" w:line="190" w:lineRule="auto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2130122</w:t>
            </w:r>
          </w:p>
        </w:tc>
        <w:tc>
          <w:tcPr>
            <w:tcW w:w="3459" w:type="dxa"/>
          </w:tcPr>
          <w:p>
            <w:pPr>
              <w:pStyle w:val="9"/>
              <w:spacing w:before="177" w:line="229" w:lineRule="auto"/>
              <w:ind w:left="864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农业生产发展</w:t>
            </w:r>
          </w:p>
        </w:tc>
        <w:tc>
          <w:tcPr>
            <w:tcW w:w="1654" w:type="dxa"/>
          </w:tcPr>
          <w:p>
            <w:pPr>
              <w:pStyle w:val="9"/>
              <w:spacing w:before="209" w:line="189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84.57</w:t>
            </w:r>
          </w:p>
        </w:tc>
        <w:tc>
          <w:tcPr>
            <w:tcW w:w="1470" w:type="dxa"/>
          </w:tcPr>
          <w:p/>
        </w:tc>
        <w:tc>
          <w:tcPr>
            <w:tcW w:w="1438" w:type="dxa"/>
          </w:tcPr>
          <w:p>
            <w:pPr>
              <w:pStyle w:val="9"/>
              <w:spacing w:before="209" w:line="189" w:lineRule="auto"/>
              <w:ind w:right="12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84.57</w:t>
            </w:r>
          </w:p>
        </w:tc>
        <w:tc>
          <w:tcPr>
            <w:tcW w:w="1162" w:type="dxa"/>
          </w:tcPr>
          <w:p/>
        </w:tc>
        <w:tc>
          <w:tcPr>
            <w:tcW w:w="1070" w:type="dxa"/>
          </w:tcPr>
          <w:p/>
        </w:tc>
        <w:tc>
          <w:tcPr>
            <w:tcW w:w="1296" w:type="dxa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2339" w:type="dxa"/>
          </w:tcPr>
          <w:p>
            <w:pPr>
              <w:pStyle w:val="9"/>
              <w:spacing w:before="209" w:line="190" w:lineRule="auto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2130135</w:t>
            </w:r>
          </w:p>
        </w:tc>
        <w:tc>
          <w:tcPr>
            <w:tcW w:w="3459" w:type="dxa"/>
          </w:tcPr>
          <w:p>
            <w:pPr>
              <w:pStyle w:val="9"/>
              <w:spacing w:before="178" w:line="229" w:lineRule="auto"/>
              <w:ind w:left="864"/>
              <w:rPr>
                <w:sz w:val="19"/>
                <w:szCs w:val="19"/>
                <w:lang w:eastAsia="zh-CN"/>
              </w:rPr>
            </w:pPr>
            <w:r>
              <w:rPr>
                <w:spacing w:val="12"/>
                <w:sz w:val="19"/>
                <w:szCs w:val="19"/>
                <w:lang w:eastAsia="zh-CN"/>
              </w:rPr>
              <w:t>农业资源保护修复与利用</w:t>
            </w:r>
          </w:p>
        </w:tc>
        <w:tc>
          <w:tcPr>
            <w:tcW w:w="1654" w:type="dxa"/>
          </w:tcPr>
          <w:p>
            <w:pPr>
              <w:pStyle w:val="9"/>
              <w:spacing w:before="210" w:line="189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30.00</w:t>
            </w:r>
          </w:p>
        </w:tc>
        <w:tc>
          <w:tcPr>
            <w:tcW w:w="1470" w:type="dxa"/>
          </w:tcPr>
          <w:p/>
        </w:tc>
        <w:tc>
          <w:tcPr>
            <w:tcW w:w="1438" w:type="dxa"/>
          </w:tcPr>
          <w:p>
            <w:pPr>
              <w:pStyle w:val="9"/>
              <w:spacing w:before="210" w:line="189" w:lineRule="auto"/>
              <w:ind w:right="12"/>
              <w:jc w:val="right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30.00</w:t>
            </w:r>
          </w:p>
        </w:tc>
        <w:tc>
          <w:tcPr>
            <w:tcW w:w="1162" w:type="dxa"/>
          </w:tcPr>
          <w:p/>
        </w:tc>
        <w:tc>
          <w:tcPr>
            <w:tcW w:w="1070" w:type="dxa"/>
          </w:tcPr>
          <w:p/>
        </w:tc>
        <w:tc>
          <w:tcPr>
            <w:tcW w:w="1296" w:type="dxa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2339" w:type="dxa"/>
          </w:tcPr>
          <w:p>
            <w:pPr>
              <w:pStyle w:val="9"/>
              <w:spacing w:before="211" w:line="190" w:lineRule="auto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221</w:t>
            </w:r>
          </w:p>
        </w:tc>
        <w:tc>
          <w:tcPr>
            <w:tcW w:w="3459" w:type="dxa"/>
          </w:tcPr>
          <w:p>
            <w:pPr>
              <w:pStyle w:val="9"/>
              <w:spacing w:before="180" w:line="229" w:lineRule="auto"/>
              <w:ind w:left="447"/>
              <w:rPr>
                <w:sz w:val="19"/>
                <w:szCs w:val="19"/>
              </w:rPr>
            </w:pPr>
            <w:r>
              <w:rPr>
                <w:spacing w:val="12"/>
                <w:sz w:val="19"/>
                <w:szCs w:val="19"/>
              </w:rPr>
              <w:t>住房保障支出</w:t>
            </w:r>
          </w:p>
        </w:tc>
        <w:tc>
          <w:tcPr>
            <w:tcW w:w="1654" w:type="dxa"/>
          </w:tcPr>
          <w:p>
            <w:pPr>
              <w:pStyle w:val="9"/>
              <w:spacing w:before="211" w:line="190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153.00</w:t>
            </w:r>
          </w:p>
        </w:tc>
        <w:tc>
          <w:tcPr>
            <w:tcW w:w="1470" w:type="dxa"/>
          </w:tcPr>
          <w:p>
            <w:pPr>
              <w:pStyle w:val="9"/>
              <w:spacing w:before="211" w:line="190" w:lineRule="auto"/>
              <w:ind w:right="14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153.00</w:t>
            </w:r>
          </w:p>
        </w:tc>
        <w:tc>
          <w:tcPr>
            <w:tcW w:w="1438" w:type="dxa"/>
          </w:tcPr>
          <w:p/>
        </w:tc>
        <w:tc>
          <w:tcPr>
            <w:tcW w:w="1162" w:type="dxa"/>
          </w:tcPr>
          <w:p/>
        </w:tc>
        <w:tc>
          <w:tcPr>
            <w:tcW w:w="1070" w:type="dxa"/>
          </w:tcPr>
          <w:p/>
        </w:tc>
        <w:tc>
          <w:tcPr>
            <w:tcW w:w="1296" w:type="dxa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2339" w:type="dxa"/>
          </w:tcPr>
          <w:p>
            <w:pPr>
              <w:pStyle w:val="9"/>
              <w:spacing w:before="213" w:line="190" w:lineRule="auto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22102</w:t>
            </w:r>
          </w:p>
        </w:tc>
        <w:tc>
          <w:tcPr>
            <w:tcW w:w="3459" w:type="dxa"/>
          </w:tcPr>
          <w:p>
            <w:pPr>
              <w:pStyle w:val="9"/>
              <w:spacing w:before="182" w:line="229" w:lineRule="auto"/>
              <w:ind w:left="655"/>
              <w:rPr>
                <w:sz w:val="19"/>
                <w:szCs w:val="19"/>
              </w:rPr>
            </w:pPr>
            <w:r>
              <w:rPr>
                <w:spacing w:val="12"/>
                <w:sz w:val="19"/>
                <w:szCs w:val="19"/>
              </w:rPr>
              <w:t>住房改革支出</w:t>
            </w:r>
          </w:p>
        </w:tc>
        <w:tc>
          <w:tcPr>
            <w:tcW w:w="1654" w:type="dxa"/>
          </w:tcPr>
          <w:p>
            <w:pPr>
              <w:pStyle w:val="9"/>
              <w:spacing w:before="213" w:line="190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153.00</w:t>
            </w:r>
          </w:p>
        </w:tc>
        <w:tc>
          <w:tcPr>
            <w:tcW w:w="1470" w:type="dxa"/>
          </w:tcPr>
          <w:p>
            <w:pPr>
              <w:pStyle w:val="9"/>
              <w:spacing w:before="213" w:line="190" w:lineRule="auto"/>
              <w:ind w:right="14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153.00</w:t>
            </w:r>
          </w:p>
        </w:tc>
        <w:tc>
          <w:tcPr>
            <w:tcW w:w="1438" w:type="dxa"/>
          </w:tcPr>
          <w:p/>
        </w:tc>
        <w:tc>
          <w:tcPr>
            <w:tcW w:w="1162" w:type="dxa"/>
          </w:tcPr>
          <w:p/>
        </w:tc>
        <w:tc>
          <w:tcPr>
            <w:tcW w:w="1070" w:type="dxa"/>
          </w:tcPr>
          <w:p/>
        </w:tc>
        <w:tc>
          <w:tcPr>
            <w:tcW w:w="1296" w:type="dxa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2339" w:type="dxa"/>
          </w:tcPr>
          <w:p>
            <w:pPr>
              <w:pStyle w:val="9"/>
              <w:spacing w:before="214" w:line="190" w:lineRule="auto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2210201</w:t>
            </w:r>
          </w:p>
        </w:tc>
        <w:tc>
          <w:tcPr>
            <w:tcW w:w="3459" w:type="dxa"/>
          </w:tcPr>
          <w:p>
            <w:pPr>
              <w:pStyle w:val="9"/>
              <w:spacing w:before="183" w:line="230" w:lineRule="auto"/>
              <w:ind w:left="863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住房公积金</w:t>
            </w:r>
          </w:p>
        </w:tc>
        <w:tc>
          <w:tcPr>
            <w:tcW w:w="1654" w:type="dxa"/>
          </w:tcPr>
          <w:p>
            <w:pPr>
              <w:pStyle w:val="9"/>
              <w:spacing w:before="214" w:line="190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153.00</w:t>
            </w:r>
          </w:p>
        </w:tc>
        <w:tc>
          <w:tcPr>
            <w:tcW w:w="1470" w:type="dxa"/>
          </w:tcPr>
          <w:p>
            <w:pPr>
              <w:pStyle w:val="9"/>
              <w:spacing w:before="214" w:line="190" w:lineRule="auto"/>
              <w:ind w:right="14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153.00</w:t>
            </w:r>
          </w:p>
        </w:tc>
        <w:tc>
          <w:tcPr>
            <w:tcW w:w="1438" w:type="dxa"/>
          </w:tcPr>
          <w:p/>
        </w:tc>
        <w:tc>
          <w:tcPr>
            <w:tcW w:w="1162" w:type="dxa"/>
          </w:tcPr>
          <w:p/>
        </w:tc>
        <w:tc>
          <w:tcPr>
            <w:tcW w:w="1070" w:type="dxa"/>
          </w:tcPr>
          <w:p/>
        </w:tc>
        <w:tc>
          <w:tcPr>
            <w:tcW w:w="1296" w:type="dxa"/>
          </w:tcPr>
          <w:p/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6837" w:h="11905"/>
          <w:pgMar w:top="1011" w:right="1472" w:bottom="928" w:left="1456" w:header="0" w:footer="714" w:gutter="0"/>
          <w:cols w:space="720" w:num="1"/>
        </w:sectPr>
      </w:pPr>
    </w:p>
    <w:p>
      <w:pPr>
        <w:spacing w:line="185" w:lineRule="exact"/>
      </w:pPr>
    </w:p>
    <w:p>
      <w:pPr>
        <w:spacing w:line="185" w:lineRule="exact"/>
        <w:sectPr>
          <w:footerReference r:id="rId7" w:type="default"/>
          <w:pgSz w:w="16837" w:h="11905"/>
          <w:pgMar w:top="1011" w:right="840" w:bottom="314" w:left="831" w:header="0" w:footer="166" w:gutter="0"/>
          <w:cols w:space="720" w:num="1"/>
        </w:sectPr>
      </w:pPr>
    </w:p>
    <w:p>
      <w:pPr>
        <w:pStyle w:val="2"/>
        <w:spacing w:line="257" w:lineRule="auto"/>
      </w:pPr>
    </w:p>
    <w:p>
      <w:pPr>
        <w:spacing w:before="91" w:line="220" w:lineRule="auto"/>
        <w:ind w:left="4912"/>
        <w:rPr>
          <w:rFonts w:ascii="宋体" w:hAnsi="宋体" w:eastAsia="宋体" w:cs="宋体"/>
          <w:sz w:val="28"/>
          <w:szCs w:val="28"/>
          <w:lang w:eastAsia="zh-CN"/>
        </w:rPr>
      </w:pPr>
      <w:bookmarkStart w:id="5" w:name="bookmark7"/>
      <w:bookmarkEnd w:id="5"/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支出预算分类汇总表(按政府预算经济分类)</w:t>
      </w:r>
    </w:p>
    <w:p>
      <w:pPr>
        <w:spacing w:before="85" w:line="197" w:lineRule="auto"/>
        <w:ind w:left="38"/>
        <w:rPr>
          <w:rFonts w:ascii="宋体" w:hAnsi="宋体" w:eastAsia="宋体" w:cs="宋体"/>
          <w:sz w:val="13"/>
          <w:szCs w:val="13"/>
          <w:lang w:eastAsia="zh-CN"/>
        </w:rPr>
      </w:pPr>
      <w:r>
        <w:rPr>
          <w:rFonts w:ascii="宋体" w:hAnsi="宋体" w:eastAsia="宋体" w:cs="宋体"/>
          <w:spacing w:val="12"/>
          <w:sz w:val="13"/>
          <w:szCs w:val="13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55" w:line="232" w:lineRule="auto"/>
        <w:ind w:left="140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spacing w:val="8"/>
          <w:sz w:val="13"/>
          <w:szCs w:val="13"/>
        </w:rPr>
        <w:t>预算0</w:t>
      </w:r>
      <w:r>
        <w:rPr>
          <w:rFonts w:hint="eastAsia" w:ascii="宋体" w:hAnsi="宋体" w:eastAsia="宋体" w:cs="宋体"/>
          <w:spacing w:val="8"/>
          <w:sz w:val="13"/>
          <w:szCs w:val="13"/>
          <w:lang w:eastAsia="zh-CN"/>
        </w:rPr>
        <w:t>4</w:t>
      </w:r>
      <w:r>
        <w:rPr>
          <w:rFonts w:ascii="宋体" w:hAnsi="宋体" w:eastAsia="宋体" w:cs="宋体"/>
          <w:spacing w:val="8"/>
          <w:sz w:val="13"/>
          <w:szCs w:val="13"/>
        </w:rPr>
        <w:t>表</w:t>
      </w:r>
    </w:p>
    <w:p>
      <w:pPr>
        <w:pStyle w:val="2"/>
        <w:spacing w:line="251" w:lineRule="auto"/>
      </w:pPr>
    </w:p>
    <w:p>
      <w:pPr>
        <w:pStyle w:val="2"/>
        <w:spacing w:line="252" w:lineRule="auto"/>
      </w:pPr>
    </w:p>
    <w:p>
      <w:pPr>
        <w:spacing w:before="42" w:line="197" w:lineRule="auto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spacing w:val="5"/>
          <w:sz w:val="13"/>
          <w:szCs w:val="13"/>
        </w:rPr>
        <w:t>单位：万元</w:t>
      </w:r>
    </w:p>
    <w:p>
      <w:pPr>
        <w:spacing w:line="197" w:lineRule="auto"/>
        <w:rPr>
          <w:rFonts w:ascii="宋体" w:hAnsi="宋体" w:eastAsia="宋体" w:cs="宋体"/>
          <w:sz w:val="13"/>
          <w:szCs w:val="13"/>
        </w:rPr>
        <w:sectPr>
          <w:type w:val="continuous"/>
          <w:pgSz w:w="16837" w:h="11905"/>
          <w:pgMar w:top="1011" w:right="840" w:bottom="314" w:left="831" w:header="0" w:footer="166" w:gutter="0"/>
          <w:cols w:equalWidth="0" w:num="2">
            <w:col w:w="14331" w:space="100"/>
            <w:col w:w="734"/>
          </w:cols>
        </w:sectPr>
      </w:pPr>
    </w:p>
    <w:p>
      <w:pPr>
        <w:spacing w:line="95" w:lineRule="exact"/>
      </w:pPr>
    </w:p>
    <w:tbl>
      <w:tblPr>
        <w:tblStyle w:val="8"/>
        <w:tblW w:w="15154" w:type="dxa"/>
        <w:tblInd w:w="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"/>
        <w:gridCol w:w="324"/>
        <w:gridCol w:w="324"/>
        <w:gridCol w:w="1039"/>
        <w:gridCol w:w="2402"/>
        <w:gridCol w:w="943"/>
        <w:gridCol w:w="815"/>
        <w:gridCol w:w="815"/>
        <w:gridCol w:w="815"/>
        <w:gridCol w:w="815"/>
        <w:gridCol w:w="815"/>
        <w:gridCol w:w="816"/>
        <w:gridCol w:w="816"/>
        <w:gridCol w:w="816"/>
        <w:gridCol w:w="816"/>
        <w:gridCol w:w="816"/>
        <w:gridCol w:w="816"/>
        <w:gridCol w:w="8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978" w:type="dxa"/>
            <w:gridSpan w:val="3"/>
          </w:tcPr>
          <w:p>
            <w:pPr>
              <w:pStyle w:val="9"/>
              <w:spacing w:before="71" w:line="232" w:lineRule="auto"/>
              <w:ind w:left="209"/>
            </w:pPr>
            <w:r>
              <w:rPr>
                <w:spacing w:val="9"/>
              </w:rPr>
              <w:t>功能科目</w:t>
            </w:r>
          </w:p>
        </w:tc>
        <w:tc>
          <w:tcPr>
            <w:tcW w:w="1039" w:type="dxa"/>
            <w:vMerge w:val="restart"/>
            <w:tcBorders>
              <w:bottom w:val="nil"/>
            </w:tcBorders>
          </w:tcPr>
          <w:p>
            <w:pPr>
              <w:pStyle w:val="9"/>
              <w:spacing w:before="280" w:line="232" w:lineRule="auto"/>
              <w:ind w:left="234"/>
            </w:pPr>
            <w:r>
              <w:rPr>
                <w:spacing w:val="10"/>
              </w:rPr>
              <w:t>单位代码</w:t>
            </w:r>
          </w:p>
        </w:tc>
        <w:tc>
          <w:tcPr>
            <w:tcW w:w="2402" w:type="dxa"/>
            <w:vMerge w:val="restart"/>
            <w:tcBorders>
              <w:bottom w:val="nil"/>
            </w:tcBorders>
          </w:tcPr>
          <w:p>
            <w:pPr>
              <w:pStyle w:val="9"/>
              <w:spacing w:before="279" w:line="232" w:lineRule="auto"/>
              <w:ind w:left="559"/>
            </w:pPr>
            <w:r>
              <w:rPr>
                <w:spacing w:val="10"/>
              </w:rPr>
              <w:t>单位名称(功能科目)</w:t>
            </w:r>
          </w:p>
        </w:tc>
        <w:tc>
          <w:tcPr>
            <w:tcW w:w="943" w:type="dxa"/>
            <w:vMerge w:val="restart"/>
            <w:tcBorders>
              <w:bottom w:val="nil"/>
            </w:tcBorders>
          </w:tcPr>
          <w:p>
            <w:pPr>
              <w:pStyle w:val="9"/>
              <w:spacing w:before="279" w:line="234" w:lineRule="auto"/>
              <w:ind w:left="261"/>
            </w:pPr>
            <w:r>
              <w:rPr>
                <w:spacing w:val="2"/>
              </w:rPr>
              <w:t>总计</w:t>
            </w:r>
          </w:p>
        </w:tc>
        <w:tc>
          <w:tcPr>
            <w:tcW w:w="815" w:type="dxa"/>
            <w:vMerge w:val="restart"/>
            <w:tcBorders>
              <w:bottom w:val="nil"/>
            </w:tcBorders>
          </w:tcPr>
          <w:p>
            <w:pPr>
              <w:pStyle w:val="9"/>
              <w:spacing w:before="191" w:line="239" w:lineRule="auto"/>
              <w:ind w:left="197" w:right="47" w:hanging="145"/>
            </w:pPr>
            <w:r>
              <w:rPr>
                <w:spacing w:val="10"/>
              </w:rPr>
              <w:t>机关工资福</w:t>
            </w:r>
            <w:r>
              <w:rPr>
                <w:spacing w:val="9"/>
              </w:rPr>
              <w:t>利支出</w:t>
            </w:r>
          </w:p>
        </w:tc>
        <w:tc>
          <w:tcPr>
            <w:tcW w:w="815" w:type="dxa"/>
            <w:vMerge w:val="restart"/>
            <w:tcBorders>
              <w:bottom w:val="nil"/>
            </w:tcBorders>
          </w:tcPr>
          <w:p>
            <w:pPr>
              <w:pStyle w:val="9"/>
              <w:spacing w:before="191" w:line="232" w:lineRule="auto"/>
              <w:ind w:left="54"/>
            </w:pPr>
            <w:r>
              <w:rPr>
                <w:spacing w:val="10"/>
              </w:rPr>
              <w:t>机关商品和</w:t>
            </w:r>
          </w:p>
          <w:p>
            <w:pPr>
              <w:pStyle w:val="9"/>
              <w:spacing w:before="9" w:line="232" w:lineRule="auto"/>
              <w:ind w:left="126"/>
            </w:pPr>
            <w:r>
              <w:rPr>
                <w:spacing w:val="10"/>
              </w:rPr>
              <w:t>服务支出</w:t>
            </w:r>
          </w:p>
        </w:tc>
        <w:tc>
          <w:tcPr>
            <w:tcW w:w="815" w:type="dxa"/>
            <w:vMerge w:val="restart"/>
            <w:tcBorders>
              <w:bottom w:val="nil"/>
            </w:tcBorders>
          </w:tcPr>
          <w:p>
            <w:pPr>
              <w:pStyle w:val="9"/>
              <w:spacing w:before="191" w:line="232" w:lineRule="auto"/>
              <w:ind w:left="54"/>
            </w:pPr>
            <w:r>
              <w:rPr>
                <w:spacing w:val="10"/>
              </w:rPr>
              <w:t>机关资本性</w:t>
            </w:r>
          </w:p>
          <w:p>
            <w:pPr>
              <w:pStyle w:val="9"/>
              <w:spacing w:before="9" w:line="233" w:lineRule="auto"/>
              <w:ind w:left="127"/>
            </w:pPr>
            <w:r>
              <w:rPr>
                <w:spacing w:val="8"/>
              </w:rPr>
              <w:t>支出(一)</w:t>
            </w:r>
          </w:p>
        </w:tc>
        <w:tc>
          <w:tcPr>
            <w:tcW w:w="815" w:type="dxa"/>
            <w:vMerge w:val="restart"/>
            <w:tcBorders>
              <w:bottom w:val="nil"/>
            </w:tcBorders>
          </w:tcPr>
          <w:p>
            <w:pPr>
              <w:pStyle w:val="9"/>
              <w:spacing w:before="191" w:line="232" w:lineRule="auto"/>
              <w:ind w:left="55"/>
            </w:pPr>
            <w:r>
              <w:rPr>
                <w:spacing w:val="10"/>
              </w:rPr>
              <w:t>机关资本性</w:t>
            </w:r>
          </w:p>
          <w:p>
            <w:pPr>
              <w:pStyle w:val="9"/>
              <w:spacing w:before="9" w:line="233" w:lineRule="auto"/>
              <w:ind w:left="129"/>
            </w:pPr>
            <w:r>
              <w:rPr>
                <w:spacing w:val="8"/>
              </w:rPr>
              <w:t>支出(二)</w:t>
            </w:r>
          </w:p>
        </w:tc>
        <w:tc>
          <w:tcPr>
            <w:tcW w:w="815" w:type="dxa"/>
            <w:vMerge w:val="restart"/>
            <w:tcBorders>
              <w:bottom w:val="nil"/>
            </w:tcBorders>
          </w:tcPr>
          <w:p>
            <w:pPr>
              <w:pStyle w:val="9"/>
              <w:spacing w:before="191" w:line="239" w:lineRule="auto"/>
              <w:ind w:left="58" w:right="42" w:hanging="1"/>
              <w:rPr>
                <w:lang w:eastAsia="zh-CN"/>
              </w:rPr>
            </w:pPr>
            <w:r>
              <w:rPr>
                <w:spacing w:val="10"/>
                <w:lang w:eastAsia="zh-CN"/>
              </w:rPr>
              <w:t>对事业单位经常性补助</w:t>
            </w:r>
          </w:p>
        </w:tc>
        <w:tc>
          <w:tcPr>
            <w:tcW w:w="816" w:type="dxa"/>
            <w:vMerge w:val="restart"/>
            <w:tcBorders>
              <w:bottom w:val="nil"/>
            </w:tcBorders>
          </w:tcPr>
          <w:p>
            <w:pPr>
              <w:pStyle w:val="9"/>
              <w:spacing w:before="191" w:line="238" w:lineRule="auto"/>
              <w:ind w:left="63" w:right="43" w:hanging="6"/>
              <w:rPr>
                <w:lang w:eastAsia="zh-CN"/>
              </w:rPr>
            </w:pPr>
            <w:r>
              <w:rPr>
                <w:spacing w:val="10"/>
                <w:lang w:eastAsia="zh-CN"/>
              </w:rPr>
              <w:t>对事业单位</w:t>
            </w:r>
            <w:r>
              <w:rPr>
                <w:spacing w:val="9"/>
                <w:lang w:eastAsia="zh-CN"/>
              </w:rPr>
              <w:t>资本性补助</w:t>
            </w:r>
          </w:p>
        </w:tc>
        <w:tc>
          <w:tcPr>
            <w:tcW w:w="816" w:type="dxa"/>
            <w:vMerge w:val="restart"/>
            <w:tcBorders>
              <w:bottom w:val="nil"/>
            </w:tcBorders>
          </w:tcPr>
          <w:p>
            <w:pPr>
              <w:pStyle w:val="9"/>
              <w:spacing w:before="279" w:line="233" w:lineRule="auto"/>
              <w:ind w:left="57"/>
            </w:pPr>
            <w:r>
              <w:rPr>
                <w:spacing w:val="10"/>
              </w:rPr>
              <w:t>对企业补助</w:t>
            </w:r>
          </w:p>
        </w:tc>
        <w:tc>
          <w:tcPr>
            <w:tcW w:w="816" w:type="dxa"/>
            <w:vMerge w:val="restart"/>
            <w:tcBorders>
              <w:bottom w:val="nil"/>
            </w:tcBorders>
          </w:tcPr>
          <w:p>
            <w:pPr>
              <w:pStyle w:val="9"/>
              <w:spacing w:before="191" w:line="239" w:lineRule="auto"/>
              <w:ind w:left="201" w:right="43" w:hanging="144"/>
            </w:pPr>
            <w:r>
              <w:rPr>
                <w:spacing w:val="10"/>
              </w:rPr>
              <w:t>对企业资本</w:t>
            </w:r>
            <w:r>
              <w:rPr>
                <w:spacing w:val="9"/>
              </w:rPr>
              <w:t>性支出</w:t>
            </w:r>
          </w:p>
        </w:tc>
        <w:tc>
          <w:tcPr>
            <w:tcW w:w="816" w:type="dxa"/>
            <w:vMerge w:val="restart"/>
            <w:tcBorders>
              <w:bottom w:val="nil"/>
            </w:tcBorders>
          </w:tcPr>
          <w:p>
            <w:pPr>
              <w:pStyle w:val="9"/>
              <w:spacing w:before="191" w:line="232" w:lineRule="auto"/>
              <w:ind w:left="58"/>
            </w:pPr>
            <w:r>
              <w:rPr>
                <w:spacing w:val="10"/>
              </w:rPr>
              <w:t>对个人和家</w:t>
            </w:r>
          </w:p>
          <w:p>
            <w:pPr>
              <w:pStyle w:val="9"/>
              <w:spacing w:before="8" w:line="233" w:lineRule="auto"/>
              <w:ind w:left="129"/>
            </w:pPr>
            <w:r>
              <w:rPr>
                <w:spacing w:val="10"/>
              </w:rPr>
              <w:t>庭的补助</w:t>
            </w:r>
          </w:p>
        </w:tc>
        <w:tc>
          <w:tcPr>
            <w:tcW w:w="816" w:type="dxa"/>
            <w:vMerge w:val="restart"/>
            <w:tcBorders>
              <w:bottom w:val="nil"/>
            </w:tcBorders>
          </w:tcPr>
          <w:p>
            <w:pPr>
              <w:pStyle w:val="9"/>
              <w:spacing w:before="191" w:line="232" w:lineRule="auto"/>
              <w:ind w:left="57"/>
            </w:pPr>
            <w:r>
              <w:rPr>
                <w:spacing w:val="10"/>
              </w:rPr>
              <w:t>对社会保障</w:t>
            </w:r>
          </w:p>
          <w:p>
            <w:pPr>
              <w:pStyle w:val="9"/>
              <w:spacing w:before="9" w:line="233" w:lineRule="auto"/>
              <w:ind w:left="130"/>
            </w:pPr>
            <w:r>
              <w:rPr>
                <w:spacing w:val="10"/>
              </w:rPr>
              <w:t>基金补助</w:t>
            </w:r>
          </w:p>
        </w:tc>
        <w:tc>
          <w:tcPr>
            <w:tcW w:w="816" w:type="dxa"/>
            <w:vMerge w:val="restart"/>
            <w:tcBorders>
              <w:bottom w:val="nil"/>
            </w:tcBorders>
          </w:tcPr>
          <w:p>
            <w:pPr>
              <w:pStyle w:val="9"/>
              <w:spacing w:before="191" w:line="232" w:lineRule="auto"/>
              <w:ind w:left="58"/>
            </w:pPr>
            <w:r>
              <w:rPr>
                <w:spacing w:val="10"/>
              </w:rPr>
              <w:t>债务利息及</w:t>
            </w:r>
          </w:p>
          <w:p>
            <w:pPr>
              <w:pStyle w:val="9"/>
              <w:spacing w:before="8" w:line="233" w:lineRule="auto"/>
              <w:ind w:left="138"/>
            </w:pPr>
            <w:r>
              <w:rPr>
                <w:spacing w:val="8"/>
              </w:rPr>
              <w:t>费用支出</w:t>
            </w:r>
          </w:p>
        </w:tc>
        <w:tc>
          <w:tcPr>
            <w:tcW w:w="821" w:type="dxa"/>
            <w:vMerge w:val="restart"/>
            <w:tcBorders>
              <w:bottom w:val="nil"/>
            </w:tcBorders>
          </w:tcPr>
          <w:p>
            <w:pPr>
              <w:pStyle w:val="9"/>
              <w:spacing w:before="279" w:line="233" w:lineRule="auto"/>
              <w:ind w:left="131"/>
            </w:pPr>
            <w:r>
              <w:rPr>
                <w:spacing w:val="10"/>
              </w:rPr>
              <w:t>其他支出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330" w:type="dxa"/>
          </w:tcPr>
          <w:p>
            <w:pPr>
              <w:pStyle w:val="9"/>
              <w:spacing w:before="137" w:line="232" w:lineRule="auto"/>
              <w:ind w:left="95"/>
            </w:pPr>
            <w:r>
              <w:rPr>
                <w:spacing w:val="3"/>
              </w:rPr>
              <w:t>类</w:t>
            </w:r>
          </w:p>
        </w:tc>
        <w:tc>
          <w:tcPr>
            <w:tcW w:w="324" w:type="dxa"/>
          </w:tcPr>
          <w:p>
            <w:pPr>
              <w:pStyle w:val="9"/>
              <w:spacing w:before="137" w:line="234" w:lineRule="auto"/>
              <w:ind w:left="90"/>
            </w:pPr>
            <w:r>
              <w:rPr>
                <w:spacing w:val="2"/>
              </w:rPr>
              <w:t>款</w:t>
            </w:r>
          </w:p>
        </w:tc>
        <w:tc>
          <w:tcPr>
            <w:tcW w:w="324" w:type="dxa"/>
          </w:tcPr>
          <w:p>
            <w:pPr>
              <w:pStyle w:val="9"/>
              <w:spacing w:before="137" w:line="233" w:lineRule="auto"/>
              <w:ind w:left="91"/>
            </w:pPr>
            <w:r>
              <w:t>项</w:t>
            </w:r>
          </w:p>
        </w:tc>
        <w:tc>
          <w:tcPr>
            <w:tcW w:w="1039" w:type="dxa"/>
            <w:vMerge w:val="continue"/>
            <w:tcBorders>
              <w:top w:val="nil"/>
            </w:tcBorders>
          </w:tcPr>
          <w:p/>
        </w:tc>
        <w:tc>
          <w:tcPr>
            <w:tcW w:w="2402" w:type="dxa"/>
            <w:vMerge w:val="continue"/>
            <w:tcBorders>
              <w:top w:val="nil"/>
            </w:tcBorders>
          </w:tcPr>
          <w:p/>
        </w:tc>
        <w:tc>
          <w:tcPr>
            <w:tcW w:w="943" w:type="dxa"/>
            <w:vMerge w:val="continue"/>
            <w:tcBorders>
              <w:top w:val="nil"/>
            </w:tcBorders>
          </w:tcPr>
          <w:p/>
        </w:tc>
        <w:tc>
          <w:tcPr>
            <w:tcW w:w="815" w:type="dxa"/>
            <w:vMerge w:val="continue"/>
            <w:tcBorders>
              <w:top w:val="nil"/>
            </w:tcBorders>
          </w:tcPr>
          <w:p/>
        </w:tc>
        <w:tc>
          <w:tcPr>
            <w:tcW w:w="815" w:type="dxa"/>
            <w:vMerge w:val="continue"/>
            <w:tcBorders>
              <w:top w:val="nil"/>
            </w:tcBorders>
          </w:tcPr>
          <w:p/>
        </w:tc>
        <w:tc>
          <w:tcPr>
            <w:tcW w:w="815" w:type="dxa"/>
            <w:vMerge w:val="continue"/>
            <w:tcBorders>
              <w:top w:val="nil"/>
            </w:tcBorders>
          </w:tcPr>
          <w:p/>
        </w:tc>
        <w:tc>
          <w:tcPr>
            <w:tcW w:w="815" w:type="dxa"/>
            <w:vMerge w:val="continue"/>
            <w:tcBorders>
              <w:top w:val="nil"/>
            </w:tcBorders>
          </w:tcPr>
          <w:p/>
        </w:tc>
        <w:tc>
          <w:tcPr>
            <w:tcW w:w="815" w:type="dxa"/>
            <w:vMerge w:val="continue"/>
            <w:tcBorders>
              <w:top w:val="nil"/>
            </w:tcBorders>
          </w:tcPr>
          <w:p/>
        </w:tc>
        <w:tc>
          <w:tcPr>
            <w:tcW w:w="816" w:type="dxa"/>
            <w:vMerge w:val="continue"/>
            <w:tcBorders>
              <w:top w:val="nil"/>
            </w:tcBorders>
          </w:tcPr>
          <w:p/>
        </w:tc>
        <w:tc>
          <w:tcPr>
            <w:tcW w:w="816" w:type="dxa"/>
            <w:vMerge w:val="continue"/>
            <w:tcBorders>
              <w:top w:val="nil"/>
            </w:tcBorders>
          </w:tcPr>
          <w:p/>
        </w:tc>
        <w:tc>
          <w:tcPr>
            <w:tcW w:w="816" w:type="dxa"/>
            <w:vMerge w:val="continue"/>
            <w:tcBorders>
              <w:top w:val="nil"/>
            </w:tcBorders>
          </w:tcPr>
          <w:p/>
        </w:tc>
        <w:tc>
          <w:tcPr>
            <w:tcW w:w="816" w:type="dxa"/>
            <w:vMerge w:val="continue"/>
            <w:tcBorders>
              <w:top w:val="nil"/>
            </w:tcBorders>
          </w:tcPr>
          <w:p/>
        </w:tc>
        <w:tc>
          <w:tcPr>
            <w:tcW w:w="816" w:type="dxa"/>
            <w:vMerge w:val="continue"/>
            <w:tcBorders>
              <w:top w:val="nil"/>
            </w:tcBorders>
          </w:tcPr>
          <w:p/>
        </w:tc>
        <w:tc>
          <w:tcPr>
            <w:tcW w:w="816" w:type="dxa"/>
            <w:vMerge w:val="continue"/>
            <w:tcBorders>
              <w:top w:val="nil"/>
            </w:tcBorders>
          </w:tcPr>
          <w:p/>
        </w:tc>
        <w:tc>
          <w:tcPr>
            <w:tcW w:w="821" w:type="dxa"/>
            <w:vMerge w:val="continue"/>
            <w:tcBorders>
              <w:top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30" w:type="dxa"/>
          </w:tcPr>
          <w:p/>
        </w:tc>
        <w:tc>
          <w:tcPr>
            <w:tcW w:w="324" w:type="dxa"/>
          </w:tcPr>
          <w:p/>
        </w:tc>
        <w:tc>
          <w:tcPr>
            <w:tcW w:w="324" w:type="dxa"/>
          </w:tcPr>
          <w:p/>
        </w:tc>
        <w:tc>
          <w:tcPr>
            <w:tcW w:w="1039" w:type="dxa"/>
          </w:tcPr>
          <w:p/>
        </w:tc>
        <w:tc>
          <w:tcPr>
            <w:tcW w:w="2402" w:type="dxa"/>
          </w:tcPr>
          <w:p>
            <w:pPr>
              <w:pStyle w:val="9"/>
              <w:spacing w:before="118" w:line="234" w:lineRule="auto"/>
              <w:ind w:left="22"/>
            </w:pPr>
            <w:r>
              <w:rPr>
                <w:spacing w:val="7"/>
              </w:rPr>
              <w:t>合计</w:t>
            </w:r>
          </w:p>
        </w:tc>
        <w:tc>
          <w:tcPr>
            <w:tcW w:w="943" w:type="dxa"/>
          </w:tcPr>
          <w:p>
            <w:pPr>
              <w:pStyle w:val="9"/>
              <w:spacing w:before="139" w:line="194" w:lineRule="auto"/>
              <w:ind w:right="18"/>
              <w:jc w:val="right"/>
            </w:pPr>
            <w:r>
              <w:rPr>
                <w:spacing w:val="6"/>
              </w:rPr>
              <w:t>2,081.68</w:t>
            </w:r>
          </w:p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>
            <w:pPr>
              <w:pStyle w:val="9"/>
              <w:spacing w:before="139" w:line="194" w:lineRule="auto"/>
              <w:ind w:right="14"/>
              <w:jc w:val="right"/>
            </w:pPr>
            <w:r>
              <w:rPr>
                <w:spacing w:val="5"/>
              </w:rPr>
              <w:t>1,901.68</w:t>
            </w:r>
          </w:p>
        </w:tc>
        <w:tc>
          <w:tcPr>
            <w:tcW w:w="816" w:type="dxa"/>
          </w:tcPr>
          <w:p>
            <w:pPr>
              <w:pStyle w:val="9"/>
              <w:spacing w:before="140" w:line="192" w:lineRule="auto"/>
              <w:ind w:right="12"/>
              <w:jc w:val="right"/>
            </w:pPr>
            <w:r>
              <w:rPr>
                <w:spacing w:val="3"/>
              </w:rPr>
              <w:t>18.00</w:t>
            </w:r>
          </w:p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>
            <w:pPr>
              <w:pStyle w:val="9"/>
              <w:spacing w:before="140" w:line="192" w:lineRule="auto"/>
              <w:ind w:right="11"/>
              <w:jc w:val="right"/>
            </w:pPr>
            <w:r>
              <w:rPr>
                <w:spacing w:val="4"/>
              </w:rPr>
              <w:t>162.00</w:t>
            </w:r>
          </w:p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2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30" w:type="dxa"/>
          </w:tcPr>
          <w:p/>
        </w:tc>
        <w:tc>
          <w:tcPr>
            <w:tcW w:w="324" w:type="dxa"/>
          </w:tcPr>
          <w:p/>
        </w:tc>
        <w:tc>
          <w:tcPr>
            <w:tcW w:w="324" w:type="dxa"/>
          </w:tcPr>
          <w:p/>
        </w:tc>
        <w:tc>
          <w:tcPr>
            <w:tcW w:w="1039" w:type="dxa"/>
          </w:tcPr>
          <w:p>
            <w:pPr>
              <w:pStyle w:val="9"/>
              <w:spacing w:before="141" w:line="191" w:lineRule="auto"/>
              <w:ind w:left="22"/>
            </w:pPr>
            <w:r>
              <w:rPr>
                <w:spacing w:val="4"/>
              </w:rPr>
              <w:t>258</w:t>
            </w:r>
          </w:p>
        </w:tc>
        <w:tc>
          <w:tcPr>
            <w:tcW w:w="2402" w:type="dxa"/>
          </w:tcPr>
          <w:p>
            <w:pPr>
              <w:pStyle w:val="9"/>
              <w:spacing w:before="119" w:line="232" w:lineRule="auto"/>
              <w:ind w:left="21"/>
            </w:pPr>
            <w:r>
              <w:rPr>
                <w:spacing w:val="11"/>
              </w:rPr>
              <w:t>湖南省农业农村厅</w:t>
            </w:r>
          </w:p>
        </w:tc>
        <w:tc>
          <w:tcPr>
            <w:tcW w:w="943" w:type="dxa"/>
          </w:tcPr>
          <w:p>
            <w:pPr>
              <w:pStyle w:val="9"/>
              <w:spacing w:before="140" w:line="194" w:lineRule="auto"/>
              <w:ind w:right="18"/>
              <w:jc w:val="right"/>
            </w:pPr>
            <w:r>
              <w:rPr>
                <w:spacing w:val="6"/>
              </w:rPr>
              <w:t>2,081.68</w:t>
            </w:r>
          </w:p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>
            <w:pPr>
              <w:pStyle w:val="9"/>
              <w:spacing w:before="140" w:line="194" w:lineRule="auto"/>
              <w:ind w:right="14"/>
              <w:jc w:val="right"/>
            </w:pPr>
            <w:r>
              <w:rPr>
                <w:spacing w:val="5"/>
              </w:rPr>
              <w:t>1,901.68</w:t>
            </w:r>
          </w:p>
        </w:tc>
        <w:tc>
          <w:tcPr>
            <w:tcW w:w="816" w:type="dxa"/>
          </w:tcPr>
          <w:p>
            <w:pPr>
              <w:pStyle w:val="9"/>
              <w:spacing w:before="141" w:line="192" w:lineRule="auto"/>
              <w:ind w:right="12"/>
              <w:jc w:val="right"/>
            </w:pPr>
            <w:r>
              <w:rPr>
                <w:spacing w:val="3"/>
              </w:rPr>
              <w:t>18.00</w:t>
            </w:r>
          </w:p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>
            <w:pPr>
              <w:pStyle w:val="9"/>
              <w:spacing w:before="141" w:line="192" w:lineRule="auto"/>
              <w:ind w:right="11"/>
              <w:jc w:val="right"/>
            </w:pPr>
            <w:r>
              <w:rPr>
                <w:spacing w:val="4"/>
              </w:rPr>
              <w:t>162.00</w:t>
            </w:r>
          </w:p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2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30" w:type="dxa"/>
          </w:tcPr>
          <w:p/>
        </w:tc>
        <w:tc>
          <w:tcPr>
            <w:tcW w:w="324" w:type="dxa"/>
          </w:tcPr>
          <w:p/>
        </w:tc>
        <w:tc>
          <w:tcPr>
            <w:tcW w:w="324" w:type="dxa"/>
          </w:tcPr>
          <w:p/>
        </w:tc>
        <w:tc>
          <w:tcPr>
            <w:tcW w:w="1039" w:type="dxa"/>
          </w:tcPr>
          <w:p>
            <w:pPr>
              <w:pStyle w:val="9"/>
              <w:spacing w:before="142" w:line="192" w:lineRule="auto"/>
              <w:ind w:left="171"/>
            </w:pPr>
            <w:r>
              <w:rPr>
                <w:spacing w:val="6"/>
              </w:rPr>
              <w:t>258013</w:t>
            </w:r>
          </w:p>
        </w:tc>
        <w:tc>
          <w:tcPr>
            <w:tcW w:w="2402" w:type="dxa"/>
          </w:tcPr>
          <w:p>
            <w:pPr>
              <w:pStyle w:val="9"/>
              <w:spacing w:before="120" w:line="232" w:lineRule="auto"/>
              <w:ind w:left="169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湖南省蚕桑科学研究所</w:t>
            </w:r>
          </w:p>
        </w:tc>
        <w:tc>
          <w:tcPr>
            <w:tcW w:w="943" w:type="dxa"/>
          </w:tcPr>
          <w:p>
            <w:pPr>
              <w:pStyle w:val="9"/>
              <w:spacing w:before="141" w:line="194" w:lineRule="auto"/>
              <w:ind w:right="18"/>
              <w:jc w:val="right"/>
            </w:pPr>
            <w:r>
              <w:rPr>
                <w:spacing w:val="6"/>
              </w:rPr>
              <w:t>2,081.68</w:t>
            </w:r>
          </w:p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>
            <w:pPr>
              <w:pStyle w:val="9"/>
              <w:spacing w:before="141" w:line="194" w:lineRule="auto"/>
              <w:ind w:right="14"/>
              <w:jc w:val="right"/>
            </w:pPr>
            <w:r>
              <w:rPr>
                <w:spacing w:val="5"/>
              </w:rPr>
              <w:t>1,901.68</w:t>
            </w:r>
          </w:p>
        </w:tc>
        <w:tc>
          <w:tcPr>
            <w:tcW w:w="816" w:type="dxa"/>
          </w:tcPr>
          <w:p>
            <w:pPr>
              <w:pStyle w:val="9"/>
              <w:spacing w:before="142" w:line="192" w:lineRule="auto"/>
              <w:ind w:right="12"/>
              <w:jc w:val="right"/>
            </w:pPr>
            <w:r>
              <w:rPr>
                <w:spacing w:val="3"/>
              </w:rPr>
              <w:t>18.00</w:t>
            </w:r>
          </w:p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>
            <w:pPr>
              <w:pStyle w:val="9"/>
              <w:spacing w:before="142" w:line="192" w:lineRule="auto"/>
              <w:ind w:right="11"/>
              <w:jc w:val="right"/>
            </w:pPr>
            <w:r>
              <w:rPr>
                <w:spacing w:val="4"/>
              </w:rPr>
              <w:t>162.00</w:t>
            </w:r>
          </w:p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2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330" w:type="dxa"/>
          </w:tcPr>
          <w:p>
            <w:pPr>
              <w:pStyle w:val="9"/>
              <w:spacing w:before="143" w:line="191" w:lineRule="auto"/>
              <w:ind w:left="60"/>
            </w:pPr>
            <w:r>
              <w:rPr>
                <w:spacing w:val="4"/>
              </w:rPr>
              <w:t>206</w:t>
            </w:r>
          </w:p>
        </w:tc>
        <w:tc>
          <w:tcPr>
            <w:tcW w:w="324" w:type="dxa"/>
          </w:tcPr>
          <w:p>
            <w:pPr>
              <w:pStyle w:val="9"/>
              <w:spacing w:before="143" w:line="191" w:lineRule="auto"/>
              <w:ind w:left="90"/>
            </w:pPr>
            <w:r>
              <w:rPr>
                <w:spacing w:val="2"/>
              </w:rPr>
              <w:t>02</w:t>
            </w:r>
          </w:p>
        </w:tc>
        <w:tc>
          <w:tcPr>
            <w:tcW w:w="324" w:type="dxa"/>
          </w:tcPr>
          <w:p>
            <w:pPr>
              <w:pStyle w:val="9"/>
              <w:spacing w:before="143" w:line="191" w:lineRule="auto"/>
              <w:ind w:left="90"/>
            </w:pPr>
            <w:r>
              <w:rPr>
                <w:spacing w:val="2"/>
              </w:rPr>
              <w:t>03</w:t>
            </w:r>
          </w:p>
        </w:tc>
        <w:tc>
          <w:tcPr>
            <w:tcW w:w="1039" w:type="dxa"/>
          </w:tcPr>
          <w:p>
            <w:pPr>
              <w:pStyle w:val="9"/>
              <w:spacing w:before="143" w:line="192" w:lineRule="auto"/>
              <w:ind w:left="314"/>
            </w:pPr>
            <w:r>
              <w:rPr>
                <w:spacing w:val="6"/>
              </w:rPr>
              <w:t>258013</w:t>
            </w:r>
          </w:p>
        </w:tc>
        <w:tc>
          <w:tcPr>
            <w:tcW w:w="2402" w:type="dxa"/>
          </w:tcPr>
          <w:p>
            <w:pPr>
              <w:pStyle w:val="9"/>
              <w:spacing w:before="121" w:line="232" w:lineRule="auto"/>
              <w:ind w:left="337"/>
            </w:pPr>
            <w:r>
              <w:rPr>
                <w:spacing w:val="7"/>
              </w:rPr>
              <w:t>自然科学基金</w:t>
            </w:r>
          </w:p>
        </w:tc>
        <w:tc>
          <w:tcPr>
            <w:tcW w:w="943" w:type="dxa"/>
          </w:tcPr>
          <w:p>
            <w:pPr>
              <w:pStyle w:val="9"/>
              <w:spacing w:before="143" w:line="192" w:lineRule="auto"/>
              <w:ind w:right="18"/>
              <w:jc w:val="right"/>
            </w:pPr>
            <w:r>
              <w:rPr>
                <w:spacing w:val="4"/>
              </w:rPr>
              <w:t>5.00</w:t>
            </w:r>
          </w:p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>
            <w:pPr>
              <w:pStyle w:val="9"/>
              <w:spacing w:before="143" w:line="192" w:lineRule="auto"/>
              <w:ind w:right="13"/>
              <w:jc w:val="right"/>
            </w:pPr>
            <w:r>
              <w:rPr>
                <w:spacing w:val="4"/>
              </w:rPr>
              <w:t>5.00</w:t>
            </w:r>
          </w:p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2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30" w:type="dxa"/>
          </w:tcPr>
          <w:p>
            <w:pPr>
              <w:pStyle w:val="9"/>
              <w:spacing w:before="143" w:line="191" w:lineRule="auto"/>
              <w:ind w:left="60"/>
            </w:pPr>
            <w:r>
              <w:rPr>
                <w:spacing w:val="4"/>
              </w:rPr>
              <w:t>206</w:t>
            </w:r>
          </w:p>
        </w:tc>
        <w:tc>
          <w:tcPr>
            <w:tcW w:w="324" w:type="dxa"/>
          </w:tcPr>
          <w:p>
            <w:pPr>
              <w:pStyle w:val="9"/>
              <w:spacing w:before="143" w:line="191" w:lineRule="auto"/>
              <w:ind w:left="90"/>
            </w:pPr>
            <w:r>
              <w:rPr>
                <w:spacing w:val="2"/>
              </w:rPr>
              <w:t>03</w:t>
            </w:r>
          </w:p>
        </w:tc>
        <w:tc>
          <w:tcPr>
            <w:tcW w:w="324" w:type="dxa"/>
          </w:tcPr>
          <w:p>
            <w:pPr>
              <w:pStyle w:val="9"/>
              <w:spacing w:before="143" w:line="191" w:lineRule="auto"/>
              <w:ind w:left="90"/>
            </w:pPr>
            <w:r>
              <w:rPr>
                <w:spacing w:val="2"/>
              </w:rPr>
              <w:t>02</w:t>
            </w:r>
          </w:p>
        </w:tc>
        <w:tc>
          <w:tcPr>
            <w:tcW w:w="1039" w:type="dxa"/>
          </w:tcPr>
          <w:p>
            <w:pPr>
              <w:pStyle w:val="9"/>
              <w:spacing w:before="142" w:line="192" w:lineRule="auto"/>
              <w:ind w:left="314"/>
            </w:pPr>
            <w:r>
              <w:rPr>
                <w:spacing w:val="6"/>
              </w:rPr>
              <w:t>258013</w:t>
            </w:r>
          </w:p>
        </w:tc>
        <w:tc>
          <w:tcPr>
            <w:tcW w:w="2402" w:type="dxa"/>
          </w:tcPr>
          <w:p>
            <w:pPr>
              <w:pStyle w:val="9"/>
              <w:spacing w:before="121" w:line="232" w:lineRule="auto"/>
              <w:ind w:left="315"/>
            </w:pPr>
            <w:r>
              <w:rPr>
                <w:spacing w:val="11"/>
              </w:rPr>
              <w:t>社会公益研究</w:t>
            </w:r>
          </w:p>
        </w:tc>
        <w:tc>
          <w:tcPr>
            <w:tcW w:w="943" w:type="dxa"/>
          </w:tcPr>
          <w:p>
            <w:pPr>
              <w:pStyle w:val="9"/>
              <w:spacing w:before="143" w:line="192" w:lineRule="auto"/>
              <w:ind w:right="17"/>
              <w:jc w:val="right"/>
            </w:pPr>
            <w:r>
              <w:rPr>
                <w:spacing w:val="6"/>
              </w:rPr>
              <w:t>42.00</w:t>
            </w:r>
          </w:p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>
            <w:pPr>
              <w:pStyle w:val="9"/>
              <w:spacing w:before="143" w:line="192" w:lineRule="auto"/>
              <w:ind w:right="12"/>
              <w:jc w:val="right"/>
            </w:pPr>
            <w:r>
              <w:rPr>
                <w:spacing w:val="6"/>
              </w:rPr>
              <w:t>42.00</w:t>
            </w:r>
          </w:p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2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30" w:type="dxa"/>
          </w:tcPr>
          <w:p>
            <w:pPr>
              <w:pStyle w:val="9"/>
              <w:spacing w:before="144" w:line="191" w:lineRule="auto"/>
              <w:ind w:left="60"/>
            </w:pPr>
            <w:r>
              <w:rPr>
                <w:spacing w:val="4"/>
              </w:rPr>
              <w:t>206</w:t>
            </w:r>
          </w:p>
        </w:tc>
        <w:tc>
          <w:tcPr>
            <w:tcW w:w="324" w:type="dxa"/>
          </w:tcPr>
          <w:p>
            <w:pPr>
              <w:pStyle w:val="9"/>
              <w:spacing w:before="144" w:line="191" w:lineRule="auto"/>
              <w:ind w:left="90"/>
            </w:pPr>
            <w:r>
              <w:rPr>
                <w:spacing w:val="2"/>
              </w:rPr>
              <w:t>09</w:t>
            </w:r>
          </w:p>
        </w:tc>
        <w:tc>
          <w:tcPr>
            <w:tcW w:w="324" w:type="dxa"/>
          </w:tcPr>
          <w:p>
            <w:pPr>
              <w:pStyle w:val="9"/>
              <w:spacing w:before="144" w:line="191" w:lineRule="auto"/>
              <w:ind w:left="90"/>
            </w:pPr>
            <w:r>
              <w:rPr>
                <w:spacing w:val="2"/>
              </w:rPr>
              <w:t>02</w:t>
            </w:r>
          </w:p>
        </w:tc>
        <w:tc>
          <w:tcPr>
            <w:tcW w:w="1039" w:type="dxa"/>
          </w:tcPr>
          <w:p>
            <w:pPr>
              <w:pStyle w:val="9"/>
              <w:spacing w:before="143" w:line="192" w:lineRule="auto"/>
              <w:ind w:left="314"/>
            </w:pPr>
            <w:r>
              <w:rPr>
                <w:spacing w:val="6"/>
              </w:rPr>
              <w:t>258013</w:t>
            </w:r>
          </w:p>
        </w:tc>
        <w:tc>
          <w:tcPr>
            <w:tcW w:w="2402" w:type="dxa"/>
          </w:tcPr>
          <w:p>
            <w:pPr>
              <w:pStyle w:val="9"/>
              <w:spacing w:before="122" w:line="233" w:lineRule="auto"/>
              <w:ind w:left="314"/>
            </w:pPr>
            <w:r>
              <w:rPr>
                <w:spacing w:val="11"/>
              </w:rPr>
              <w:t>重点研发计划</w:t>
            </w:r>
          </w:p>
        </w:tc>
        <w:tc>
          <w:tcPr>
            <w:tcW w:w="943" w:type="dxa"/>
          </w:tcPr>
          <w:p>
            <w:pPr>
              <w:pStyle w:val="9"/>
              <w:spacing w:before="143" w:line="192" w:lineRule="auto"/>
              <w:ind w:right="17"/>
              <w:jc w:val="right"/>
            </w:pPr>
            <w:r>
              <w:rPr>
                <w:spacing w:val="6"/>
              </w:rPr>
              <w:t>41.68</w:t>
            </w:r>
          </w:p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>
            <w:pPr>
              <w:pStyle w:val="9"/>
              <w:spacing w:before="143" w:line="192" w:lineRule="auto"/>
              <w:ind w:right="12"/>
              <w:jc w:val="right"/>
            </w:pPr>
            <w:r>
              <w:rPr>
                <w:spacing w:val="6"/>
              </w:rPr>
              <w:t>41.68</w:t>
            </w:r>
          </w:p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2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30" w:type="dxa"/>
          </w:tcPr>
          <w:p>
            <w:pPr>
              <w:pStyle w:val="9"/>
              <w:spacing w:before="146" w:line="191" w:lineRule="auto"/>
              <w:ind w:left="60"/>
            </w:pPr>
            <w:r>
              <w:rPr>
                <w:spacing w:val="4"/>
              </w:rPr>
              <w:t>208</w:t>
            </w:r>
          </w:p>
        </w:tc>
        <w:tc>
          <w:tcPr>
            <w:tcW w:w="324" w:type="dxa"/>
          </w:tcPr>
          <w:p>
            <w:pPr>
              <w:pStyle w:val="9"/>
              <w:spacing w:before="146" w:line="191" w:lineRule="auto"/>
              <w:ind w:left="90"/>
            </w:pPr>
            <w:r>
              <w:rPr>
                <w:spacing w:val="2"/>
              </w:rPr>
              <w:t>05</w:t>
            </w:r>
          </w:p>
        </w:tc>
        <w:tc>
          <w:tcPr>
            <w:tcW w:w="324" w:type="dxa"/>
          </w:tcPr>
          <w:p>
            <w:pPr>
              <w:pStyle w:val="9"/>
              <w:spacing w:before="146" w:line="191" w:lineRule="auto"/>
              <w:ind w:left="90"/>
            </w:pPr>
            <w:r>
              <w:rPr>
                <w:spacing w:val="2"/>
              </w:rPr>
              <w:t>05</w:t>
            </w:r>
          </w:p>
        </w:tc>
        <w:tc>
          <w:tcPr>
            <w:tcW w:w="1039" w:type="dxa"/>
          </w:tcPr>
          <w:p>
            <w:pPr>
              <w:pStyle w:val="9"/>
              <w:spacing w:before="145" w:line="192" w:lineRule="auto"/>
              <w:ind w:left="314"/>
            </w:pPr>
            <w:r>
              <w:rPr>
                <w:spacing w:val="6"/>
              </w:rPr>
              <w:t>258013</w:t>
            </w:r>
          </w:p>
        </w:tc>
        <w:tc>
          <w:tcPr>
            <w:tcW w:w="2402" w:type="dxa"/>
          </w:tcPr>
          <w:p>
            <w:pPr>
              <w:pStyle w:val="9"/>
              <w:spacing w:before="35" w:line="227" w:lineRule="auto"/>
              <w:ind w:left="22" w:right="88" w:firstLine="290"/>
              <w:rPr>
                <w:lang w:eastAsia="zh-CN"/>
              </w:rPr>
            </w:pPr>
            <w:r>
              <w:rPr>
                <w:spacing w:val="12"/>
                <w:lang w:eastAsia="zh-CN"/>
              </w:rPr>
              <w:t>机关事业单位基本养老保险缴费</w:t>
            </w:r>
            <w:r>
              <w:rPr>
                <w:spacing w:val="7"/>
                <w:lang w:eastAsia="zh-CN"/>
              </w:rPr>
              <w:t>支出</w:t>
            </w:r>
          </w:p>
        </w:tc>
        <w:tc>
          <w:tcPr>
            <w:tcW w:w="943" w:type="dxa"/>
          </w:tcPr>
          <w:p>
            <w:pPr>
              <w:pStyle w:val="9"/>
              <w:spacing w:before="145" w:line="192" w:lineRule="auto"/>
              <w:ind w:right="16"/>
              <w:jc w:val="right"/>
            </w:pPr>
            <w:r>
              <w:rPr>
                <w:spacing w:val="4"/>
              </w:rPr>
              <w:t>190.00</w:t>
            </w:r>
          </w:p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>
            <w:pPr>
              <w:pStyle w:val="9"/>
              <w:spacing w:before="145" w:line="192" w:lineRule="auto"/>
              <w:ind w:right="11"/>
              <w:jc w:val="right"/>
            </w:pPr>
            <w:r>
              <w:rPr>
                <w:spacing w:val="4"/>
              </w:rPr>
              <w:t>190.00</w:t>
            </w:r>
          </w:p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2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30" w:type="dxa"/>
          </w:tcPr>
          <w:p>
            <w:pPr>
              <w:pStyle w:val="9"/>
              <w:spacing w:before="146" w:line="192" w:lineRule="auto"/>
              <w:ind w:left="60"/>
            </w:pPr>
            <w:r>
              <w:rPr>
                <w:spacing w:val="4"/>
              </w:rPr>
              <w:t>213</w:t>
            </w:r>
          </w:p>
        </w:tc>
        <w:tc>
          <w:tcPr>
            <w:tcW w:w="324" w:type="dxa"/>
          </w:tcPr>
          <w:p>
            <w:pPr>
              <w:pStyle w:val="9"/>
              <w:spacing w:before="146" w:line="192" w:lineRule="auto"/>
              <w:ind w:left="90"/>
            </w:pPr>
            <w:r>
              <w:rPr>
                <w:spacing w:val="2"/>
              </w:rPr>
              <w:t>01</w:t>
            </w:r>
          </w:p>
        </w:tc>
        <w:tc>
          <w:tcPr>
            <w:tcW w:w="324" w:type="dxa"/>
          </w:tcPr>
          <w:p>
            <w:pPr>
              <w:pStyle w:val="9"/>
              <w:spacing w:before="147" w:line="191" w:lineRule="auto"/>
              <w:ind w:left="90"/>
            </w:pPr>
            <w:r>
              <w:rPr>
                <w:spacing w:val="2"/>
              </w:rPr>
              <w:t>04</w:t>
            </w:r>
          </w:p>
        </w:tc>
        <w:tc>
          <w:tcPr>
            <w:tcW w:w="1039" w:type="dxa"/>
          </w:tcPr>
          <w:p>
            <w:pPr>
              <w:pStyle w:val="9"/>
              <w:spacing w:before="146" w:line="192" w:lineRule="auto"/>
              <w:ind w:left="314"/>
            </w:pPr>
            <w:r>
              <w:rPr>
                <w:spacing w:val="6"/>
              </w:rPr>
              <w:t>258013</w:t>
            </w:r>
          </w:p>
        </w:tc>
        <w:tc>
          <w:tcPr>
            <w:tcW w:w="2402" w:type="dxa"/>
          </w:tcPr>
          <w:p>
            <w:pPr>
              <w:pStyle w:val="9"/>
              <w:spacing w:before="124" w:line="233" w:lineRule="auto"/>
              <w:ind w:left="314"/>
            </w:pPr>
            <w:r>
              <w:rPr>
                <w:spacing w:val="10"/>
              </w:rPr>
              <w:t>事业运行</w:t>
            </w:r>
          </w:p>
        </w:tc>
        <w:tc>
          <w:tcPr>
            <w:tcW w:w="943" w:type="dxa"/>
          </w:tcPr>
          <w:p>
            <w:pPr>
              <w:pStyle w:val="9"/>
              <w:spacing w:before="145" w:line="194" w:lineRule="auto"/>
              <w:ind w:right="18"/>
              <w:jc w:val="right"/>
            </w:pPr>
            <w:r>
              <w:rPr>
                <w:spacing w:val="5"/>
              </w:rPr>
              <w:t>1,510.43</w:t>
            </w:r>
          </w:p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>
            <w:pPr>
              <w:pStyle w:val="9"/>
              <w:spacing w:before="145" w:line="194" w:lineRule="auto"/>
              <w:ind w:right="14"/>
              <w:jc w:val="right"/>
            </w:pPr>
            <w:r>
              <w:rPr>
                <w:spacing w:val="5"/>
              </w:rPr>
              <w:t>1,330.43</w:t>
            </w:r>
          </w:p>
        </w:tc>
        <w:tc>
          <w:tcPr>
            <w:tcW w:w="816" w:type="dxa"/>
          </w:tcPr>
          <w:p>
            <w:pPr>
              <w:pStyle w:val="9"/>
              <w:spacing w:before="146" w:line="192" w:lineRule="auto"/>
              <w:ind w:right="12"/>
              <w:jc w:val="right"/>
            </w:pPr>
            <w:r>
              <w:rPr>
                <w:spacing w:val="3"/>
              </w:rPr>
              <w:t>18.00</w:t>
            </w:r>
          </w:p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>
            <w:pPr>
              <w:pStyle w:val="9"/>
              <w:spacing w:before="146" w:line="192" w:lineRule="auto"/>
              <w:ind w:right="11"/>
              <w:jc w:val="right"/>
            </w:pPr>
            <w:r>
              <w:rPr>
                <w:spacing w:val="4"/>
              </w:rPr>
              <w:t>162.00</w:t>
            </w:r>
          </w:p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2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330" w:type="dxa"/>
          </w:tcPr>
          <w:p>
            <w:pPr>
              <w:pStyle w:val="9"/>
              <w:spacing w:before="147" w:line="192" w:lineRule="auto"/>
              <w:ind w:left="60"/>
            </w:pPr>
            <w:r>
              <w:rPr>
                <w:spacing w:val="4"/>
              </w:rPr>
              <w:t>213</w:t>
            </w:r>
          </w:p>
        </w:tc>
        <w:tc>
          <w:tcPr>
            <w:tcW w:w="324" w:type="dxa"/>
          </w:tcPr>
          <w:p>
            <w:pPr>
              <w:pStyle w:val="9"/>
              <w:spacing w:before="147" w:line="192" w:lineRule="auto"/>
              <w:ind w:left="90"/>
            </w:pPr>
            <w:r>
              <w:rPr>
                <w:spacing w:val="2"/>
              </w:rPr>
              <w:t>01</w:t>
            </w:r>
          </w:p>
        </w:tc>
        <w:tc>
          <w:tcPr>
            <w:tcW w:w="324" w:type="dxa"/>
          </w:tcPr>
          <w:p>
            <w:pPr>
              <w:pStyle w:val="9"/>
              <w:spacing w:before="147" w:line="191" w:lineRule="auto"/>
              <w:ind w:left="90"/>
            </w:pPr>
            <w:r>
              <w:rPr>
                <w:spacing w:val="2"/>
              </w:rPr>
              <w:t>08</w:t>
            </w:r>
          </w:p>
        </w:tc>
        <w:tc>
          <w:tcPr>
            <w:tcW w:w="1039" w:type="dxa"/>
          </w:tcPr>
          <w:p>
            <w:pPr>
              <w:pStyle w:val="9"/>
              <w:spacing w:before="147" w:line="192" w:lineRule="auto"/>
              <w:ind w:left="314"/>
            </w:pPr>
            <w:r>
              <w:rPr>
                <w:spacing w:val="6"/>
              </w:rPr>
              <w:t>258013</w:t>
            </w:r>
          </w:p>
        </w:tc>
        <w:tc>
          <w:tcPr>
            <w:tcW w:w="2402" w:type="dxa"/>
          </w:tcPr>
          <w:p>
            <w:pPr>
              <w:pStyle w:val="9"/>
              <w:spacing w:before="125" w:line="233" w:lineRule="auto"/>
              <w:ind w:left="313"/>
            </w:pPr>
            <w:r>
              <w:rPr>
                <w:spacing w:val="10"/>
              </w:rPr>
              <w:t>病虫害控制</w:t>
            </w:r>
          </w:p>
        </w:tc>
        <w:tc>
          <w:tcPr>
            <w:tcW w:w="943" w:type="dxa"/>
          </w:tcPr>
          <w:p>
            <w:pPr>
              <w:pStyle w:val="9"/>
              <w:spacing w:before="147" w:line="192" w:lineRule="auto"/>
              <w:ind w:right="17"/>
              <w:jc w:val="right"/>
            </w:pPr>
            <w:r>
              <w:rPr>
                <w:spacing w:val="5"/>
              </w:rPr>
              <w:t>20.00</w:t>
            </w:r>
          </w:p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>
            <w:pPr>
              <w:pStyle w:val="9"/>
              <w:spacing w:before="147" w:line="192" w:lineRule="auto"/>
              <w:ind w:right="12"/>
              <w:jc w:val="right"/>
            </w:pPr>
            <w:r>
              <w:rPr>
                <w:spacing w:val="5"/>
              </w:rPr>
              <w:t>20.00</w:t>
            </w:r>
          </w:p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2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30" w:type="dxa"/>
          </w:tcPr>
          <w:p>
            <w:pPr>
              <w:pStyle w:val="9"/>
              <w:spacing w:before="147" w:line="192" w:lineRule="auto"/>
              <w:ind w:left="60"/>
            </w:pPr>
            <w:r>
              <w:rPr>
                <w:spacing w:val="4"/>
              </w:rPr>
              <w:t>213</w:t>
            </w:r>
          </w:p>
        </w:tc>
        <w:tc>
          <w:tcPr>
            <w:tcW w:w="324" w:type="dxa"/>
          </w:tcPr>
          <w:p>
            <w:pPr>
              <w:pStyle w:val="9"/>
              <w:spacing w:before="147" w:line="192" w:lineRule="auto"/>
              <w:ind w:left="90"/>
            </w:pPr>
            <w:r>
              <w:rPr>
                <w:spacing w:val="2"/>
              </w:rPr>
              <w:t>01</w:t>
            </w:r>
          </w:p>
        </w:tc>
        <w:tc>
          <w:tcPr>
            <w:tcW w:w="324" w:type="dxa"/>
          </w:tcPr>
          <w:p>
            <w:pPr>
              <w:pStyle w:val="9"/>
              <w:spacing w:before="147" w:line="191" w:lineRule="auto"/>
              <w:ind w:left="90"/>
            </w:pPr>
            <w:r>
              <w:rPr>
                <w:spacing w:val="2"/>
              </w:rPr>
              <w:t>09</w:t>
            </w:r>
          </w:p>
        </w:tc>
        <w:tc>
          <w:tcPr>
            <w:tcW w:w="1039" w:type="dxa"/>
          </w:tcPr>
          <w:p>
            <w:pPr>
              <w:pStyle w:val="9"/>
              <w:spacing w:before="147" w:line="192" w:lineRule="auto"/>
              <w:ind w:left="314"/>
            </w:pPr>
            <w:r>
              <w:rPr>
                <w:spacing w:val="6"/>
              </w:rPr>
              <w:t>258013</w:t>
            </w:r>
          </w:p>
        </w:tc>
        <w:tc>
          <w:tcPr>
            <w:tcW w:w="2402" w:type="dxa"/>
          </w:tcPr>
          <w:p>
            <w:pPr>
              <w:pStyle w:val="9"/>
              <w:spacing w:before="125" w:line="232" w:lineRule="auto"/>
              <w:ind w:left="314"/>
            </w:pPr>
            <w:r>
              <w:rPr>
                <w:spacing w:val="11"/>
              </w:rPr>
              <w:t>农产品质量安全</w:t>
            </w:r>
          </w:p>
        </w:tc>
        <w:tc>
          <w:tcPr>
            <w:tcW w:w="943" w:type="dxa"/>
          </w:tcPr>
          <w:p>
            <w:pPr>
              <w:pStyle w:val="9"/>
              <w:spacing w:before="147" w:line="192" w:lineRule="auto"/>
              <w:ind w:right="18"/>
              <w:jc w:val="right"/>
            </w:pPr>
            <w:r>
              <w:rPr>
                <w:spacing w:val="4"/>
              </w:rPr>
              <w:t>5.00</w:t>
            </w:r>
          </w:p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>
            <w:pPr>
              <w:pStyle w:val="9"/>
              <w:spacing w:before="147" w:line="192" w:lineRule="auto"/>
              <w:ind w:right="13"/>
              <w:jc w:val="right"/>
            </w:pPr>
            <w:r>
              <w:rPr>
                <w:spacing w:val="4"/>
              </w:rPr>
              <w:t>5.00</w:t>
            </w:r>
          </w:p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2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30" w:type="dxa"/>
          </w:tcPr>
          <w:p>
            <w:pPr>
              <w:pStyle w:val="9"/>
              <w:spacing w:before="148" w:line="192" w:lineRule="auto"/>
              <w:ind w:left="60"/>
            </w:pPr>
            <w:r>
              <w:rPr>
                <w:spacing w:val="4"/>
              </w:rPr>
              <w:t>213</w:t>
            </w:r>
          </w:p>
        </w:tc>
        <w:tc>
          <w:tcPr>
            <w:tcW w:w="324" w:type="dxa"/>
          </w:tcPr>
          <w:p>
            <w:pPr>
              <w:pStyle w:val="9"/>
              <w:spacing w:before="148" w:line="192" w:lineRule="auto"/>
              <w:ind w:left="90"/>
            </w:pPr>
            <w:r>
              <w:rPr>
                <w:spacing w:val="2"/>
              </w:rPr>
              <w:t>01</w:t>
            </w:r>
          </w:p>
        </w:tc>
        <w:tc>
          <w:tcPr>
            <w:tcW w:w="324" w:type="dxa"/>
          </w:tcPr>
          <w:p>
            <w:pPr>
              <w:pStyle w:val="9"/>
              <w:spacing w:before="148" w:line="191" w:lineRule="auto"/>
              <w:ind w:left="91"/>
            </w:pPr>
            <w:r>
              <w:rPr>
                <w:spacing w:val="2"/>
              </w:rPr>
              <w:t>22</w:t>
            </w:r>
          </w:p>
        </w:tc>
        <w:tc>
          <w:tcPr>
            <w:tcW w:w="1039" w:type="dxa"/>
          </w:tcPr>
          <w:p>
            <w:pPr>
              <w:pStyle w:val="9"/>
              <w:spacing w:before="148" w:line="192" w:lineRule="auto"/>
              <w:ind w:left="314"/>
            </w:pPr>
            <w:r>
              <w:rPr>
                <w:spacing w:val="6"/>
              </w:rPr>
              <w:t>258013</w:t>
            </w:r>
          </w:p>
        </w:tc>
        <w:tc>
          <w:tcPr>
            <w:tcW w:w="2402" w:type="dxa"/>
          </w:tcPr>
          <w:p>
            <w:pPr>
              <w:pStyle w:val="9"/>
              <w:spacing w:before="126" w:line="232" w:lineRule="auto"/>
              <w:ind w:left="314"/>
            </w:pPr>
            <w:r>
              <w:rPr>
                <w:spacing w:val="11"/>
              </w:rPr>
              <w:t>农业生产发展</w:t>
            </w:r>
          </w:p>
        </w:tc>
        <w:tc>
          <w:tcPr>
            <w:tcW w:w="943" w:type="dxa"/>
          </w:tcPr>
          <w:p>
            <w:pPr>
              <w:pStyle w:val="9"/>
              <w:spacing w:before="148" w:line="192" w:lineRule="auto"/>
              <w:ind w:right="17"/>
              <w:jc w:val="right"/>
            </w:pPr>
            <w:r>
              <w:rPr>
                <w:spacing w:val="5"/>
              </w:rPr>
              <w:t>84.57</w:t>
            </w:r>
          </w:p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>
            <w:pPr>
              <w:pStyle w:val="9"/>
              <w:spacing w:before="148" w:line="192" w:lineRule="auto"/>
              <w:ind w:right="12"/>
              <w:jc w:val="right"/>
            </w:pPr>
            <w:r>
              <w:rPr>
                <w:spacing w:val="5"/>
              </w:rPr>
              <w:t>84.57</w:t>
            </w:r>
          </w:p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2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30" w:type="dxa"/>
          </w:tcPr>
          <w:p>
            <w:pPr>
              <w:pStyle w:val="9"/>
              <w:spacing w:before="148" w:line="192" w:lineRule="auto"/>
              <w:ind w:left="60"/>
            </w:pPr>
            <w:r>
              <w:rPr>
                <w:spacing w:val="4"/>
              </w:rPr>
              <w:t>213</w:t>
            </w:r>
          </w:p>
        </w:tc>
        <w:tc>
          <w:tcPr>
            <w:tcW w:w="324" w:type="dxa"/>
          </w:tcPr>
          <w:p>
            <w:pPr>
              <w:pStyle w:val="9"/>
              <w:spacing w:before="148" w:line="192" w:lineRule="auto"/>
              <w:ind w:left="90"/>
            </w:pPr>
            <w:r>
              <w:rPr>
                <w:spacing w:val="2"/>
              </w:rPr>
              <w:t>01</w:t>
            </w:r>
          </w:p>
        </w:tc>
        <w:tc>
          <w:tcPr>
            <w:tcW w:w="324" w:type="dxa"/>
          </w:tcPr>
          <w:p>
            <w:pPr>
              <w:pStyle w:val="9"/>
              <w:spacing w:before="149" w:line="191" w:lineRule="auto"/>
              <w:ind w:left="92"/>
            </w:pPr>
            <w:r>
              <w:rPr>
                <w:spacing w:val="1"/>
              </w:rPr>
              <w:t>35</w:t>
            </w:r>
          </w:p>
        </w:tc>
        <w:tc>
          <w:tcPr>
            <w:tcW w:w="1039" w:type="dxa"/>
          </w:tcPr>
          <w:p>
            <w:pPr>
              <w:pStyle w:val="9"/>
              <w:spacing w:before="148" w:line="192" w:lineRule="auto"/>
              <w:ind w:left="314"/>
            </w:pPr>
            <w:r>
              <w:rPr>
                <w:spacing w:val="6"/>
              </w:rPr>
              <w:t>258013</w:t>
            </w:r>
          </w:p>
        </w:tc>
        <w:tc>
          <w:tcPr>
            <w:tcW w:w="2402" w:type="dxa"/>
          </w:tcPr>
          <w:p>
            <w:pPr>
              <w:pStyle w:val="9"/>
              <w:spacing w:before="127" w:line="232" w:lineRule="auto"/>
              <w:ind w:left="314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农业资源保护修复与利用</w:t>
            </w:r>
          </w:p>
        </w:tc>
        <w:tc>
          <w:tcPr>
            <w:tcW w:w="943" w:type="dxa"/>
          </w:tcPr>
          <w:p>
            <w:pPr>
              <w:pStyle w:val="9"/>
              <w:spacing w:before="149" w:line="192" w:lineRule="auto"/>
              <w:ind w:right="17"/>
              <w:jc w:val="right"/>
            </w:pPr>
            <w:r>
              <w:rPr>
                <w:spacing w:val="5"/>
              </w:rPr>
              <w:t>30.00</w:t>
            </w:r>
          </w:p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>
            <w:pPr>
              <w:pStyle w:val="9"/>
              <w:spacing w:before="149" w:line="192" w:lineRule="auto"/>
              <w:ind w:right="12"/>
              <w:jc w:val="right"/>
            </w:pPr>
            <w:r>
              <w:rPr>
                <w:spacing w:val="5"/>
              </w:rPr>
              <w:t>30.00</w:t>
            </w:r>
          </w:p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2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30" w:type="dxa"/>
          </w:tcPr>
          <w:p>
            <w:pPr>
              <w:pStyle w:val="9"/>
              <w:spacing w:before="149" w:line="192" w:lineRule="auto"/>
              <w:ind w:left="60"/>
            </w:pPr>
            <w:r>
              <w:rPr>
                <w:spacing w:val="4"/>
              </w:rPr>
              <w:t>221</w:t>
            </w:r>
          </w:p>
        </w:tc>
        <w:tc>
          <w:tcPr>
            <w:tcW w:w="324" w:type="dxa"/>
          </w:tcPr>
          <w:p>
            <w:pPr>
              <w:pStyle w:val="9"/>
              <w:spacing w:before="150" w:line="191" w:lineRule="auto"/>
              <w:ind w:left="90"/>
            </w:pPr>
            <w:r>
              <w:rPr>
                <w:spacing w:val="2"/>
              </w:rPr>
              <w:t>02</w:t>
            </w:r>
          </w:p>
        </w:tc>
        <w:tc>
          <w:tcPr>
            <w:tcW w:w="324" w:type="dxa"/>
          </w:tcPr>
          <w:p>
            <w:pPr>
              <w:pStyle w:val="9"/>
              <w:spacing w:before="149" w:line="192" w:lineRule="auto"/>
              <w:ind w:left="90"/>
            </w:pPr>
            <w:r>
              <w:rPr>
                <w:spacing w:val="2"/>
              </w:rPr>
              <w:t>01</w:t>
            </w:r>
          </w:p>
        </w:tc>
        <w:tc>
          <w:tcPr>
            <w:tcW w:w="1039" w:type="dxa"/>
          </w:tcPr>
          <w:p>
            <w:pPr>
              <w:pStyle w:val="9"/>
              <w:spacing w:before="149" w:line="192" w:lineRule="auto"/>
              <w:ind w:left="314"/>
            </w:pPr>
            <w:r>
              <w:rPr>
                <w:spacing w:val="6"/>
              </w:rPr>
              <w:t>258013</w:t>
            </w:r>
          </w:p>
        </w:tc>
        <w:tc>
          <w:tcPr>
            <w:tcW w:w="2402" w:type="dxa"/>
          </w:tcPr>
          <w:p>
            <w:pPr>
              <w:pStyle w:val="9"/>
              <w:spacing w:before="128" w:line="233" w:lineRule="auto"/>
              <w:ind w:left="313"/>
            </w:pPr>
            <w:r>
              <w:rPr>
                <w:spacing w:val="10"/>
              </w:rPr>
              <w:t>住房公积金</w:t>
            </w:r>
          </w:p>
        </w:tc>
        <w:tc>
          <w:tcPr>
            <w:tcW w:w="943" w:type="dxa"/>
          </w:tcPr>
          <w:p>
            <w:pPr>
              <w:pStyle w:val="9"/>
              <w:spacing w:before="149" w:line="192" w:lineRule="auto"/>
              <w:ind w:right="16"/>
              <w:jc w:val="right"/>
            </w:pPr>
            <w:r>
              <w:rPr>
                <w:spacing w:val="4"/>
              </w:rPr>
              <w:t>153.00</w:t>
            </w:r>
          </w:p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>
            <w:pPr>
              <w:pStyle w:val="9"/>
              <w:spacing w:before="149" w:line="192" w:lineRule="auto"/>
              <w:ind w:right="11"/>
              <w:jc w:val="right"/>
            </w:pPr>
            <w:r>
              <w:rPr>
                <w:spacing w:val="4"/>
              </w:rPr>
              <w:t>153.00</w:t>
            </w:r>
          </w:p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21" w:type="dxa"/>
          </w:tcPr>
          <w:p/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6837" w:h="11905"/>
          <w:pgMar w:top="1011" w:right="840" w:bottom="314" w:left="831" w:header="0" w:footer="166" w:gutter="0"/>
          <w:cols w:space="720" w:num="1"/>
        </w:sectPr>
      </w:pPr>
    </w:p>
    <w:p>
      <w:pPr>
        <w:spacing w:line="185" w:lineRule="exact"/>
      </w:pPr>
    </w:p>
    <w:p>
      <w:pPr>
        <w:spacing w:line="185" w:lineRule="exact"/>
        <w:sectPr>
          <w:footerReference r:id="rId8" w:type="default"/>
          <w:pgSz w:w="16837" w:h="11905"/>
          <w:pgMar w:top="1011" w:right="885" w:bottom="314" w:left="875" w:header="0" w:footer="166" w:gutter="0"/>
          <w:cols w:space="720" w:num="1"/>
        </w:sectPr>
      </w:pPr>
    </w:p>
    <w:p>
      <w:pPr>
        <w:pStyle w:val="2"/>
        <w:spacing w:line="256" w:lineRule="auto"/>
      </w:pPr>
    </w:p>
    <w:p>
      <w:pPr>
        <w:spacing w:before="91" w:line="221" w:lineRule="auto"/>
        <w:ind w:left="4867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支出预算分类汇总表(按部门预算经济分类)</w:t>
      </w:r>
    </w:p>
    <w:p>
      <w:pPr>
        <w:spacing w:before="83" w:line="197" w:lineRule="auto"/>
        <w:ind w:left="38"/>
        <w:rPr>
          <w:rFonts w:ascii="宋体" w:hAnsi="宋体" w:eastAsia="宋体" w:cs="宋体"/>
          <w:sz w:val="13"/>
          <w:szCs w:val="13"/>
          <w:lang w:eastAsia="zh-CN"/>
        </w:rPr>
      </w:pPr>
      <w:r>
        <w:rPr>
          <w:rFonts w:ascii="宋体" w:hAnsi="宋体" w:eastAsia="宋体" w:cs="宋体"/>
          <w:spacing w:val="12"/>
          <w:sz w:val="13"/>
          <w:szCs w:val="13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55" w:line="232" w:lineRule="auto"/>
        <w:ind w:left="140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spacing w:val="8"/>
          <w:sz w:val="13"/>
          <w:szCs w:val="13"/>
        </w:rPr>
        <w:t>预算0</w:t>
      </w:r>
      <w:r>
        <w:rPr>
          <w:rFonts w:hint="eastAsia" w:ascii="宋体" w:hAnsi="宋体" w:eastAsia="宋体" w:cs="宋体"/>
          <w:spacing w:val="8"/>
          <w:sz w:val="13"/>
          <w:szCs w:val="13"/>
          <w:lang w:eastAsia="zh-CN"/>
        </w:rPr>
        <w:t>5</w:t>
      </w:r>
      <w:r>
        <w:rPr>
          <w:rFonts w:ascii="宋体" w:hAnsi="宋体" w:eastAsia="宋体" w:cs="宋体"/>
          <w:spacing w:val="8"/>
          <w:sz w:val="13"/>
          <w:szCs w:val="13"/>
        </w:rPr>
        <w:t>表</w:t>
      </w:r>
    </w:p>
    <w:p>
      <w:pPr>
        <w:pStyle w:val="2"/>
        <w:spacing w:line="251" w:lineRule="auto"/>
      </w:pPr>
    </w:p>
    <w:p>
      <w:pPr>
        <w:pStyle w:val="2"/>
        <w:spacing w:line="252" w:lineRule="auto"/>
      </w:pPr>
    </w:p>
    <w:p>
      <w:pPr>
        <w:spacing w:before="42" w:line="197" w:lineRule="auto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spacing w:val="10"/>
          <w:sz w:val="13"/>
          <w:szCs w:val="13"/>
        </w:rPr>
        <w:t>单位：万元</w:t>
      </w:r>
    </w:p>
    <w:p>
      <w:pPr>
        <w:spacing w:line="197" w:lineRule="auto"/>
        <w:rPr>
          <w:rFonts w:ascii="宋体" w:hAnsi="宋体" w:eastAsia="宋体" w:cs="宋体"/>
          <w:sz w:val="13"/>
          <w:szCs w:val="13"/>
        </w:rPr>
        <w:sectPr>
          <w:type w:val="continuous"/>
          <w:pgSz w:w="16837" w:h="11905"/>
          <w:pgMar w:top="1011" w:right="885" w:bottom="314" w:left="875" w:header="0" w:footer="166" w:gutter="0"/>
          <w:cols w:equalWidth="0" w:num="2">
            <w:col w:w="14243" w:space="100"/>
            <w:col w:w="734"/>
          </w:cols>
        </w:sectPr>
      </w:pPr>
    </w:p>
    <w:p>
      <w:pPr>
        <w:spacing w:line="95" w:lineRule="exact"/>
      </w:pPr>
    </w:p>
    <w:tbl>
      <w:tblPr>
        <w:tblStyle w:val="8"/>
        <w:tblW w:w="15065" w:type="dxa"/>
        <w:tblInd w:w="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2"/>
        <w:gridCol w:w="344"/>
        <w:gridCol w:w="356"/>
        <w:gridCol w:w="1127"/>
        <w:gridCol w:w="2790"/>
        <w:gridCol w:w="835"/>
        <w:gridCol w:w="759"/>
        <w:gridCol w:w="667"/>
        <w:gridCol w:w="655"/>
        <w:gridCol w:w="643"/>
        <w:gridCol w:w="707"/>
        <w:gridCol w:w="644"/>
        <w:gridCol w:w="643"/>
        <w:gridCol w:w="644"/>
        <w:gridCol w:w="644"/>
        <w:gridCol w:w="644"/>
        <w:gridCol w:w="644"/>
        <w:gridCol w:w="644"/>
        <w:gridCol w:w="644"/>
        <w:gridCol w:w="6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082" w:type="dxa"/>
            <w:gridSpan w:val="3"/>
          </w:tcPr>
          <w:p>
            <w:pPr>
              <w:pStyle w:val="9"/>
              <w:spacing w:before="111" w:line="232" w:lineRule="auto"/>
              <w:ind w:left="261"/>
            </w:pPr>
            <w:r>
              <w:rPr>
                <w:spacing w:val="9"/>
              </w:rPr>
              <w:t>功能科目</w:t>
            </w:r>
          </w:p>
        </w:tc>
        <w:tc>
          <w:tcPr>
            <w:tcW w:w="1127" w:type="dxa"/>
            <w:vMerge w:val="restart"/>
            <w:tcBorders>
              <w:bottom w:val="nil"/>
            </w:tcBorders>
          </w:tcPr>
          <w:p>
            <w:pPr>
              <w:spacing w:line="245" w:lineRule="auto"/>
            </w:pPr>
          </w:p>
          <w:p>
            <w:pPr>
              <w:spacing w:line="245" w:lineRule="auto"/>
            </w:pPr>
          </w:p>
          <w:p>
            <w:pPr>
              <w:pStyle w:val="9"/>
              <w:spacing w:before="42" w:line="232" w:lineRule="auto"/>
              <w:ind w:left="278"/>
            </w:pPr>
            <w:r>
              <w:rPr>
                <w:spacing w:val="10"/>
              </w:rPr>
              <w:t>单位代码</w:t>
            </w:r>
          </w:p>
        </w:tc>
        <w:tc>
          <w:tcPr>
            <w:tcW w:w="2790" w:type="dxa"/>
            <w:vMerge w:val="restart"/>
            <w:tcBorders>
              <w:bottom w:val="nil"/>
            </w:tcBorders>
          </w:tcPr>
          <w:p>
            <w:pPr>
              <w:spacing w:line="244" w:lineRule="auto"/>
            </w:pPr>
          </w:p>
          <w:p>
            <w:pPr>
              <w:spacing w:line="245" w:lineRule="auto"/>
            </w:pPr>
          </w:p>
          <w:p>
            <w:pPr>
              <w:pStyle w:val="9"/>
              <w:spacing w:before="43" w:line="232" w:lineRule="auto"/>
              <w:ind w:left="755"/>
            </w:pPr>
            <w:r>
              <w:rPr>
                <w:spacing w:val="10"/>
              </w:rPr>
              <w:t>单位名称(功能科目)</w:t>
            </w:r>
          </w:p>
        </w:tc>
        <w:tc>
          <w:tcPr>
            <w:tcW w:w="835" w:type="dxa"/>
            <w:vMerge w:val="restart"/>
            <w:tcBorders>
              <w:bottom w:val="nil"/>
            </w:tcBorders>
          </w:tcPr>
          <w:p>
            <w:pPr>
              <w:spacing w:line="244" w:lineRule="auto"/>
            </w:pPr>
          </w:p>
          <w:p>
            <w:pPr>
              <w:spacing w:line="245" w:lineRule="auto"/>
            </w:pPr>
          </w:p>
          <w:p>
            <w:pPr>
              <w:pStyle w:val="9"/>
              <w:spacing w:before="43" w:line="234" w:lineRule="auto"/>
              <w:ind w:left="206"/>
            </w:pPr>
            <w:r>
              <w:rPr>
                <w:spacing w:val="2"/>
              </w:rPr>
              <w:t>总计</w:t>
            </w:r>
          </w:p>
        </w:tc>
        <w:tc>
          <w:tcPr>
            <w:tcW w:w="2724" w:type="dxa"/>
            <w:gridSpan w:val="4"/>
          </w:tcPr>
          <w:p>
            <w:pPr>
              <w:pStyle w:val="9"/>
              <w:spacing w:before="115" w:line="232" w:lineRule="auto"/>
              <w:ind w:left="1085"/>
            </w:pPr>
            <w:r>
              <w:rPr>
                <w:spacing w:val="10"/>
              </w:rPr>
              <w:t>基本支出</w:t>
            </w:r>
          </w:p>
        </w:tc>
        <w:tc>
          <w:tcPr>
            <w:tcW w:w="6507" w:type="dxa"/>
            <w:gridSpan w:val="10"/>
          </w:tcPr>
          <w:p>
            <w:pPr>
              <w:pStyle w:val="9"/>
              <w:spacing w:before="111" w:line="233" w:lineRule="auto"/>
              <w:ind w:left="2975"/>
            </w:pPr>
            <w:r>
              <w:rPr>
                <w:spacing w:val="9"/>
              </w:rPr>
              <w:t>项目支出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382" w:type="dxa"/>
          </w:tcPr>
          <w:p>
            <w:pPr>
              <w:spacing w:line="310" w:lineRule="auto"/>
            </w:pPr>
          </w:p>
          <w:p>
            <w:pPr>
              <w:pStyle w:val="9"/>
              <w:spacing w:before="42" w:line="232" w:lineRule="auto"/>
              <w:ind w:left="123"/>
            </w:pPr>
            <w:r>
              <w:rPr>
                <w:spacing w:val="3"/>
              </w:rPr>
              <w:t>类</w:t>
            </w:r>
          </w:p>
        </w:tc>
        <w:tc>
          <w:tcPr>
            <w:tcW w:w="344" w:type="dxa"/>
          </w:tcPr>
          <w:p>
            <w:pPr>
              <w:spacing w:line="309" w:lineRule="auto"/>
            </w:pPr>
          </w:p>
          <w:p>
            <w:pPr>
              <w:pStyle w:val="9"/>
              <w:spacing w:before="42" w:line="234" w:lineRule="auto"/>
              <w:ind w:left="101"/>
            </w:pPr>
            <w:r>
              <w:rPr>
                <w:spacing w:val="2"/>
              </w:rPr>
              <w:t>款</w:t>
            </w:r>
          </w:p>
        </w:tc>
        <w:tc>
          <w:tcPr>
            <w:tcW w:w="356" w:type="dxa"/>
          </w:tcPr>
          <w:p>
            <w:pPr>
              <w:spacing w:line="309" w:lineRule="auto"/>
            </w:pPr>
          </w:p>
          <w:p>
            <w:pPr>
              <w:pStyle w:val="9"/>
              <w:spacing w:before="43" w:line="233" w:lineRule="auto"/>
              <w:ind w:left="107"/>
            </w:pPr>
            <w:r>
              <w:t>项</w:t>
            </w:r>
          </w:p>
        </w:tc>
        <w:tc>
          <w:tcPr>
            <w:tcW w:w="1127" w:type="dxa"/>
            <w:vMerge w:val="continue"/>
            <w:tcBorders>
              <w:top w:val="nil"/>
            </w:tcBorders>
          </w:tcPr>
          <w:p/>
        </w:tc>
        <w:tc>
          <w:tcPr>
            <w:tcW w:w="2790" w:type="dxa"/>
            <w:vMerge w:val="continue"/>
            <w:tcBorders>
              <w:top w:val="nil"/>
            </w:tcBorders>
          </w:tcPr>
          <w:p/>
        </w:tc>
        <w:tc>
          <w:tcPr>
            <w:tcW w:w="835" w:type="dxa"/>
            <w:vMerge w:val="continue"/>
            <w:tcBorders>
              <w:top w:val="nil"/>
            </w:tcBorders>
          </w:tcPr>
          <w:p/>
        </w:tc>
        <w:tc>
          <w:tcPr>
            <w:tcW w:w="759" w:type="dxa"/>
          </w:tcPr>
          <w:p>
            <w:pPr>
              <w:spacing w:line="309" w:lineRule="auto"/>
            </w:pPr>
          </w:p>
          <w:p>
            <w:pPr>
              <w:pStyle w:val="9"/>
              <w:spacing w:before="42" w:line="234" w:lineRule="auto"/>
              <w:ind w:left="242"/>
            </w:pPr>
            <w:r>
              <w:rPr>
                <w:spacing w:val="7"/>
              </w:rPr>
              <w:t>合计</w:t>
            </w:r>
          </w:p>
        </w:tc>
        <w:tc>
          <w:tcPr>
            <w:tcW w:w="667" w:type="dxa"/>
          </w:tcPr>
          <w:p>
            <w:pPr>
              <w:pStyle w:val="9"/>
              <w:spacing w:before="265" w:line="239" w:lineRule="auto"/>
              <w:ind w:left="194" w:right="40" w:hanging="138"/>
            </w:pPr>
            <w:r>
              <w:rPr>
                <w:spacing w:val="9"/>
              </w:rPr>
              <w:t>工资福利</w:t>
            </w:r>
            <w:r>
              <w:rPr>
                <w:spacing w:val="7"/>
              </w:rPr>
              <w:t>支出</w:t>
            </w:r>
          </w:p>
        </w:tc>
        <w:tc>
          <w:tcPr>
            <w:tcW w:w="655" w:type="dxa"/>
          </w:tcPr>
          <w:p>
            <w:pPr>
              <w:pStyle w:val="9"/>
              <w:spacing w:before="177" w:line="233" w:lineRule="auto"/>
              <w:ind w:left="49"/>
            </w:pPr>
            <w:r>
              <w:rPr>
                <w:spacing w:val="9"/>
              </w:rPr>
              <w:t>一般商品</w:t>
            </w:r>
          </w:p>
          <w:p>
            <w:pPr>
              <w:pStyle w:val="9"/>
              <w:spacing w:before="12" w:line="232" w:lineRule="auto"/>
              <w:ind w:left="48"/>
            </w:pPr>
            <w:r>
              <w:rPr>
                <w:spacing w:val="10"/>
              </w:rPr>
              <w:t>和服务支</w:t>
            </w:r>
          </w:p>
          <w:p>
            <w:pPr>
              <w:pStyle w:val="9"/>
              <w:spacing w:before="7" w:line="236" w:lineRule="auto"/>
              <w:ind w:left="275"/>
            </w:pPr>
            <w:r>
              <w:t>出</w:t>
            </w:r>
          </w:p>
        </w:tc>
        <w:tc>
          <w:tcPr>
            <w:tcW w:w="643" w:type="dxa"/>
          </w:tcPr>
          <w:p>
            <w:pPr>
              <w:pStyle w:val="9"/>
              <w:spacing w:before="177" w:line="232" w:lineRule="auto"/>
              <w:ind w:left="43"/>
            </w:pPr>
            <w:r>
              <w:rPr>
                <w:spacing w:val="10"/>
              </w:rPr>
              <w:t>对个人和</w:t>
            </w:r>
          </w:p>
          <w:p>
            <w:pPr>
              <w:pStyle w:val="9"/>
              <w:spacing w:before="12" w:line="233" w:lineRule="auto"/>
              <w:ind w:left="45"/>
            </w:pPr>
            <w:r>
              <w:rPr>
                <w:spacing w:val="10"/>
              </w:rPr>
              <w:t>家庭的补</w:t>
            </w:r>
          </w:p>
          <w:p>
            <w:pPr>
              <w:pStyle w:val="9"/>
              <w:spacing w:before="7" w:line="233" w:lineRule="auto"/>
              <w:ind w:left="256"/>
            </w:pPr>
            <w:r>
              <w:rPr>
                <w:spacing w:val="3"/>
              </w:rPr>
              <w:t>助</w:t>
            </w:r>
          </w:p>
        </w:tc>
        <w:tc>
          <w:tcPr>
            <w:tcW w:w="707" w:type="dxa"/>
          </w:tcPr>
          <w:p>
            <w:pPr>
              <w:spacing w:line="309" w:lineRule="auto"/>
            </w:pPr>
          </w:p>
          <w:p>
            <w:pPr>
              <w:pStyle w:val="9"/>
              <w:spacing w:before="42" w:line="234" w:lineRule="auto"/>
              <w:ind w:left="218"/>
            </w:pPr>
            <w:r>
              <w:rPr>
                <w:spacing w:val="7"/>
              </w:rPr>
              <w:t>合计</w:t>
            </w:r>
          </w:p>
        </w:tc>
        <w:tc>
          <w:tcPr>
            <w:tcW w:w="644" w:type="dxa"/>
          </w:tcPr>
          <w:p>
            <w:pPr>
              <w:pStyle w:val="9"/>
              <w:spacing w:before="93" w:line="232" w:lineRule="auto"/>
              <w:ind w:left="47"/>
              <w:rPr>
                <w:lang w:eastAsia="zh-CN"/>
              </w:rPr>
            </w:pPr>
            <w:r>
              <w:rPr>
                <w:spacing w:val="10"/>
                <w:lang w:eastAsia="zh-CN"/>
              </w:rPr>
              <w:t>按项目管</w:t>
            </w:r>
          </w:p>
          <w:p>
            <w:pPr>
              <w:pStyle w:val="9"/>
              <w:spacing w:before="8" w:line="233" w:lineRule="auto"/>
              <w:ind w:left="48"/>
              <w:rPr>
                <w:lang w:eastAsia="zh-CN"/>
              </w:rPr>
            </w:pPr>
            <w:r>
              <w:rPr>
                <w:spacing w:val="9"/>
                <w:lang w:eastAsia="zh-CN"/>
              </w:rPr>
              <w:t>理的商品</w:t>
            </w:r>
          </w:p>
          <w:p>
            <w:pPr>
              <w:pStyle w:val="9"/>
              <w:spacing w:before="8" w:line="232" w:lineRule="auto"/>
              <w:ind w:left="47"/>
              <w:rPr>
                <w:lang w:eastAsia="zh-CN"/>
              </w:rPr>
            </w:pPr>
            <w:r>
              <w:rPr>
                <w:spacing w:val="10"/>
                <w:lang w:eastAsia="zh-CN"/>
              </w:rPr>
              <w:t>和服务支</w:t>
            </w:r>
          </w:p>
          <w:p>
            <w:pPr>
              <w:pStyle w:val="9"/>
              <w:spacing w:before="12" w:line="236" w:lineRule="auto"/>
              <w:ind w:left="270"/>
            </w:pPr>
            <w:r>
              <w:t>出</w:t>
            </w:r>
          </w:p>
        </w:tc>
        <w:tc>
          <w:tcPr>
            <w:tcW w:w="643" w:type="dxa"/>
          </w:tcPr>
          <w:p>
            <w:pPr>
              <w:pStyle w:val="9"/>
              <w:spacing w:before="93" w:line="232" w:lineRule="auto"/>
              <w:ind w:left="47"/>
              <w:rPr>
                <w:lang w:eastAsia="zh-CN"/>
              </w:rPr>
            </w:pPr>
            <w:r>
              <w:rPr>
                <w:spacing w:val="10"/>
                <w:lang w:eastAsia="zh-CN"/>
              </w:rPr>
              <w:t>按项目管</w:t>
            </w:r>
          </w:p>
          <w:p>
            <w:pPr>
              <w:pStyle w:val="9"/>
              <w:spacing w:before="8" w:line="232" w:lineRule="auto"/>
              <w:ind w:left="48"/>
              <w:rPr>
                <w:lang w:eastAsia="zh-CN"/>
              </w:rPr>
            </w:pPr>
            <w:r>
              <w:rPr>
                <w:spacing w:val="9"/>
                <w:lang w:eastAsia="zh-CN"/>
              </w:rPr>
              <w:t>理的对个</w:t>
            </w:r>
          </w:p>
          <w:p>
            <w:pPr>
              <w:pStyle w:val="9"/>
              <w:spacing w:before="8" w:line="233" w:lineRule="auto"/>
              <w:ind w:left="47"/>
              <w:rPr>
                <w:lang w:eastAsia="zh-CN"/>
              </w:rPr>
            </w:pPr>
            <w:r>
              <w:rPr>
                <w:spacing w:val="10"/>
                <w:lang w:eastAsia="zh-CN"/>
              </w:rPr>
              <w:t>人和家庭</w:t>
            </w:r>
          </w:p>
          <w:p>
            <w:pPr>
              <w:pStyle w:val="9"/>
              <w:spacing w:before="11" w:line="233" w:lineRule="auto"/>
              <w:ind w:left="125"/>
            </w:pPr>
            <w:r>
              <w:rPr>
                <w:spacing w:val="5"/>
              </w:rPr>
              <w:t>的补助</w:t>
            </w:r>
          </w:p>
        </w:tc>
        <w:tc>
          <w:tcPr>
            <w:tcW w:w="644" w:type="dxa"/>
          </w:tcPr>
          <w:p>
            <w:pPr>
              <w:pStyle w:val="9"/>
              <w:spacing w:before="177" w:line="232" w:lineRule="auto"/>
              <w:ind w:left="48"/>
            </w:pPr>
            <w:r>
              <w:rPr>
                <w:spacing w:val="10"/>
              </w:rPr>
              <w:t>债务利息</w:t>
            </w:r>
          </w:p>
          <w:p>
            <w:pPr>
              <w:pStyle w:val="9"/>
              <w:spacing w:before="12" w:line="233" w:lineRule="auto"/>
              <w:ind w:left="47"/>
            </w:pPr>
            <w:r>
              <w:rPr>
                <w:spacing w:val="10"/>
              </w:rPr>
              <w:t>及费用支</w:t>
            </w:r>
          </w:p>
          <w:p>
            <w:pPr>
              <w:pStyle w:val="9"/>
              <w:spacing w:before="7" w:line="236" w:lineRule="auto"/>
              <w:ind w:left="271"/>
            </w:pPr>
            <w:r>
              <w:t>出</w:t>
            </w:r>
          </w:p>
        </w:tc>
        <w:tc>
          <w:tcPr>
            <w:tcW w:w="644" w:type="dxa"/>
          </w:tcPr>
          <w:p>
            <w:pPr>
              <w:pStyle w:val="9"/>
              <w:spacing w:before="177" w:line="232" w:lineRule="auto"/>
              <w:ind w:left="53"/>
            </w:pPr>
            <w:r>
              <w:rPr>
                <w:spacing w:val="8"/>
              </w:rPr>
              <w:t>资本性支</w:t>
            </w:r>
          </w:p>
          <w:p>
            <w:pPr>
              <w:pStyle w:val="9"/>
              <w:spacing w:before="13" w:line="232" w:lineRule="auto"/>
              <w:ind w:left="91"/>
            </w:pPr>
            <w:r>
              <w:rPr>
                <w:spacing w:val="6"/>
              </w:rPr>
              <w:t>出(基本</w:t>
            </w:r>
          </w:p>
          <w:p>
            <w:pPr>
              <w:pStyle w:val="9"/>
              <w:spacing w:before="8" w:line="234" w:lineRule="auto"/>
              <w:ind w:left="152"/>
            </w:pPr>
            <w:r>
              <w:rPr>
                <w:spacing w:val="8"/>
              </w:rPr>
              <w:t>建设)</w:t>
            </w:r>
          </w:p>
        </w:tc>
        <w:tc>
          <w:tcPr>
            <w:tcW w:w="644" w:type="dxa"/>
          </w:tcPr>
          <w:p>
            <w:pPr>
              <w:pStyle w:val="9"/>
              <w:spacing w:before="266"/>
              <w:ind w:left="270" w:right="24" w:hanging="217"/>
            </w:pPr>
            <w:r>
              <w:rPr>
                <w:spacing w:val="8"/>
              </w:rPr>
              <w:t>资本性支</w:t>
            </w:r>
            <w:r>
              <w:t>出</w:t>
            </w:r>
          </w:p>
        </w:tc>
        <w:tc>
          <w:tcPr>
            <w:tcW w:w="644" w:type="dxa"/>
          </w:tcPr>
          <w:p>
            <w:pPr>
              <w:pStyle w:val="9"/>
              <w:spacing w:before="177" w:line="233" w:lineRule="auto"/>
              <w:ind w:left="47"/>
            </w:pPr>
            <w:r>
              <w:rPr>
                <w:spacing w:val="10"/>
              </w:rPr>
              <w:t>对企业补</w:t>
            </w:r>
          </w:p>
          <w:p>
            <w:pPr>
              <w:pStyle w:val="9"/>
              <w:spacing w:before="12" w:line="232" w:lineRule="auto"/>
              <w:ind w:left="79"/>
            </w:pPr>
            <w:r>
              <w:rPr>
                <w:spacing w:val="9"/>
              </w:rPr>
              <w:t>助(基本</w:t>
            </w:r>
          </w:p>
          <w:p>
            <w:pPr>
              <w:pStyle w:val="9"/>
              <w:spacing w:before="8" w:line="234" w:lineRule="auto"/>
              <w:ind w:left="152"/>
            </w:pPr>
            <w:r>
              <w:rPr>
                <w:spacing w:val="8"/>
              </w:rPr>
              <w:t>建设)</w:t>
            </w:r>
          </w:p>
        </w:tc>
        <w:tc>
          <w:tcPr>
            <w:tcW w:w="644" w:type="dxa"/>
          </w:tcPr>
          <w:p>
            <w:pPr>
              <w:pStyle w:val="9"/>
              <w:spacing w:before="265" w:line="239" w:lineRule="auto"/>
              <w:ind w:left="258" w:right="24" w:hanging="211"/>
            </w:pPr>
            <w:r>
              <w:rPr>
                <w:spacing w:val="10"/>
              </w:rPr>
              <w:t>对企业补</w:t>
            </w:r>
            <w:r>
              <w:rPr>
                <w:spacing w:val="3"/>
              </w:rPr>
              <w:t>助</w:t>
            </w:r>
          </w:p>
        </w:tc>
        <w:tc>
          <w:tcPr>
            <w:tcW w:w="644" w:type="dxa"/>
          </w:tcPr>
          <w:p>
            <w:pPr>
              <w:pStyle w:val="9"/>
              <w:spacing w:before="177" w:line="232" w:lineRule="auto"/>
              <w:ind w:left="47"/>
            </w:pPr>
            <w:r>
              <w:rPr>
                <w:spacing w:val="10"/>
              </w:rPr>
              <w:t>对社会保</w:t>
            </w:r>
          </w:p>
          <w:p>
            <w:pPr>
              <w:pStyle w:val="9"/>
              <w:spacing w:before="13" w:line="232" w:lineRule="auto"/>
              <w:ind w:left="54"/>
            </w:pPr>
            <w:r>
              <w:rPr>
                <w:spacing w:val="8"/>
              </w:rPr>
              <w:t>障基金补</w:t>
            </w:r>
          </w:p>
          <w:p>
            <w:pPr>
              <w:pStyle w:val="9"/>
              <w:spacing w:before="7" w:line="233" w:lineRule="auto"/>
              <w:ind w:left="259"/>
            </w:pPr>
            <w:r>
              <w:rPr>
                <w:spacing w:val="3"/>
              </w:rPr>
              <w:t>助</w:t>
            </w:r>
          </w:p>
        </w:tc>
        <w:tc>
          <w:tcPr>
            <w:tcW w:w="649" w:type="dxa"/>
          </w:tcPr>
          <w:p>
            <w:pPr>
              <w:spacing w:line="309" w:lineRule="auto"/>
            </w:pPr>
          </w:p>
          <w:p>
            <w:pPr>
              <w:pStyle w:val="9"/>
              <w:spacing w:before="43" w:line="233" w:lineRule="auto"/>
              <w:ind w:left="48"/>
            </w:pPr>
            <w:r>
              <w:rPr>
                <w:spacing w:val="10"/>
              </w:rPr>
              <w:t>其他支出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82" w:type="dxa"/>
          </w:tcPr>
          <w:p/>
        </w:tc>
        <w:tc>
          <w:tcPr>
            <w:tcW w:w="344" w:type="dxa"/>
          </w:tcPr>
          <w:p/>
        </w:tc>
        <w:tc>
          <w:tcPr>
            <w:tcW w:w="356" w:type="dxa"/>
          </w:tcPr>
          <w:p/>
        </w:tc>
        <w:tc>
          <w:tcPr>
            <w:tcW w:w="1127" w:type="dxa"/>
          </w:tcPr>
          <w:p/>
        </w:tc>
        <w:tc>
          <w:tcPr>
            <w:tcW w:w="2790" w:type="dxa"/>
          </w:tcPr>
          <w:p>
            <w:pPr>
              <w:pStyle w:val="9"/>
              <w:spacing w:before="118" w:line="234" w:lineRule="auto"/>
              <w:ind w:left="22"/>
            </w:pPr>
            <w:r>
              <w:rPr>
                <w:spacing w:val="7"/>
              </w:rPr>
              <w:t>合计</w:t>
            </w:r>
          </w:p>
        </w:tc>
        <w:tc>
          <w:tcPr>
            <w:tcW w:w="835" w:type="dxa"/>
          </w:tcPr>
          <w:p>
            <w:pPr>
              <w:pStyle w:val="9"/>
              <w:spacing w:before="139" w:line="194" w:lineRule="auto"/>
              <w:ind w:right="19"/>
              <w:jc w:val="right"/>
            </w:pPr>
            <w:r>
              <w:rPr>
                <w:spacing w:val="6"/>
              </w:rPr>
              <w:t>2,081.68</w:t>
            </w:r>
          </w:p>
        </w:tc>
        <w:tc>
          <w:tcPr>
            <w:tcW w:w="759" w:type="dxa"/>
          </w:tcPr>
          <w:p>
            <w:pPr>
              <w:pStyle w:val="9"/>
              <w:spacing w:before="139" w:line="194" w:lineRule="auto"/>
              <w:ind w:right="17"/>
              <w:jc w:val="right"/>
            </w:pPr>
            <w:r>
              <w:rPr>
                <w:spacing w:val="5"/>
              </w:rPr>
              <w:t>1,835.43</w:t>
            </w:r>
          </w:p>
        </w:tc>
        <w:tc>
          <w:tcPr>
            <w:tcW w:w="667" w:type="dxa"/>
          </w:tcPr>
          <w:p>
            <w:pPr>
              <w:pStyle w:val="9"/>
              <w:spacing w:before="139" w:line="194" w:lineRule="auto"/>
              <w:ind w:left="76"/>
            </w:pPr>
            <w:r>
              <w:rPr>
                <w:spacing w:val="5"/>
              </w:rPr>
              <w:t>1,219.00</w:t>
            </w:r>
          </w:p>
        </w:tc>
        <w:tc>
          <w:tcPr>
            <w:tcW w:w="655" w:type="dxa"/>
          </w:tcPr>
          <w:p>
            <w:pPr>
              <w:pStyle w:val="9"/>
              <w:spacing w:before="140" w:line="192" w:lineRule="auto"/>
              <w:ind w:right="13"/>
              <w:jc w:val="right"/>
            </w:pPr>
            <w:r>
              <w:rPr>
                <w:spacing w:val="6"/>
              </w:rPr>
              <w:t>454.43</w:t>
            </w:r>
          </w:p>
        </w:tc>
        <w:tc>
          <w:tcPr>
            <w:tcW w:w="643" w:type="dxa"/>
          </w:tcPr>
          <w:p>
            <w:pPr>
              <w:pStyle w:val="9"/>
              <w:spacing w:before="140" w:line="192" w:lineRule="auto"/>
              <w:ind w:right="12"/>
              <w:jc w:val="right"/>
            </w:pPr>
            <w:r>
              <w:rPr>
                <w:spacing w:val="4"/>
              </w:rPr>
              <w:t>162.00</w:t>
            </w:r>
          </w:p>
        </w:tc>
        <w:tc>
          <w:tcPr>
            <w:tcW w:w="707" w:type="dxa"/>
          </w:tcPr>
          <w:p>
            <w:pPr>
              <w:pStyle w:val="9"/>
              <w:spacing w:before="140" w:line="192" w:lineRule="auto"/>
              <w:ind w:right="11"/>
              <w:jc w:val="right"/>
            </w:pPr>
            <w:r>
              <w:rPr>
                <w:spacing w:val="6"/>
              </w:rPr>
              <w:t>246.25</w:t>
            </w:r>
          </w:p>
        </w:tc>
        <w:tc>
          <w:tcPr>
            <w:tcW w:w="644" w:type="dxa"/>
          </w:tcPr>
          <w:p>
            <w:pPr>
              <w:pStyle w:val="9"/>
              <w:spacing w:before="140" w:line="192" w:lineRule="auto"/>
              <w:ind w:right="11"/>
              <w:jc w:val="right"/>
            </w:pPr>
            <w:r>
              <w:rPr>
                <w:spacing w:val="6"/>
              </w:rPr>
              <w:t>228.25</w:t>
            </w:r>
          </w:p>
        </w:tc>
        <w:tc>
          <w:tcPr>
            <w:tcW w:w="643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>
            <w:pPr>
              <w:pStyle w:val="9"/>
              <w:spacing w:before="140" w:line="192" w:lineRule="auto"/>
              <w:ind w:right="11"/>
              <w:jc w:val="right"/>
            </w:pPr>
            <w:r>
              <w:rPr>
                <w:spacing w:val="3"/>
              </w:rPr>
              <w:t>18.00</w:t>
            </w:r>
          </w:p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9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82" w:type="dxa"/>
          </w:tcPr>
          <w:p/>
        </w:tc>
        <w:tc>
          <w:tcPr>
            <w:tcW w:w="344" w:type="dxa"/>
          </w:tcPr>
          <w:p/>
        </w:tc>
        <w:tc>
          <w:tcPr>
            <w:tcW w:w="356" w:type="dxa"/>
          </w:tcPr>
          <w:p/>
        </w:tc>
        <w:tc>
          <w:tcPr>
            <w:tcW w:w="1127" w:type="dxa"/>
          </w:tcPr>
          <w:p>
            <w:pPr>
              <w:pStyle w:val="9"/>
              <w:spacing w:before="141" w:line="191" w:lineRule="auto"/>
              <w:ind w:left="23"/>
            </w:pPr>
            <w:r>
              <w:rPr>
                <w:spacing w:val="4"/>
              </w:rPr>
              <w:t>258</w:t>
            </w:r>
          </w:p>
        </w:tc>
        <w:tc>
          <w:tcPr>
            <w:tcW w:w="2790" w:type="dxa"/>
          </w:tcPr>
          <w:p>
            <w:pPr>
              <w:pStyle w:val="9"/>
              <w:spacing w:before="119" w:line="232" w:lineRule="auto"/>
              <w:ind w:left="21"/>
            </w:pPr>
            <w:r>
              <w:rPr>
                <w:spacing w:val="11"/>
              </w:rPr>
              <w:t>湖南省农业农村厅</w:t>
            </w:r>
          </w:p>
        </w:tc>
        <w:tc>
          <w:tcPr>
            <w:tcW w:w="835" w:type="dxa"/>
          </w:tcPr>
          <w:p>
            <w:pPr>
              <w:pStyle w:val="9"/>
              <w:spacing w:before="140" w:line="194" w:lineRule="auto"/>
              <w:ind w:right="19"/>
              <w:jc w:val="right"/>
            </w:pPr>
            <w:r>
              <w:rPr>
                <w:spacing w:val="6"/>
              </w:rPr>
              <w:t>2,081.68</w:t>
            </w:r>
          </w:p>
        </w:tc>
        <w:tc>
          <w:tcPr>
            <w:tcW w:w="759" w:type="dxa"/>
          </w:tcPr>
          <w:p>
            <w:pPr>
              <w:pStyle w:val="9"/>
              <w:spacing w:before="140" w:line="194" w:lineRule="auto"/>
              <w:ind w:right="17"/>
              <w:jc w:val="right"/>
            </w:pPr>
            <w:r>
              <w:rPr>
                <w:spacing w:val="5"/>
              </w:rPr>
              <w:t>1,835.43</w:t>
            </w:r>
          </w:p>
        </w:tc>
        <w:tc>
          <w:tcPr>
            <w:tcW w:w="667" w:type="dxa"/>
          </w:tcPr>
          <w:p>
            <w:pPr>
              <w:pStyle w:val="9"/>
              <w:spacing w:before="140" w:line="194" w:lineRule="auto"/>
              <w:ind w:left="76"/>
            </w:pPr>
            <w:r>
              <w:rPr>
                <w:spacing w:val="5"/>
              </w:rPr>
              <w:t>1,219.00</w:t>
            </w:r>
          </w:p>
        </w:tc>
        <w:tc>
          <w:tcPr>
            <w:tcW w:w="655" w:type="dxa"/>
          </w:tcPr>
          <w:p>
            <w:pPr>
              <w:pStyle w:val="9"/>
              <w:spacing w:before="141" w:line="192" w:lineRule="auto"/>
              <w:ind w:right="13"/>
              <w:jc w:val="right"/>
            </w:pPr>
            <w:r>
              <w:rPr>
                <w:spacing w:val="6"/>
              </w:rPr>
              <w:t>454.43</w:t>
            </w:r>
          </w:p>
        </w:tc>
        <w:tc>
          <w:tcPr>
            <w:tcW w:w="643" w:type="dxa"/>
          </w:tcPr>
          <w:p>
            <w:pPr>
              <w:pStyle w:val="9"/>
              <w:spacing w:before="141" w:line="192" w:lineRule="auto"/>
              <w:ind w:right="12"/>
              <w:jc w:val="right"/>
            </w:pPr>
            <w:r>
              <w:rPr>
                <w:spacing w:val="4"/>
              </w:rPr>
              <w:t>162.00</w:t>
            </w:r>
          </w:p>
        </w:tc>
        <w:tc>
          <w:tcPr>
            <w:tcW w:w="707" w:type="dxa"/>
          </w:tcPr>
          <w:p>
            <w:pPr>
              <w:pStyle w:val="9"/>
              <w:spacing w:before="141" w:line="192" w:lineRule="auto"/>
              <w:ind w:right="11"/>
              <w:jc w:val="right"/>
            </w:pPr>
            <w:r>
              <w:rPr>
                <w:spacing w:val="6"/>
              </w:rPr>
              <w:t>246.25</w:t>
            </w:r>
          </w:p>
        </w:tc>
        <w:tc>
          <w:tcPr>
            <w:tcW w:w="644" w:type="dxa"/>
          </w:tcPr>
          <w:p>
            <w:pPr>
              <w:pStyle w:val="9"/>
              <w:spacing w:before="141" w:line="192" w:lineRule="auto"/>
              <w:ind w:right="11"/>
              <w:jc w:val="right"/>
            </w:pPr>
            <w:r>
              <w:rPr>
                <w:spacing w:val="6"/>
              </w:rPr>
              <w:t>228.25</w:t>
            </w:r>
          </w:p>
        </w:tc>
        <w:tc>
          <w:tcPr>
            <w:tcW w:w="643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>
            <w:pPr>
              <w:pStyle w:val="9"/>
              <w:spacing w:before="141" w:line="192" w:lineRule="auto"/>
              <w:ind w:right="11"/>
              <w:jc w:val="right"/>
            </w:pPr>
            <w:r>
              <w:rPr>
                <w:spacing w:val="3"/>
              </w:rPr>
              <w:t>18.00</w:t>
            </w:r>
          </w:p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9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82" w:type="dxa"/>
          </w:tcPr>
          <w:p/>
        </w:tc>
        <w:tc>
          <w:tcPr>
            <w:tcW w:w="344" w:type="dxa"/>
          </w:tcPr>
          <w:p/>
        </w:tc>
        <w:tc>
          <w:tcPr>
            <w:tcW w:w="356" w:type="dxa"/>
          </w:tcPr>
          <w:p/>
        </w:tc>
        <w:tc>
          <w:tcPr>
            <w:tcW w:w="1127" w:type="dxa"/>
          </w:tcPr>
          <w:p>
            <w:pPr>
              <w:pStyle w:val="9"/>
              <w:spacing w:before="142" w:line="192" w:lineRule="auto"/>
              <w:ind w:left="170"/>
            </w:pPr>
            <w:r>
              <w:rPr>
                <w:spacing w:val="6"/>
              </w:rPr>
              <w:t>258013</w:t>
            </w:r>
          </w:p>
        </w:tc>
        <w:tc>
          <w:tcPr>
            <w:tcW w:w="2790" w:type="dxa"/>
          </w:tcPr>
          <w:p>
            <w:pPr>
              <w:pStyle w:val="9"/>
              <w:spacing w:before="120" w:line="232" w:lineRule="auto"/>
              <w:ind w:left="170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湖南省蚕桑科学研究所</w:t>
            </w:r>
          </w:p>
        </w:tc>
        <w:tc>
          <w:tcPr>
            <w:tcW w:w="835" w:type="dxa"/>
          </w:tcPr>
          <w:p>
            <w:pPr>
              <w:pStyle w:val="9"/>
              <w:spacing w:before="141" w:line="194" w:lineRule="auto"/>
              <w:ind w:right="19"/>
              <w:jc w:val="right"/>
            </w:pPr>
            <w:r>
              <w:rPr>
                <w:spacing w:val="6"/>
              </w:rPr>
              <w:t>2,081.68</w:t>
            </w:r>
          </w:p>
        </w:tc>
        <w:tc>
          <w:tcPr>
            <w:tcW w:w="759" w:type="dxa"/>
          </w:tcPr>
          <w:p>
            <w:pPr>
              <w:pStyle w:val="9"/>
              <w:spacing w:before="141" w:line="194" w:lineRule="auto"/>
              <w:ind w:right="17"/>
              <w:jc w:val="right"/>
            </w:pPr>
            <w:r>
              <w:rPr>
                <w:spacing w:val="5"/>
              </w:rPr>
              <w:t>1,835.43</w:t>
            </w:r>
          </w:p>
        </w:tc>
        <w:tc>
          <w:tcPr>
            <w:tcW w:w="667" w:type="dxa"/>
          </w:tcPr>
          <w:p>
            <w:pPr>
              <w:pStyle w:val="9"/>
              <w:spacing w:before="141" w:line="194" w:lineRule="auto"/>
              <w:ind w:left="76"/>
            </w:pPr>
            <w:r>
              <w:rPr>
                <w:spacing w:val="5"/>
              </w:rPr>
              <w:t>1,219.00</w:t>
            </w:r>
          </w:p>
        </w:tc>
        <w:tc>
          <w:tcPr>
            <w:tcW w:w="655" w:type="dxa"/>
          </w:tcPr>
          <w:p>
            <w:pPr>
              <w:pStyle w:val="9"/>
              <w:spacing w:before="142" w:line="192" w:lineRule="auto"/>
              <w:ind w:right="13"/>
              <w:jc w:val="right"/>
            </w:pPr>
            <w:r>
              <w:rPr>
                <w:spacing w:val="6"/>
              </w:rPr>
              <w:t>454.43</w:t>
            </w:r>
          </w:p>
        </w:tc>
        <w:tc>
          <w:tcPr>
            <w:tcW w:w="643" w:type="dxa"/>
          </w:tcPr>
          <w:p>
            <w:pPr>
              <w:pStyle w:val="9"/>
              <w:spacing w:before="142" w:line="192" w:lineRule="auto"/>
              <w:ind w:right="12"/>
              <w:jc w:val="right"/>
            </w:pPr>
            <w:r>
              <w:rPr>
                <w:spacing w:val="4"/>
              </w:rPr>
              <w:t>162.00</w:t>
            </w:r>
          </w:p>
        </w:tc>
        <w:tc>
          <w:tcPr>
            <w:tcW w:w="707" w:type="dxa"/>
          </w:tcPr>
          <w:p>
            <w:pPr>
              <w:pStyle w:val="9"/>
              <w:spacing w:before="142" w:line="192" w:lineRule="auto"/>
              <w:ind w:right="11"/>
              <w:jc w:val="right"/>
            </w:pPr>
            <w:r>
              <w:rPr>
                <w:spacing w:val="6"/>
              </w:rPr>
              <w:t>246.25</w:t>
            </w:r>
          </w:p>
        </w:tc>
        <w:tc>
          <w:tcPr>
            <w:tcW w:w="644" w:type="dxa"/>
          </w:tcPr>
          <w:p>
            <w:pPr>
              <w:pStyle w:val="9"/>
              <w:spacing w:before="142" w:line="192" w:lineRule="auto"/>
              <w:ind w:right="11"/>
              <w:jc w:val="right"/>
            </w:pPr>
            <w:r>
              <w:rPr>
                <w:spacing w:val="6"/>
              </w:rPr>
              <w:t>228.25</w:t>
            </w:r>
          </w:p>
        </w:tc>
        <w:tc>
          <w:tcPr>
            <w:tcW w:w="643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>
            <w:pPr>
              <w:pStyle w:val="9"/>
              <w:spacing w:before="142" w:line="192" w:lineRule="auto"/>
              <w:ind w:right="11"/>
              <w:jc w:val="right"/>
            </w:pPr>
            <w:r>
              <w:rPr>
                <w:spacing w:val="3"/>
              </w:rPr>
              <w:t>18.00</w:t>
            </w:r>
          </w:p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9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82" w:type="dxa"/>
          </w:tcPr>
          <w:p>
            <w:pPr>
              <w:pStyle w:val="9"/>
              <w:spacing w:before="143" w:line="191" w:lineRule="auto"/>
              <w:ind w:left="85"/>
            </w:pPr>
            <w:r>
              <w:rPr>
                <w:spacing w:val="4"/>
              </w:rPr>
              <w:t>206</w:t>
            </w:r>
          </w:p>
        </w:tc>
        <w:tc>
          <w:tcPr>
            <w:tcW w:w="344" w:type="dxa"/>
          </w:tcPr>
          <w:p>
            <w:pPr>
              <w:pStyle w:val="9"/>
              <w:spacing w:before="143" w:line="191" w:lineRule="auto"/>
              <w:ind w:left="98"/>
            </w:pPr>
            <w:r>
              <w:rPr>
                <w:spacing w:val="2"/>
              </w:rPr>
              <w:t>02</w:t>
            </w:r>
          </w:p>
        </w:tc>
        <w:tc>
          <w:tcPr>
            <w:tcW w:w="356" w:type="dxa"/>
          </w:tcPr>
          <w:p>
            <w:pPr>
              <w:pStyle w:val="9"/>
              <w:spacing w:before="143" w:line="191" w:lineRule="auto"/>
              <w:ind w:left="106"/>
            </w:pPr>
            <w:r>
              <w:rPr>
                <w:spacing w:val="2"/>
              </w:rPr>
              <w:t>03</w:t>
            </w:r>
          </w:p>
        </w:tc>
        <w:tc>
          <w:tcPr>
            <w:tcW w:w="1127" w:type="dxa"/>
          </w:tcPr>
          <w:p>
            <w:pPr>
              <w:pStyle w:val="9"/>
              <w:spacing w:before="142" w:line="192" w:lineRule="auto"/>
              <w:ind w:left="315"/>
            </w:pPr>
            <w:r>
              <w:rPr>
                <w:spacing w:val="6"/>
              </w:rPr>
              <w:t>258013</w:t>
            </w:r>
          </w:p>
        </w:tc>
        <w:tc>
          <w:tcPr>
            <w:tcW w:w="2790" w:type="dxa"/>
          </w:tcPr>
          <w:p>
            <w:pPr>
              <w:pStyle w:val="9"/>
              <w:spacing w:before="121" w:line="232" w:lineRule="auto"/>
              <w:ind w:left="336"/>
            </w:pPr>
            <w:r>
              <w:rPr>
                <w:spacing w:val="7"/>
              </w:rPr>
              <w:t>自然科学基金</w:t>
            </w:r>
          </w:p>
        </w:tc>
        <w:tc>
          <w:tcPr>
            <w:tcW w:w="835" w:type="dxa"/>
          </w:tcPr>
          <w:p>
            <w:pPr>
              <w:pStyle w:val="9"/>
              <w:spacing w:before="143" w:line="192" w:lineRule="auto"/>
              <w:ind w:right="18"/>
              <w:jc w:val="right"/>
            </w:pPr>
            <w:r>
              <w:rPr>
                <w:spacing w:val="4"/>
              </w:rPr>
              <w:t>5.00</w:t>
            </w:r>
          </w:p>
        </w:tc>
        <w:tc>
          <w:tcPr>
            <w:tcW w:w="759" w:type="dxa"/>
          </w:tcPr>
          <w:p/>
        </w:tc>
        <w:tc>
          <w:tcPr>
            <w:tcW w:w="667" w:type="dxa"/>
          </w:tcPr>
          <w:p/>
        </w:tc>
        <w:tc>
          <w:tcPr>
            <w:tcW w:w="655" w:type="dxa"/>
          </w:tcPr>
          <w:p/>
        </w:tc>
        <w:tc>
          <w:tcPr>
            <w:tcW w:w="643" w:type="dxa"/>
          </w:tcPr>
          <w:p/>
        </w:tc>
        <w:tc>
          <w:tcPr>
            <w:tcW w:w="707" w:type="dxa"/>
          </w:tcPr>
          <w:p>
            <w:pPr>
              <w:pStyle w:val="9"/>
              <w:spacing w:before="143" w:line="192" w:lineRule="auto"/>
              <w:ind w:right="13"/>
              <w:jc w:val="right"/>
            </w:pPr>
            <w:r>
              <w:rPr>
                <w:spacing w:val="4"/>
              </w:rPr>
              <w:t>5.00</w:t>
            </w:r>
          </w:p>
        </w:tc>
        <w:tc>
          <w:tcPr>
            <w:tcW w:w="644" w:type="dxa"/>
          </w:tcPr>
          <w:p>
            <w:pPr>
              <w:pStyle w:val="9"/>
              <w:spacing w:before="143" w:line="192" w:lineRule="auto"/>
              <w:ind w:right="13"/>
              <w:jc w:val="right"/>
            </w:pPr>
            <w:r>
              <w:rPr>
                <w:spacing w:val="4"/>
              </w:rPr>
              <w:t>5.00</w:t>
            </w:r>
          </w:p>
        </w:tc>
        <w:tc>
          <w:tcPr>
            <w:tcW w:w="643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9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82" w:type="dxa"/>
          </w:tcPr>
          <w:p>
            <w:pPr>
              <w:pStyle w:val="9"/>
              <w:spacing w:before="144" w:line="191" w:lineRule="auto"/>
              <w:ind w:left="85"/>
            </w:pPr>
            <w:r>
              <w:rPr>
                <w:spacing w:val="4"/>
              </w:rPr>
              <w:t>206</w:t>
            </w:r>
          </w:p>
        </w:tc>
        <w:tc>
          <w:tcPr>
            <w:tcW w:w="344" w:type="dxa"/>
          </w:tcPr>
          <w:p>
            <w:pPr>
              <w:pStyle w:val="9"/>
              <w:spacing w:before="144" w:line="191" w:lineRule="auto"/>
              <w:ind w:left="98"/>
            </w:pPr>
            <w:r>
              <w:rPr>
                <w:spacing w:val="2"/>
              </w:rPr>
              <w:t>03</w:t>
            </w:r>
          </w:p>
        </w:tc>
        <w:tc>
          <w:tcPr>
            <w:tcW w:w="356" w:type="dxa"/>
          </w:tcPr>
          <w:p>
            <w:pPr>
              <w:pStyle w:val="9"/>
              <w:spacing w:before="144" w:line="191" w:lineRule="auto"/>
              <w:ind w:left="106"/>
            </w:pPr>
            <w:r>
              <w:rPr>
                <w:spacing w:val="2"/>
              </w:rPr>
              <w:t>02</w:t>
            </w:r>
          </w:p>
        </w:tc>
        <w:tc>
          <w:tcPr>
            <w:tcW w:w="1127" w:type="dxa"/>
          </w:tcPr>
          <w:p>
            <w:pPr>
              <w:pStyle w:val="9"/>
              <w:spacing w:before="143" w:line="192" w:lineRule="auto"/>
              <w:ind w:left="315"/>
            </w:pPr>
            <w:r>
              <w:rPr>
                <w:spacing w:val="6"/>
              </w:rPr>
              <w:t>258013</w:t>
            </w:r>
          </w:p>
        </w:tc>
        <w:tc>
          <w:tcPr>
            <w:tcW w:w="2790" w:type="dxa"/>
          </w:tcPr>
          <w:p>
            <w:pPr>
              <w:pStyle w:val="9"/>
              <w:spacing w:before="122" w:line="232" w:lineRule="auto"/>
              <w:ind w:left="315"/>
            </w:pPr>
            <w:r>
              <w:rPr>
                <w:spacing w:val="11"/>
              </w:rPr>
              <w:t>社会公益研究</w:t>
            </w:r>
          </w:p>
        </w:tc>
        <w:tc>
          <w:tcPr>
            <w:tcW w:w="835" w:type="dxa"/>
          </w:tcPr>
          <w:p>
            <w:pPr>
              <w:pStyle w:val="9"/>
              <w:spacing w:before="143" w:line="192" w:lineRule="auto"/>
              <w:ind w:right="17"/>
              <w:jc w:val="right"/>
            </w:pPr>
            <w:r>
              <w:rPr>
                <w:spacing w:val="6"/>
              </w:rPr>
              <w:t>42.00</w:t>
            </w:r>
          </w:p>
        </w:tc>
        <w:tc>
          <w:tcPr>
            <w:tcW w:w="759" w:type="dxa"/>
          </w:tcPr>
          <w:p/>
        </w:tc>
        <w:tc>
          <w:tcPr>
            <w:tcW w:w="667" w:type="dxa"/>
          </w:tcPr>
          <w:p/>
        </w:tc>
        <w:tc>
          <w:tcPr>
            <w:tcW w:w="655" w:type="dxa"/>
          </w:tcPr>
          <w:p/>
        </w:tc>
        <w:tc>
          <w:tcPr>
            <w:tcW w:w="643" w:type="dxa"/>
          </w:tcPr>
          <w:p/>
        </w:tc>
        <w:tc>
          <w:tcPr>
            <w:tcW w:w="707" w:type="dxa"/>
          </w:tcPr>
          <w:p>
            <w:pPr>
              <w:pStyle w:val="9"/>
              <w:spacing w:before="143" w:line="192" w:lineRule="auto"/>
              <w:ind w:right="12"/>
              <w:jc w:val="right"/>
            </w:pPr>
            <w:r>
              <w:rPr>
                <w:spacing w:val="6"/>
              </w:rPr>
              <w:t>42.00</w:t>
            </w:r>
          </w:p>
        </w:tc>
        <w:tc>
          <w:tcPr>
            <w:tcW w:w="644" w:type="dxa"/>
          </w:tcPr>
          <w:p>
            <w:pPr>
              <w:pStyle w:val="9"/>
              <w:spacing w:before="143" w:line="192" w:lineRule="auto"/>
              <w:ind w:right="12"/>
              <w:jc w:val="right"/>
            </w:pPr>
            <w:r>
              <w:rPr>
                <w:spacing w:val="6"/>
              </w:rPr>
              <w:t>42.00</w:t>
            </w:r>
          </w:p>
        </w:tc>
        <w:tc>
          <w:tcPr>
            <w:tcW w:w="643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9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82" w:type="dxa"/>
          </w:tcPr>
          <w:p>
            <w:pPr>
              <w:pStyle w:val="9"/>
              <w:spacing w:before="146" w:line="191" w:lineRule="auto"/>
              <w:ind w:left="85"/>
            </w:pPr>
            <w:r>
              <w:rPr>
                <w:spacing w:val="4"/>
              </w:rPr>
              <w:t>206</w:t>
            </w:r>
          </w:p>
        </w:tc>
        <w:tc>
          <w:tcPr>
            <w:tcW w:w="344" w:type="dxa"/>
          </w:tcPr>
          <w:p>
            <w:pPr>
              <w:pStyle w:val="9"/>
              <w:spacing w:before="146" w:line="191" w:lineRule="auto"/>
              <w:ind w:left="98"/>
            </w:pPr>
            <w:r>
              <w:rPr>
                <w:spacing w:val="2"/>
              </w:rPr>
              <w:t>09</w:t>
            </w:r>
          </w:p>
        </w:tc>
        <w:tc>
          <w:tcPr>
            <w:tcW w:w="356" w:type="dxa"/>
          </w:tcPr>
          <w:p>
            <w:pPr>
              <w:pStyle w:val="9"/>
              <w:spacing w:before="146" w:line="191" w:lineRule="auto"/>
              <w:ind w:left="106"/>
            </w:pPr>
            <w:r>
              <w:rPr>
                <w:spacing w:val="2"/>
              </w:rPr>
              <w:t>02</w:t>
            </w:r>
          </w:p>
        </w:tc>
        <w:tc>
          <w:tcPr>
            <w:tcW w:w="1127" w:type="dxa"/>
          </w:tcPr>
          <w:p>
            <w:pPr>
              <w:pStyle w:val="9"/>
              <w:spacing w:before="145" w:line="192" w:lineRule="auto"/>
              <w:ind w:left="315"/>
            </w:pPr>
            <w:r>
              <w:rPr>
                <w:spacing w:val="6"/>
              </w:rPr>
              <w:t>258013</w:t>
            </w:r>
          </w:p>
        </w:tc>
        <w:tc>
          <w:tcPr>
            <w:tcW w:w="2790" w:type="dxa"/>
          </w:tcPr>
          <w:p>
            <w:pPr>
              <w:pStyle w:val="9"/>
              <w:spacing w:before="123" w:line="233" w:lineRule="auto"/>
              <w:ind w:left="314"/>
            </w:pPr>
            <w:r>
              <w:rPr>
                <w:spacing w:val="11"/>
              </w:rPr>
              <w:t>重点研发计划</w:t>
            </w:r>
          </w:p>
        </w:tc>
        <w:tc>
          <w:tcPr>
            <w:tcW w:w="835" w:type="dxa"/>
          </w:tcPr>
          <w:p>
            <w:pPr>
              <w:pStyle w:val="9"/>
              <w:spacing w:before="145" w:line="192" w:lineRule="auto"/>
              <w:ind w:right="17"/>
              <w:jc w:val="right"/>
            </w:pPr>
            <w:r>
              <w:rPr>
                <w:spacing w:val="6"/>
              </w:rPr>
              <w:t>41.68</w:t>
            </w:r>
          </w:p>
        </w:tc>
        <w:tc>
          <w:tcPr>
            <w:tcW w:w="759" w:type="dxa"/>
          </w:tcPr>
          <w:p/>
        </w:tc>
        <w:tc>
          <w:tcPr>
            <w:tcW w:w="667" w:type="dxa"/>
          </w:tcPr>
          <w:p/>
        </w:tc>
        <w:tc>
          <w:tcPr>
            <w:tcW w:w="655" w:type="dxa"/>
          </w:tcPr>
          <w:p/>
        </w:tc>
        <w:tc>
          <w:tcPr>
            <w:tcW w:w="643" w:type="dxa"/>
          </w:tcPr>
          <w:p/>
        </w:tc>
        <w:tc>
          <w:tcPr>
            <w:tcW w:w="707" w:type="dxa"/>
          </w:tcPr>
          <w:p>
            <w:pPr>
              <w:pStyle w:val="9"/>
              <w:spacing w:before="145" w:line="192" w:lineRule="auto"/>
              <w:ind w:right="12"/>
              <w:jc w:val="right"/>
            </w:pPr>
            <w:r>
              <w:rPr>
                <w:spacing w:val="6"/>
              </w:rPr>
              <w:t>41.68</w:t>
            </w:r>
          </w:p>
        </w:tc>
        <w:tc>
          <w:tcPr>
            <w:tcW w:w="644" w:type="dxa"/>
          </w:tcPr>
          <w:p>
            <w:pPr>
              <w:pStyle w:val="9"/>
              <w:spacing w:before="145" w:line="192" w:lineRule="auto"/>
              <w:ind w:right="12"/>
              <w:jc w:val="right"/>
            </w:pPr>
            <w:r>
              <w:rPr>
                <w:spacing w:val="6"/>
              </w:rPr>
              <w:t>41.68</w:t>
            </w:r>
          </w:p>
        </w:tc>
        <w:tc>
          <w:tcPr>
            <w:tcW w:w="643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9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82" w:type="dxa"/>
          </w:tcPr>
          <w:p>
            <w:pPr>
              <w:pStyle w:val="9"/>
              <w:spacing w:before="147" w:line="191" w:lineRule="auto"/>
              <w:ind w:left="85"/>
            </w:pPr>
            <w:r>
              <w:rPr>
                <w:spacing w:val="4"/>
              </w:rPr>
              <w:t>208</w:t>
            </w:r>
          </w:p>
        </w:tc>
        <w:tc>
          <w:tcPr>
            <w:tcW w:w="344" w:type="dxa"/>
          </w:tcPr>
          <w:p>
            <w:pPr>
              <w:pStyle w:val="9"/>
              <w:spacing w:before="147" w:line="191" w:lineRule="auto"/>
              <w:ind w:left="98"/>
            </w:pPr>
            <w:r>
              <w:rPr>
                <w:spacing w:val="2"/>
              </w:rPr>
              <w:t>05</w:t>
            </w:r>
          </w:p>
        </w:tc>
        <w:tc>
          <w:tcPr>
            <w:tcW w:w="356" w:type="dxa"/>
          </w:tcPr>
          <w:p>
            <w:pPr>
              <w:pStyle w:val="9"/>
              <w:spacing w:before="147" w:line="191" w:lineRule="auto"/>
              <w:ind w:left="106"/>
            </w:pPr>
            <w:r>
              <w:rPr>
                <w:spacing w:val="2"/>
              </w:rPr>
              <w:t>05</w:t>
            </w:r>
          </w:p>
        </w:tc>
        <w:tc>
          <w:tcPr>
            <w:tcW w:w="1127" w:type="dxa"/>
          </w:tcPr>
          <w:p>
            <w:pPr>
              <w:pStyle w:val="9"/>
              <w:spacing w:before="146" w:line="192" w:lineRule="auto"/>
              <w:ind w:left="315"/>
            </w:pPr>
            <w:r>
              <w:rPr>
                <w:spacing w:val="6"/>
              </w:rPr>
              <w:t>258013</w:t>
            </w:r>
          </w:p>
        </w:tc>
        <w:tc>
          <w:tcPr>
            <w:tcW w:w="2790" w:type="dxa"/>
          </w:tcPr>
          <w:p>
            <w:pPr>
              <w:pStyle w:val="9"/>
              <w:spacing w:before="124" w:line="232" w:lineRule="auto"/>
              <w:ind w:left="313"/>
              <w:rPr>
                <w:lang w:eastAsia="zh-CN"/>
              </w:rPr>
            </w:pPr>
            <w:r>
              <w:rPr>
                <w:spacing w:val="12"/>
                <w:lang w:eastAsia="zh-CN"/>
              </w:rPr>
              <w:t>机关事业单位基本养老保险缴费支出</w:t>
            </w:r>
          </w:p>
        </w:tc>
        <w:tc>
          <w:tcPr>
            <w:tcW w:w="835" w:type="dxa"/>
          </w:tcPr>
          <w:p>
            <w:pPr>
              <w:pStyle w:val="9"/>
              <w:spacing w:before="146" w:line="192" w:lineRule="auto"/>
              <w:ind w:right="17"/>
              <w:jc w:val="right"/>
            </w:pPr>
            <w:r>
              <w:rPr>
                <w:spacing w:val="4"/>
              </w:rPr>
              <w:t>190.00</w:t>
            </w:r>
          </w:p>
        </w:tc>
        <w:tc>
          <w:tcPr>
            <w:tcW w:w="759" w:type="dxa"/>
          </w:tcPr>
          <w:p>
            <w:pPr>
              <w:pStyle w:val="9"/>
              <w:spacing w:before="146" w:line="192" w:lineRule="auto"/>
              <w:ind w:right="15"/>
              <w:jc w:val="right"/>
            </w:pPr>
            <w:r>
              <w:rPr>
                <w:spacing w:val="4"/>
              </w:rPr>
              <w:t>190.00</w:t>
            </w:r>
          </w:p>
        </w:tc>
        <w:tc>
          <w:tcPr>
            <w:tcW w:w="667" w:type="dxa"/>
          </w:tcPr>
          <w:p>
            <w:pPr>
              <w:pStyle w:val="9"/>
              <w:spacing w:before="146" w:line="192" w:lineRule="auto"/>
              <w:ind w:right="15"/>
              <w:jc w:val="right"/>
            </w:pPr>
            <w:r>
              <w:rPr>
                <w:spacing w:val="4"/>
              </w:rPr>
              <w:t>190.00</w:t>
            </w:r>
          </w:p>
        </w:tc>
        <w:tc>
          <w:tcPr>
            <w:tcW w:w="655" w:type="dxa"/>
          </w:tcPr>
          <w:p/>
        </w:tc>
        <w:tc>
          <w:tcPr>
            <w:tcW w:w="643" w:type="dxa"/>
          </w:tcPr>
          <w:p/>
        </w:tc>
        <w:tc>
          <w:tcPr>
            <w:tcW w:w="707" w:type="dxa"/>
          </w:tcPr>
          <w:p/>
        </w:tc>
        <w:tc>
          <w:tcPr>
            <w:tcW w:w="644" w:type="dxa"/>
          </w:tcPr>
          <w:p/>
        </w:tc>
        <w:tc>
          <w:tcPr>
            <w:tcW w:w="643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9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382" w:type="dxa"/>
          </w:tcPr>
          <w:p>
            <w:pPr>
              <w:pStyle w:val="9"/>
              <w:spacing w:before="147" w:line="192" w:lineRule="auto"/>
              <w:ind w:left="85"/>
            </w:pPr>
            <w:r>
              <w:rPr>
                <w:spacing w:val="4"/>
              </w:rPr>
              <w:t>213</w:t>
            </w:r>
          </w:p>
        </w:tc>
        <w:tc>
          <w:tcPr>
            <w:tcW w:w="344" w:type="dxa"/>
          </w:tcPr>
          <w:p>
            <w:pPr>
              <w:pStyle w:val="9"/>
              <w:spacing w:before="147" w:line="192" w:lineRule="auto"/>
              <w:ind w:left="98"/>
            </w:pPr>
            <w:r>
              <w:rPr>
                <w:spacing w:val="2"/>
              </w:rPr>
              <w:t>01</w:t>
            </w:r>
          </w:p>
        </w:tc>
        <w:tc>
          <w:tcPr>
            <w:tcW w:w="356" w:type="dxa"/>
          </w:tcPr>
          <w:p>
            <w:pPr>
              <w:pStyle w:val="9"/>
              <w:spacing w:before="147" w:line="191" w:lineRule="auto"/>
              <w:ind w:left="106"/>
            </w:pPr>
            <w:r>
              <w:rPr>
                <w:spacing w:val="2"/>
              </w:rPr>
              <w:t>04</w:t>
            </w:r>
          </w:p>
        </w:tc>
        <w:tc>
          <w:tcPr>
            <w:tcW w:w="1127" w:type="dxa"/>
          </w:tcPr>
          <w:p>
            <w:pPr>
              <w:pStyle w:val="9"/>
              <w:spacing w:before="147" w:line="192" w:lineRule="auto"/>
              <w:ind w:left="315"/>
            </w:pPr>
            <w:r>
              <w:rPr>
                <w:spacing w:val="6"/>
              </w:rPr>
              <w:t>258013</w:t>
            </w:r>
          </w:p>
        </w:tc>
        <w:tc>
          <w:tcPr>
            <w:tcW w:w="2790" w:type="dxa"/>
          </w:tcPr>
          <w:p>
            <w:pPr>
              <w:pStyle w:val="9"/>
              <w:spacing w:before="125" w:line="233" w:lineRule="auto"/>
              <w:ind w:left="314"/>
            </w:pPr>
            <w:r>
              <w:rPr>
                <w:spacing w:val="10"/>
              </w:rPr>
              <w:t>事业运行</w:t>
            </w:r>
          </w:p>
        </w:tc>
        <w:tc>
          <w:tcPr>
            <w:tcW w:w="835" w:type="dxa"/>
          </w:tcPr>
          <w:p>
            <w:pPr>
              <w:pStyle w:val="9"/>
              <w:spacing w:before="146" w:line="194" w:lineRule="auto"/>
              <w:ind w:right="19"/>
              <w:jc w:val="right"/>
            </w:pPr>
            <w:r>
              <w:rPr>
                <w:spacing w:val="5"/>
              </w:rPr>
              <w:t>1,510.43</w:t>
            </w:r>
          </w:p>
        </w:tc>
        <w:tc>
          <w:tcPr>
            <w:tcW w:w="759" w:type="dxa"/>
          </w:tcPr>
          <w:p>
            <w:pPr>
              <w:pStyle w:val="9"/>
              <w:spacing w:before="146" w:line="194" w:lineRule="auto"/>
              <w:ind w:right="17"/>
              <w:jc w:val="right"/>
            </w:pPr>
            <w:r>
              <w:rPr>
                <w:spacing w:val="5"/>
              </w:rPr>
              <w:t>1,492.43</w:t>
            </w:r>
          </w:p>
        </w:tc>
        <w:tc>
          <w:tcPr>
            <w:tcW w:w="667" w:type="dxa"/>
          </w:tcPr>
          <w:p>
            <w:pPr>
              <w:pStyle w:val="9"/>
              <w:spacing w:before="147" w:line="192" w:lineRule="auto"/>
              <w:ind w:right="15"/>
              <w:jc w:val="right"/>
            </w:pPr>
            <w:r>
              <w:rPr>
                <w:spacing w:val="6"/>
              </w:rPr>
              <w:t>876.00</w:t>
            </w:r>
          </w:p>
        </w:tc>
        <w:tc>
          <w:tcPr>
            <w:tcW w:w="655" w:type="dxa"/>
          </w:tcPr>
          <w:p>
            <w:pPr>
              <w:pStyle w:val="9"/>
              <w:spacing w:before="147" w:line="192" w:lineRule="auto"/>
              <w:ind w:right="13"/>
              <w:jc w:val="right"/>
            </w:pPr>
            <w:r>
              <w:rPr>
                <w:spacing w:val="6"/>
              </w:rPr>
              <w:t>454.43</w:t>
            </w:r>
          </w:p>
        </w:tc>
        <w:tc>
          <w:tcPr>
            <w:tcW w:w="643" w:type="dxa"/>
          </w:tcPr>
          <w:p>
            <w:pPr>
              <w:pStyle w:val="9"/>
              <w:spacing w:before="147" w:line="192" w:lineRule="auto"/>
              <w:ind w:right="12"/>
              <w:jc w:val="right"/>
            </w:pPr>
            <w:r>
              <w:rPr>
                <w:spacing w:val="4"/>
              </w:rPr>
              <w:t>162.00</w:t>
            </w:r>
          </w:p>
        </w:tc>
        <w:tc>
          <w:tcPr>
            <w:tcW w:w="707" w:type="dxa"/>
          </w:tcPr>
          <w:p>
            <w:pPr>
              <w:pStyle w:val="9"/>
              <w:spacing w:before="147" w:line="192" w:lineRule="auto"/>
              <w:ind w:right="12"/>
              <w:jc w:val="right"/>
            </w:pPr>
            <w:r>
              <w:rPr>
                <w:spacing w:val="3"/>
              </w:rPr>
              <w:t>18.00</w:t>
            </w:r>
          </w:p>
        </w:tc>
        <w:tc>
          <w:tcPr>
            <w:tcW w:w="644" w:type="dxa"/>
          </w:tcPr>
          <w:p/>
        </w:tc>
        <w:tc>
          <w:tcPr>
            <w:tcW w:w="643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>
            <w:pPr>
              <w:pStyle w:val="9"/>
              <w:spacing w:before="147" w:line="192" w:lineRule="auto"/>
              <w:ind w:right="11"/>
              <w:jc w:val="right"/>
            </w:pPr>
            <w:r>
              <w:rPr>
                <w:spacing w:val="3"/>
              </w:rPr>
              <w:t>18.00</w:t>
            </w:r>
          </w:p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9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82" w:type="dxa"/>
          </w:tcPr>
          <w:p>
            <w:pPr>
              <w:pStyle w:val="9"/>
              <w:spacing w:before="147" w:line="192" w:lineRule="auto"/>
              <w:ind w:left="85"/>
            </w:pPr>
            <w:r>
              <w:rPr>
                <w:spacing w:val="4"/>
              </w:rPr>
              <w:t>213</w:t>
            </w:r>
          </w:p>
        </w:tc>
        <w:tc>
          <w:tcPr>
            <w:tcW w:w="344" w:type="dxa"/>
          </w:tcPr>
          <w:p>
            <w:pPr>
              <w:pStyle w:val="9"/>
              <w:spacing w:before="147" w:line="192" w:lineRule="auto"/>
              <w:ind w:left="98"/>
            </w:pPr>
            <w:r>
              <w:rPr>
                <w:spacing w:val="2"/>
              </w:rPr>
              <w:t>01</w:t>
            </w:r>
          </w:p>
        </w:tc>
        <w:tc>
          <w:tcPr>
            <w:tcW w:w="356" w:type="dxa"/>
          </w:tcPr>
          <w:p>
            <w:pPr>
              <w:pStyle w:val="9"/>
              <w:spacing w:before="147" w:line="191" w:lineRule="auto"/>
              <w:ind w:left="106"/>
            </w:pPr>
            <w:r>
              <w:rPr>
                <w:spacing w:val="2"/>
              </w:rPr>
              <w:t>08</w:t>
            </w:r>
          </w:p>
        </w:tc>
        <w:tc>
          <w:tcPr>
            <w:tcW w:w="1127" w:type="dxa"/>
          </w:tcPr>
          <w:p>
            <w:pPr>
              <w:pStyle w:val="9"/>
              <w:spacing w:before="147" w:line="192" w:lineRule="auto"/>
              <w:ind w:left="315"/>
            </w:pPr>
            <w:r>
              <w:rPr>
                <w:spacing w:val="6"/>
              </w:rPr>
              <w:t>258013</w:t>
            </w:r>
          </w:p>
        </w:tc>
        <w:tc>
          <w:tcPr>
            <w:tcW w:w="2790" w:type="dxa"/>
          </w:tcPr>
          <w:p>
            <w:pPr>
              <w:pStyle w:val="9"/>
              <w:spacing w:before="125" w:line="233" w:lineRule="auto"/>
              <w:ind w:left="313"/>
            </w:pPr>
            <w:r>
              <w:rPr>
                <w:spacing w:val="10"/>
              </w:rPr>
              <w:t>病虫害控制</w:t>
            </w:r>
          </w:p>
        </w:tc>
        <w:tc>
          <w:tcPr>
            <w:tcW w:w="835" w:type="dxa"/>
          </w:tcPr>
          <w:p>
            <w:pPr>
              <w:pStyle w:val="9"/>
              <w:spacing w:before="147" w:line="192" w:lineRule="auto"/>
              <w:ind w:right="17"/>
              <w:jc w:val="right"/>
            </w:pPr>
            <w:r>
              <w:rPr>
                <w:spacing w:val="5"/>
              </w:rPr>
              <w:t>20.00</w:t>
            </w:r>
          </w:p>
        </w:tc>
        <w:tc>
          <w:tcPr>
            <w:tcW w:w="759" w:type="dxa"/>
          </w:tcPr>
          <w:p/>
        </w:tc>
        <w:tc>
          <w:tcPr>
            <w:tcW w:w="667" w:type="dxa"/>
          </w:tcPr>
          <w:p/>
        </w:tc>
        <w:tc>
          <w:tcPr>
            <w:tcW w:w="655" w:type="dxa"/>
          </w:tcPr>
          <w:p/>
        </w:tc>
        <w:tc>
          <w:tcPr>
            <w:tcW w:w="643" w:type="dxa"/>
          </w:tcPr>
          <w:p/>
        </w:tc>
        <w:tc>
          <w:tcPr>
            <w:tcW w:w="707" w:type="dxa"/>
          </w:tcPr>
          <w:p>
            <w:pPr>
              <w:pStyle w:val="9"/>
              <w:spacing w:before="147" w:line="192" w:lineRule="auto"/>
              <w:ind w:right="12"/>
              <w:jc w:val="right"/>
            </w:pPr>
            <w:r>
              <w:rPr>
                <w:spacing w:val="5"/>
              </w:rPr>
              <w:t>20.00</w:t>
            </w:r>
          </w:p>
        </w:tc>
        <w:tc>
          <w:tcPr>
            <w:tcW w:w="644" w:type="dxa"/>
          </w:tcPr>
          <w:p>
            <w:pPr>
              <w:pStyle w:val="9"/>
              <w:spacing w:before="147" w:line="192" w:lineRule="auto"/>
              <w:ind w:right="12"/>
              <w:jc w:val="right"/>
            </w:pPr>
            <w:r>
              <w:rPr>
                <w:spacing w:val="5"/>
              </w:rPr>
              <w:t>20.00</w:t>
            </w:r>
          </w:p>
        </w:tc>
        <w:tc>
          <w:tcPr>
            <w:tcW w:w="643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9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382" w:type="dxa"/>
          </w:tcPr>
          <w:p>
            <w:pPr>
              <w:pStyle w:val="9"/>
              <w:spacing w:before="148" w:line="192" w:lineRule="auto"/>
              <w:ind w:left="85"/>
            </w:pPr>
            <w:r>
              <w:rPr>
                <w:spacing w:val="4"/>
              </w:rPr>
              <w:t>213</w:t>
            </w:r>
          </w:p>
        </w:tc>
        <w:tc>
          <w:tcPr>
            <w:tcW w:w="344" w:type="dxa"/>
          </w:tcPr>
          <w:p>
            <w:pPr>
              <w:pStyle w:val="9"/>
              <w:spacing w:before="148" w:line="192" w:lineRule="auto"/>
              <w:ind w:left="98"/>
            </w:pPr>
            <w:r>
              <w:rPr>
                <w:spacing w:val="2"/>
              </w:rPr>
              <w:t>01</w:t>
            </w:r>
          </w:p>
        </w:tc>
        <w:tc>
          <w:tcPr>
            <w:tcW w:w="356" w:type="dxa"/>
          </w:tcPr>
          <w:p>
            <w:pPr>
              <w:pStyle w:val="9"/>
              <w:spacing w:before="148" w:line="191" w:lineRule="auto"/>
              <w:ind w:left="106"/>
            </w:pPr>
            <w:r>
              <w:rPr>
                <w:spacing w:val="2"/>
              </w:rPr>
              <w:t>09</w:t>
            </w:r>
          </w:p>
        </w:tc>
        <w:tc>
          <w:tcPr>
            <w:tcW w:w="1127" w:type="dxa"/>
          </w:tcPr>
          <w:p>
            <w:pPr>
              <w:pStyle w:val="9"/>
              <w:spacing w:before="148" w:line="192" w:lineRule="auto"/>
              <w:ind w:left="315"/>
            </w:pPr>
            <w:r>
              <w:rPr>
                <w:spacing w:val="6"/>
              </w:rPr>
              <w:t>258013</w:t>
            </w:r>
          </w:p>
        </w:tc>
        <w:tc>
          <w:tcPr>
            <w:tcW w:w="2790" w:type="dxa"/>
          </w:tcPr>
          <w:p>
            <w:pPr>
              <w:pStyle w:val="9"/>
              <w:spacing w:before="126" w:line="232" w:lineRule="auto"/>
              <w:ind w:left="314"/>
            </w:pPr>
            <w:r>
              <w:rPr>
                <w:spacing w:val="11"/>
              </w:rPr>
              <w:t>农产品质量安全</w:t>
            </w:r>
          </w:p>
        </w:tc>
        <w:tc>
          <w:tcPr>
            <w:tcW w:w="835" w:type="dxa"/>
          </w:tcPr>
          <w:p>
            <w:pPr>
              <w:pStyle w:val="9"/>
              <w:spacing w:before="148" w:line="192" w:lineRule="auto"/>
              <w:ind w:right="18"/>
              <w:jc w:val="right"/>
            </w:pPr>
            <w:r>
              <w:rPr>
                <w:spacing w:val="4"/>
              </w:rPr>
              <w:t>5.00</w:t>
            </w:r>
          </w:p>
        </w:tc>
        <w:tc>
          <w:tcPr>
            <w:tcW w:w="759" w:type="dxa"/>
          </w:tcPr>
          <w:p/>
        </w:tc>
        <w:tc>
          <w:tcPr>
            <w:tcW w:w="667" w:type="dxa"/>
          </w:tcPr>
          <w:p/>
        </w:tc>
        <w:tc>
          <w:tcPr>
            <w:tcW w:w="655" w:type="dxa"/>
          </w:tcPr>
          <w:p/>
        </w:tc>
        <w:tc>
          <w:tcPr>
            <w:tcW w:w="643" w:type="dxa"/>
          </w:tcPr>
          <w:p/>
        </w:tc>
        <w:tc>
          <w:tcPr>
            <w:tcW w:w="707" w:type="dxa"/>
          </w:tcPr>
          <w:p>
            <w:pPr>
              <w:pStyle w:val="9"/>
              <w:spacing w:before="148" w:line="192" w:lineRule="auto"/>
              <w:ind w:right="13"/>
              <w:jc w:val="right"/>
            </w:pPr>
            <w:r>
              <w:rPr>
                <w:spacing w:val="4"/>
              </w:rPr>
              <w:t>5.00</w:t>
            </w:r>
          </w:p>
        </w:tc>
        <w:tc>
          <w:tcPr>
            <w:tcW w:w="644" w:type="dxa"/>
          </w:tcPr>
          <w:p>
            <w:pPr>
              <w:pStyle w:val="9"/>
              <w:spacing w:before="148" w:line="192" w:lineRule="auto"/>
              <w:ind w:right="13"/>
              <w:jc w:val="right"/>
            </w:pPr>
            <w:r>
              <w:rPr>
                <w:spacing w:val="4"/>
              </w:rPr>
              <w:t>5.00</w:t>
            </w:r>
          </w:p>
        </w:tc>
        <w:tc>
          <w:tcPr>
            <w:tcW w:w="643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9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82" w:type="dxa"/>
          </w:tcPr>
          <w:p>
            <w:pPr>
              <w:pStyle w:val="9"/>
              <w:spacing w:before="147" w:line="192" w:lineRule="auto"/>
              <w:ind w:left="85"/>
            </w:pPr>
            <w:r>
              <w:rPr>
                <w:spacing w:val="4"/>
              </w:rPr>
              <w:t>213</w:t>
            </w:r>
          </w:p>
        </w:tc>
        <w:tc>
          <w:tcPr>
            <w:tcW w:w="344" w:type="dxa"/>
          </w:tcPr>
          <w:p>
            <w:pPr>
              <w:pStyle w:val="9"/>
              <w:spacing w:before="147" w:line="192" w:lineRule="auto"/>
              <w:ind w:left="98"/>
            </w:pPr>
            <w:r>
              <w:rPr>
                <w:spacing w:val="2"/>
              </w:rPr>
              <w:t>01</w:t>
            </w:r>
          </w:p>
        </w:tc>
        <w:tc>
          <w:tcPr>
            <w:tcW w:w="356" w:type="dxa"/>
          </w:tcPr>
          <w:p>
            <w:pPr>
              <w:pStyle w:val="9"/>
              <w:spacing w:before="148" w:line="191" w:lineRule="auto"/>
              <w:ind w:left="106"/>
            </w:pPr>
            <w:r>
              <w:rPr>
                <w:spacing w:val="2"/>
              </w:rPr>
              <w:t>22</w:t>
            </w:r>
          </w:p>
        </w:tc>
        <w:tc>
          <w:tcPr>
            <w:tcW w:w="1127" w:type="dxa"/>
          </w:tcPr>
          <w:p>
            <w:pPr>
              <w:pStyle w:val="9"/>
              <w:spacing w:before="147" w:line="192" w:lineRule="auto"/>
              <w:ind w:left="315"/>
            </w:pPr>
            <w:r>
              <w:rPr>
                <w:spacing w:val="6"/>
              </w:rPr>
              <w:t>258013</w:t>
            </w:r>
          </w:p>
        </w:tc>
        <w:tc>
          <w:tcPr>
            <w:tcW w:w="2790" w:type="dxa"/>
          </w:tcPr>
          <w:p>
            <w:pPr>
              <w:pStyle w:val="9"/>
              <w:spacing w:before="126" w:line="232" w:lineRule="auto"/>
              <w:ind w:left="314"/>
            </w:pPr>
            <w:r>
              <w:rPr>
                <w:spacing w:val="11"/>
              </w:rPr>
              <w:t>农业生产发展</w:t>
            </w:r>
          </w:p>
        </w:tc>
        <w:tc>
          <w:tcPr>
            <w:tcW w:w="835" w:type="dxa"/>
          </w:tcPr>
          <w:p>
            <w:pPr>
              <w:pStyle w:val="9"/>
              <w:spacing w:before="148" w:line="192" w:lineRule="auto"/>
              <w:ind w:right="17"/>
              <w:jc w:val="right"/>
            </w:pPr>
            <w:r>
              <w:rPr>
                <w:spacing w:val="5"/>
              </w:rPr>
              <w:t>84.57</w:t>
            </w:r>
          </w:p>
        </w:tc>
        <w:tc>
          <w:tcPr>
            <w:tcW w:w="759" w:type="dxa"/>
          </w:tcPr>
          <w:p/>
        </w:tc>
        <w:tc>
          <w:tcPr>
            <w:tcW w:w="667" w:type="dxa"/>
          </w:tcPr>
          <w:p/>
        </w:tc>
        <w:tc>
          <w:tcPr>
            <w:tcW w:w="655" w:type="dxa"/>
          </w:tcPr>
          <w:p/>
        </w:tc>
        <w:tc>
          <w:tcPr>
            <w:tcW w:w="643" w:type="dxa"/>
          </w:tcPr>
          <w:p/>
        </w:tc>
        <w:tc>
          <w:tcPr>
            <w:tcW w:w="707" w:type="dxa"/>
          </w:tcPr>
          <w:p>
            <w:pPr>
              <w:pStyle w:val="9"/>
              <w:spacing w:before="148" w:line="192" w:lineRule="auto"/>
              <w:ind w:right="12"/>
              <w:jc w:val="right"/>
            </w:pPr>
            <w:r>
              <w:rPr>
                <w:spacing w:val="5"/>
              </w:rPr>
              <w:t>84.57</w:t>
            </w:r>
          </w:p>
        </w:tc>
        <w:tc>
          <w:tcPr>
            <w:tcW w:w="644" w:type="dxa"/>
          </w:tcPr>
          <w:p>
            <w:pPr>
              <w:pStyle w:val="9"/>
              <w:spacing w:before="148" w:line="192" w:lineRule="auto"/>
              <w:ind w:right="12"/>
              <w:jc w:val="right"/>
            </w:pPr>
            <w:r>
              <w:rPr>
                <w:spacing w:val="5"/>
              </w:rPr>
              <w:t>84.57</w:t>
            </w:r>
          </w:p>
        </w:tc>
        <w:tc>
          <w:tcPr>
            <w:tcW w:w="643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9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82" w:type="dxa"/>
          </w:tcPr>
          <w:p>
            <w:pPr>
              <w:pStyle w:val="9"/>
              <w:spacing w:before="148" w:line="192" w:lineRule="auto"/>
              <w:ind w:left="85"/>
            </w:pPr>
            <w:r>
              <w:rPr>
                <w:spacing w:val="4"/>
              </w:rPr>
              <w:t>213</w:t>
            </w:r>
          </w:p>
        </w:tc>
        <w:tc>
          <w:tcPr>
            <w:tcW w:w="344" w:type="dxa"/>
          </w:tcPr>
          <w:p>
            <w:pPr>
              <w:pStyle w:val="9"/>
              <w:spacing w:before="148" w:line="192" w:lineRule="auto"/>
              <w:ind w:left="98"/>
            </w:pPr>
            <w:r>
              <w:rPr>
                <w:spacing w:val="2"/>
              </w:rPr>
              <w:t>01</w:t>
            </w:r>
          </w:p>
        </w:tc>
        <w:tc>
          <w:tcPr>
            <w:tcW w:w="356" w:type="dxa"/>
          </w:tcPr>
          <w:p>
            <w:pPr>
              <w:pStyle w:val="9"/>
              <w:spacing w:before="149" w:line="191" w:lineRule="auto"/>
              <w:ind w:left="107"/>
            </w:pPr>
            <w:r>
              <w:rPr>
                <w:spacing w:val="1"/>
              </w:rPr>
              <w:t>35</w:t>
            </w:r>
          </w:p>
        </w:tc>
        <w:tc>
          <w:tcPr>
            <w:tcW w:w="1127" w:type="dxa"/>
          </w:tcPr>
          <w:p>
            <w:pPr>
              <w:pStyle w:val="9"/>
              <w:spacing w:before="148" w:line="192" w:lineRule="auto"/>
              <w:ind w:left="315"/>
            </w:pPr>
            <w:r>
              <w:rPr>
                <w:spacing w:val="6"/>
              </w:rPr>
              <w:t>258013</w:t>
            </w:r>
          </w:p>
        </w:tc>
        <w:tc>
          <w:tcPr>
            <w:tcW w:w="2790" w:type="dxa"/>
          </w:tcPr>
          <w:p>
            <w:pPr>
              <w:pStyle w:val="9"/>
              <w:spacing w:before="127" w:line="232" w:lineRule="auto"/>
              <w:ind w:left="314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农业资源保护修复与利用</w:t>
            </w:r>
          </w:p>
        </w:tc>
        <w:tc>
          <w:tcPr>
            <w:tcW w:w="835" w:type="dxa"/>
          </w:tcPr>
          <w:p>
            <w:pPr>
              <w:pStyle w:val="9"/>
              <w:spacing w:before="148" w:line="192" w:lineRule="auto"/>
              <w:ind w:right="17"/>
              <w:jc w:val="right"/>
            </w:pPr>
            <w:r>
              <w:rPr>
                <w:spacing w:val="5"/>
              </w:rPr>
              <w:t>30.00</w:t>
            </w:r>
          </w:p>
        </w:tc>
        <w:tc>
          <w:tcPr>
            <w:tcW w:w="759" w:type="dxa"/>
          </w:tcPr>
          <w:p/>
        </w:tc>
        <w:tc>
          <w:tcPr>
            <w:tcW w:w="667" w:type="dxa"/>
          </w:tcPr>
          <w:p/>
        </w:tc>
        <w:tc>
          <w:tcPr>
            <w:tcW w:w="655" w:type="dxa"/>
          </w:tcPr>
          <w:p/>
        </w:tc>
        <w:tc>
          <w:tcPr>
            <w:tcW w:w="643" w:type="dxa"/>
          </w:tcPr>
          <w:p/>
        </w:tc>
        <w:tc>
          <w:tcPr>
            <w:tcW w:w="707" w:type="dxa"/>
          </w:tcPr>
          <w:p>
            <w:pPr>
              <w:pStyle w:val="9"/>
              <w:spacing w:before="148" w:line="192" w:lineRule="auto"/>
              <w:ind w:right="12"/>
              <w:jc w:val="right"/>
            </w:pPr>
            <w:r>
              <w:rPr>
                <w:spacing w:val="5"/>
              </w:rPr>
              <w:t>30.00</w:t>
            </w:r>
          </w:p>
        </w:tc>
        <w:tc>
          <w:tcPr>
            <w:tcW w:w="644" w:type="dxa"/>
          </w:tcPr>
          <w:p>
            <w:pPr>
              <w:pStyle w:val="9"/>
              <w:spacing w:before="148" w:line="192" w:lineRule="auto"/>
              <w:ind w:right="12"/>
              <w:jc w:val="right"/>
            </w:pPr>
            <w:r>
              <w:rPr>
                <w:spacing w:val="5"/>
              </w:rPr>
              <w:t>30.00</w:t>
            </w:r>
          </w:p>
        </w:tc>
        <w:tc>
          <w:tcPr>
            <w:tcW w:w="643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9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82" w:type="dxa"/>
          </w:tcPr>
          <w:p>
            <w:pPr>
              <w:pStyle w:val="9"/>
              <w:spacing w:before="150" w:line="192" w:lineRule="auto"/>
              <w:ind w:left="85"/>
            </w:pPr>
            <w:r>
              <w:rPr>
                <w:spacing w:val="4"/>
              </w:rPr>
              <w:t>221</w:t>
            </w:r>
          </w:p>
        </w:tc>
        <w:tc>
          <w:tcPr>
            <w:tcW w:w="344" w:type="dxa"/>
          </w:tcPr>
          <w:p>
            <w:pPr>
              <w:pStyle w:val="9"/>
              <w:spacing w:before="151" w:line="191" w:lineRule="auto"/>
              <w:ind w:left="98"/>
            </w:pPr>
            <w:r>
              <w:rPr>
                <w:spacing w:val="2"/>
              </w:rPr>
              <w:t>02</w:t>
            </w:r>
          </w:p>
        </w:tc>
        <w:tc>
          <w:tcPr>
            <w:tcW w:w="356" w:type="dxa"/>
          </w:tcPr>
          <w:p>
            <w:pPr>
              <w:pStyle w:val="9"/>
              <w:spacing w:before="150" w:line="192" w:lineRule="auto"/>
              <w:ind w:left="106"/>
            </w:pPr>
            <w:r>
              <w:rPr>
                <w:spacing w:val="2"/>
              </w:rPr>
              <w:t>01</w:t>
            </w:r>
          </w:p>
        </w:tc>
        <w:tc>
          <w:tcPr>
            <w:tcW w:w="1127" w:type="dxa"/>
          </w:tcPr>
          <w:p>
            <w:pPr>
              <w:pStyle w:val="9"/>
              <w:spacing w:before="150" w:line="192" w:lineRule="auto"/>
              <w:ind w:left="315"/>
            </w:pPr>
            <w:r>
              <w:rPr>
                <w:spacing w:val="6"/>
              </w:rPr>
              <w:t>258013</w:t>
            </w:r>
          </w:p>
        </w:tc>
        <w:tc>
          <w:tcPr>
            <w:tcW w:w="2790" w:type="dxa"/>
          </w:tcPr>
          <w:p>
            <w:pPr>
              <w:pStyle w:val="9"/>
              <w:spacing w:before="128" w:line="233" w:lineRule="auto"/>
              <w:ind w:left="313"/>
            </w:pPr>
            <w:r>
              <w:rPr>
                <w:spacing w:val="10"/>
              </w:rPr>
              <w:t>住房公积金</w:t>
            </w:r>
          </w:p>
        </w:tc>
        <w:tc>
          <w:tcPr>
            <w:tcW w:w="835" w:type="dxa"/>
          </w:tcPr>
          <w:p>
            <w:pPr>
              <w:pStyle w:val="9"/>
              <w:spacing w:before="150" w:line="192" w:lineRule="auto"/>
              <w:ind w:right="17"/>
              <w:jc w:val="right"/>
            </w:pPr>
            <w:r>
              <w:rPr>
                <w:spacing w:val="4"/>
              </w:rPr>
              <w:t>153.00</w:t>
            </w:r>
          </w:p>
        </w:tc>
        <w:tc>
          <w:tcPr>
            <w:tcW w:w="759" w:type="dxa"/>
          </w:tcPr>
          <w:p>
            <w:pPr>
              <w:pStyle w:val="9"/>
              <w:spacing w:before="150" w:line="192" w:lineRule="auto"/>
              <w:ind w:right="15"/>
              <w:jc w:val="right"/>
            </w:pPr>
            <w:r>
              <w:rPr>
                <w:spacing w:val="4"/>
              </w:rPr>
              <w:t>153.00</w:t>
            </w:r>
          </w:p>
        </w:tc>
        <w:tc>
          <w:tcPr>
            <w:tcW w:w="667" w:type="dxa"/>
          </w:tcPr>
          <w:p>
            <w:pPr>
              <w:pStyle w:val="9"/>
              <w:spacing w:before="150" w:line="192" w:lineRule="auto"/>
              <w:ind w:right="15"/>
              <w:jc w:val="right"/>
            </w:pPr>
            <w:r>
              <w:rPr>
                <w:spacing w:val="4"/>
              </w:rPr>
              <w:t>153.00</w:t>
            </w:r>
          </w:p>
        </w:tc>
        <w:tc>
          <w:tcPr>
            <w:tcW w:w="655" w:type="dxa"/>
          </w:tcPr>
          <w:p/>
        </w:tc>
        <w:tc>
          <w:tcPr>
            <w:tcW w:w="643" w:type="dxa"/>
          </w:tcPr>
          <w:p/>
        </w:tc>
        <w:tc>
          <w:tcPr>
            <w:tcW w:w="707" w:type="dxa"/>
          </w:tcPr>
          <w:p/>
        </w:tc>
        <w:tc>
          <w:tcPr>
            <w:tcW w:w="644" w:type="dxa"/>
          </w:tcPr>
          <w:p/>
        </w:tc>
        <w:tc>
          <w:tcPr>
            <w:tcW w:w="643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9" w:type="dxa"/>
          </w:tcPr>
          <w:p/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6837" w:h="11905"/>
          <w:pgMar w:top="1011" w:right="885" w:bottom="314" w:left="875" w:header="0" w:footer="166" w:gutter="0"/>
          <w:cols w:space="720" w:num="1"/>
        </w:sectPr>
      </w:pPr>
    </w:p>
    <w:p>
      <w:pPr>
        <w:pStyle w:val="2"/>
        <w:spacing w:line="261" w:lineRule="auto"/>
      </w:pPr>
    </w:p>
    <w:p>
      <w:pPr>
        <w:spacing w:before="101" w:line="225" w:lineRule="auto"/>
        <w:ind w:left="4614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10"/>
          <w:sz w:val="31"/>
          <w:szCs w:val="31"/>
        </w:rPr>
        <w:t>财政拨款收支总表</w:t>
      </w:r>
    </w:p>
    <w:p>
      <w:pPr>
        <w:spacing w:before="38" w:line="185" w:lineRule="auto"/>
        <w:ind w:left="1123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2"/>
          <w:sz w:val="16"/>
          <w:szCs w:val="16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62" w:line="220" w:lineRule="auto"/>
        <w:ind w:left="160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sz w:val="16"/>
          <w:szCs w:val="16"/>
        </w:rPr>
        <w:t>预算</w:t>
      </w:r>
      <w:r>
        <w:rPr>
          <w:rFonts w:hint="eastAsia" w:ascii="宋体" w:hAnsi="宋体" w:eastAsia="宋体" w:cs="宋体"/>
          <w:sz w:val="16"/>
          <w:szCs w:val="16"/>
          <w:lang w:eastAsia="zh-CN"/>
        </w:rPr>
        <w:t>06</w:t>
      </w:r>
      <w:r>
        <w:rPr>
          <w:rFonts w:ascii="宋体" w:hAnsi="宋体" w:eastAsia="宋体" w:cs="宋体"/>
          <w:sz w:val="16"/>
          <w:szCs w:val="16"/>
        </w:rPr>
        <w:t>表</w:t>
      </w:r>
    </w:p>
    <w:p>
      <w:pPr>
        <w:pStyle w:val="2"/>
        <w:spacing w:line="470" w:lineRule="auto"/>
      </w:pPr>
    </w:p>
    <w:p>
      <w:pPr>
        <w:spacing w:before="52" w:line="185" w:lineRule="auto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sz w:val="16"/>
          <w:szCs w:val="16"/>
        </w:rPr>
        <w:t>单位：万元</w:t>
      </w:r>
    </w:p>
    <w:p>
      <w:pPr>
        <w:spacing w:line="185" w:lineRule="auto"/>
        <w:rPr>
          <w:rFonts w:ascii="宋体" w:hAnsi="宋体" w:eastAsia="宋体" w:cs="宋体"/>
          <w:sz w:val="16"/>
          <w:szCs w:val="16"/>
        </w:rPr>
        <w:sectPr>
          <w:footerReference r:id="rId9" w:type="default"/>
          <w:pgSz w:w="16837" w:h="11905"/>
          <w:pgMar w:top="779" w:right="2525" w:bottom="447" w:left="2525" w:header="0" w:footer="277" w:gutter="0"/>
          <w:cols w:equalWidth="0" w:num="2">
            <w:col w:w="9760" w:space="100"/>
            <w:col w:w="1926"/>
          </w:cols>
        </w:sectPr>
      </w:pPr>
    </w:p>
    <w:p>
      <w:pPr>
        <w:spacing w:line="44" w:lineRule="exact"/>
      </w:pPr>
    </w:p>
    <w:tbl>
      <w:tblPr>
        <w:tblStyle w:val="8"/>
        <w:tblW w:w="9604" w:type="dxa"/>
        <w:tblInd w:w="109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4"/>
        <w:gridCol w:w="1334"/>
        <w:gridCol w:w="3454"/>
        <w:gridCol w:w="134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808" w:type="dxa"/>
            <w:gridSpan w:val="2"/>
          </w:tcPr>
          <w:p>
            <w:pPr>
              <w:pStyle w:val="9"/>
              <w:spacing w:before="64" w:line="220" w:lineRule="auto"/>
              <w:ind w:left="2004"/>
              <w:rPr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收入</w:t>
            </w:r>
          </w:p>
        </w:tc>
        <w:tc>
          <w:tcPr>
            <w:tcW w:w="4796" w:type="dxa"/>
            <w:gridSpan w:val="2"/>
          </w:tcPr>
          <w:p>
            <w:pPr>
              <w:pStyle w:val="9"/>
              <w:spacing w:before="64" w:line="221" w:lineRule="auto"/>
              <w:ind w:left="1991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支出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3474" w:type="dxa"/>
          </w:tcPr>
          <w:p>
            <w:pPr>
              <w:pStyle w:val="9"/>
              <w:spacing w:before="57" w:line="221" w:lineRule="auto"/>
              <w:ind w:left="1581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项目</w:t>
            </w:r>
          </w:p>
        </w:tc>
        <w:tc>
          <w:tcPr>
            <w:tcW w:w="1334" w:type="dxa"/>
          </w:tcPr>
          <w:p>
            <w:pPr>
              <w:pStyle w:val="9"/>
              <w:spacing w:before="57" w:line="220" w:lineRule="auto"/>
              <w:ind w:left="43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预算数</w:t>
            </w:r>
          </w:p>
        </w:tc>
        <w:tc>
          <w:tcPr>
            <w:tcW w:w="3454" w:type="dxa"/>
          </w:tcPr>
          <w:p>
            <w:pPr>
              <w:pStyle w:val="9"/>
              <w:spacing w:before="57" w:line="221" w:lineRule="auto"/>
              <w:ind w:left="1577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项目</w:t>
            </w:r>
          </w:p>
        </w:tc>
        <w:tc>
          <w:tcPr>
            <w:tcW w:w="1342" w:type="dxa"/>
          </w:tcPr>
          <w:p>
            <w:pPr>
              <w:pStyle w:val="9"/>
              <w:spacing w:before="57" w:line="220" w:lineRule="auto"/>
              <w:ind w:left="438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预算数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3474" w:type="dxa"/>
          </w:tcPr>
          <w:p>
            <w:pPr>
              <w:pStyle w:val="9"/>
              <w:spacing w:before="58" w:line="219" w:lineRule="auto"/>
              <w:ind w:left="33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一、本年收入</w:t>
            </w:r>
          </w:p>
        </w:tc>
        <w:tc>
          <w:tcPr>
            <w:tcW w:w="1334" w:type="dxa"/>
          </w:tcPr>
          <w:p>
            <w:pPr>
              <w:pStyle w:val="9"/>
              <w:spacing w:before="82" w:line="184" w:lineRule="auto"/>
              <w:ind w:right="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1,791.76</w:t>
            </w:r>
          </w:p>
        </w:tc>
        <w:tc>
          <w:tcPr>
            <w:tcW w:w="3454" w:type="dxa"/>
          </w:tcPr>
          <w:p>
            <w:pPr>
              <w:pStyle w:val="9"/>
              <w:spacing w:before="58" w:line="219" w:lineRule="auto"/>
              <w:ind w:left="33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一、本年支出</w:t>
            </w:r>
          </w:p>
        </w:tc>
        <w:tc>
          <w:tcPr>
            <w:tcW w:w="1342" w:type="dxa"/>
          </w:tcPr>
          <w:p>
            <w:pPr>
              <w:pStyle w:val="9"/>
              <w:spacing w:before="82" w:line="184" w:lineRule="auto"/>
              <w:ind w:right="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1,858.01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3474" w:type="dxa"/>
          </w:tcPr>
          <w:p>
            <w:pPr>
              <w:pStyle w:val="9"/>
              <w:spacing w:before="59" w:line="220" w:lineRule="auto"/>
              <w:ind w:left="35"/>
              <w:rPr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（一）一般公共预算拨款</w:t>
            </w:r>
          </w:p>
        </w:tc>
        <w:tc>
          <w:tcPr>
            <w:tcW w:w="1334" w:type="dxa"/>
          </w:tcPr>
          <w:p>
            <w:pPr>
              <w:pStyle w:val="9"/>
              <w:spacing w:before="83" w:line="184" w:lineRule="auto"/>
              <w:ind w:right="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1,791.76</w:t>
            </w:r>
          </w:p>
        </w:tc>
        <w:tc>
          <w:tcPr>
            <w:tcW w:w="3454" w:type="dxa"/>
          </w:tcPr>
          <w:p>
            <w:pPr>
              <w:pStyle w:val="9"/>
              <w:spacing w:before="59" w:line="220" w:lineRule="auto"/>
              <w:ind w:left="5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(一)一般公共服务支出</w:t>
            </w:r>
          </w:p>
        </w:tc>
        <w:tc>
          <w:tcPr>
            <w:tcW w:w="1342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3474" w:type="dxa"/>
          </w:tcPr>
          <w:p>
            <w:pPr>
              <w:pStyle w:val="9"/>
              <w:spacing w:before="60" w:line="219" w:lineRule="auto"/>
              <w:ind w:left="35"/>
              <w:rPr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（二）政府性基金预算拨款</w:t>
            </w:r>
          </w:p>
        </w:tc>
        <w:tc>
          <w:tcPr>
            <w:tcW w:w="1334" w:type="dxa"/>
          </w:tcPr>
          <w:p>
            <w:pPr>
              <w:rPr>
                <w:lang w:eastAsia="zh-CN"/>
              </w:rPr>
            </w:pPr>
          </w:p>
        </w:tc>
        <w:tc>
          <w:tcPr>
            <w:tcW w:w="3454" w:type="dxa"/>
          </w:tcPr>
          <w:p>
            <w:pPr>
              <w:pStyle w:val="9"/>
              <w:spacing w:before="60" w:line="220" w:lineRule="auto"/>
              <w:ind w:left="5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(二)公共安全支出</w:t>
            </w:r>
          </w:p>
        </w:tc>
        <w:tc>
          <w:tcPr>
            <w:tcW w:w="1342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3474" w:type="dxa"/>
          </w:tcPr>
          <w:p>
            <w:pPr>
              <w:pStyle w:val="9"/>
              <w:spacing w:before="60" w:line="219" w:lineRule="auto"/>
              <w:ind w:left="35"/>
              <w:rPr>
                <w:sz w:val="16"/>
                <w:szCs w:val="16"/>
                <w:lang w:eastAsia="zh-CN"/>
              </w:rPr>
            </w:pPr>
            <w:r>
              <w:rPr>
                <w:spacing w:val="2"/>
                <w:sz w:val="16"/>
                <w:szCs w:val="16"/>
                <w:lang w:eastAsia="zh-CN"/>
              </w:rPr>
              <w:t>（三）国有资本经营预算拨款</w:t>
            </w:r>
          </w:p>
        </w:tc>
        <w:tc>
          <w:tcPr>
            <w:tcW w:w="1334" w:type="dxa"/>
          </w:tcPr>
          <w:p>
            <w:pPr>
              <w:rPr>
                <w:lang w:eastAsia="zh-CN"/>
              </w:rPr>
            </w:pPr>
          </w:p>
        </w:tc>
        <w:tc>
          <w:tcPr>
            <w:tcW w:w="3454" w:type="dxa"/>
          </w:tcPr>
          <w:p>
            <w:pPr>
              <w:pStyle w:val="9"/>
              <w:spacing w:before="60" w:line="220" w:lineRule="auto"/>
              <w:ind w:left="59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(三)教育支出</w:t>
            </w:r>
          </w:p>
        </w:tc>
        <w:tc>
          <w:tcPr>
            <w:tcW w:w="1342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3474" w:type="dxa"/>
          </w:tcPr>
          <w:p>
            <w:pPr>
              <w:pStyle w:val="9"/>
              <w:spacing w:before="61" w:line="220" w:lineRule="auto"/>
              <w:ind w:left="33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二、上年结转</w:t>
            </w:r>
          </w:p>
        </w:tc>
        <w:tc>
          <w:tcPr>
            <w:tcW w:w="1334" w:type="dxa"/>
          </w:tcPr>
          <w:p>
            <w:pPr>
              <w:pStyle w:val="9"/>
              <w:spacing w:before="86" w:line="183" w:lineRule="auto"/>
              <w:ind w:right="15"/>
              <w:jc w:val="right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66.25</w:t>
            </w:r>
          </w:p>
        </w:tc>
        <w:tc>
          <w:tcPr>
            <w:tcW w:w="3454" w:type="dxa"/>
          </w:tcPr>
          <w:p>
            <w:pPr>
              <w:pStyle w:val="9"/>
              <w:spacing w:before="61" w:line="219" w:lineRule="auto"/>
              <w:ind w:left="5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(四)科学技术支出</w:t>
            </w:r>
          </w:p>
        </w:tc>
        <w:tc>
          <w:tcPr>
            <w:tcW w:w="1342" w:type="dxa"/>
          </w:tcPr>
          <w:p>
            <w:pPr>
              <w:pStyle w:val="9"/>
              <w:spacing w:before="86" w:line="183" w:lineRule="auto"/>
              <w:ind w:right="15"/>
              <w:jc w:val="right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46.68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3474" w:type="dxa"/>
          </w:tcPr>
          <w:p>
            <w:pPr>
              <w:pStyle w:val="9"/>
              <w:spacing w:before="61" w:line="220" w:lineRule="auto"/>
              <w:ind w:left="35"/>
              <w:rPr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（一）一般公共预算拨款</w:t>
            </w:r>
          </w:p>
        </w:tc>
        <w:tc>
          <w:tcPr>
            <w:tcW w:w="1334" w:type="dxa"/>
          </w:tcPr>
          <w:p>
            <w:pPr>
              <w:pStyle w:val="9"/>
              <w:spacing w:before="86" w:line="183" w:lineRule="auto"/>
              <w:ind w:right="15"/>
              <w:jc w:val="right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66.25</w:t>
            </w:r>
          </w:p>
        </w:tc>
        <w:tc>
          <w:tcPr>
            <w:tcW w:w="3454" w:type="dxa"/>
          </w:tcPr>
          <w:p>
            <w:pPr>
              <w:pStyle w:val="9"/>
              <w:spacing w:before="61" w:line="219" w:lineRule="auto"/>
              <w:ind w:left="5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(五)文化旅游体育与传媒支出</w:t>
            </w:r>
          </w:p>
        </w:tc>
        <w:tc>
          <w:tcPr>
            <w:tcW w:w="1342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3474" w:type="dxa"/>
          </w:tcPr>
          <w:p>
            <w:pPr>
              <w:pStyle w:val="9"/>
              <w:spacing w:before="61" w:line="219" w:lineRule="auto"/>
              <w:ind w:left="35"/>
              <w:rPr>
                <w:sz w:val="16"/>
                <w:szCs w:val="16"/>
                <w:lang w:eastAsia="zh-CN"/>
              </w:rPr>
            </w:pPr>
            <w:r>
              <w:rPr>
                <w:spacing w:val="1"/>
                <w:sz w:val="16"/>
                <w:szCs w:val="16"/>
                <w:lang w:eastAsia="zh-CN"/>
              </w:rPr>
              <w:t>（二）政府性基金预算拨款</w:t>
            </w:r>
          </w:p>
        </w:tc>
        <w:tc>
          <w:tcPr>
            <w:tcW w:w="1334" w:type="dxa"/>
          </w:tcPr>
          <w:p>
            <w:pPr>
              <w:rPr>
                <w:lang w:eastAsia="zh-CN"/>
              </w:rPr>
            </w:pPr>
          </w:p>
        </w:tc>
        <w:tc>
          <w:tcPr>
            <w:tcW w:w="3454" w:type="dxa"/>
          </w:tcPr>
          <w:p>
            <w:pPr>
              <w:pStyle w:val="9"/>
              <w:spacing w:before="61" w:line="219" w:lineRule="auto"/>
              <w:ind w:left="59"/>
              <w:rPr>
                <w:sz w:val="16"/>
                <w:szCs w:val="16"/>
                <w:lang w:eastAsia="zh-CN"/>
              </w:rPr>
            </w:pPr>
            <w:r>
              <w:rPr>
                <w:spacing w:val="-1"/>
                <w:sz w:val="16"/>
                <w:szCs w:val="16"/>
                <w:lang w:eastAsia="zh-CN"/>
              </w:rPr>
              <w:t>(六)社会保障和就业支出</w:t>
            </w:r>
          </w:p>
        </w:tc>
        <w:tc>
          <w:tcPr>
            <w:tcW w:w="1342" w:type="dxa"/>
          </w:tcPr>
          <w:p>
            <w:pPr>
              <w:pStyle w:val="9"/>
              <w:spacing w:before="85" w:line="184" w:lineRule="auto"/>
              <w:ind w:right="16"/>
              <w:jc w:val="right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190.00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3474" w:type="dxa"/>
          </w:tcPr>
          <w:p>
            <w:pPr>
              <w:pStyle w:val="9"/>
              <w:spacing w:before="62" w:line="219" w:lineRule="auto"/>
              <w:ind w:left="35"/>
              <w:rPr>
                <w:sz w:val="16"/>
                <w:szCs w:val="16"/>
                <w:lang w:eastAsia="zh-CN"/>
              </w:rPr>
            </w:pPr>
            <w:r>
              <w:rPr>
                <w:spacing w:val="2"/>
                <w:sz w:val="16"/>
                <w:szCs w:val="16"/>
                <w:lang w:eastAsia="zh-CN"/>
              </w:rPr>
              <w:t>（三）国有资本经营预算拨款</w:t>
            </w:r>
          </w:p>
        </w:tc>
        <w:tc>
          <w:tcPr>
            <w:tcW w:w="1334" w:type="dxa"/>
          </w:tcPr>
          <w:p>
            <w:pPr>
              <w:rPr>
                <w:lang w:eastAsia="zh-CN"/>
              </w:rPr>
            </w:pPr>
          </w:p>
        </w:tc>
        <w:tc>
          <w:tcPr>
            <w:tcW w:w="3454" w:type="dxa"/>
          </w:tcPr>
          <w:p>
            <w:pPr>
              <w:pStyle w:val="9"/>
              <w:spacing w:before="62" w:line="220" w:lineRule="auto"/>
              <w:ind w:left="5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(七)卫生健康支出</w:t>
            </w:r>
          </w:p>
        </w:tc>
        <w:tc>
          <w:tcPr>
            <w:tcW w:w="1342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3474" w:type="dxa"/>
          </w:tcPr>
          <w:p/>
        </w:tc>
        <w:tc>
          <w:tcPr>
            <w:tcW w:w="1334" w:type="dxa"/>
          </w:tcPr>
          <w:p/>
        </w:tc>
        <w:tc>
          <w:tcPr>
            <w:tcW w:w="3454" w:type="dxa"/>
          </w:tcPr>
          <w:p>
            <w:pPr>
              <w:pStyle w:val="9"/>
              <w:spacing w:before="62" w:line="221" w:lineRule="auto"/>
              <w:ind w:left="5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(八)节能环保支出</w:t>
            </w:r>
          </w:p>
        </w:tc>
        <w:tc>
          <w:tcPr>
            <w:tcW w:w="1342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3474" w:type="dxa"/>
          </w:tcPr>
          <w:p/>
        </w:tc>
        <w:tc>
          <w:tcPr>
            <w:tcW w:w="1334" w:type="dxa"/>
          </w:tcPr>
          <w:p/>
        </w:tc>
        <w:tc>
          <w:tcPr>
            <w:tcW w:w="3454" w:type="dxa"/>
          </w:tcPr>
          <w:p>
            <w:pPr>
              <w:pStyle w:val="9"/>
              <w:spacing w:before="63" w:line="220" w:lineRule="auto"/>
              <w:ind w:left="5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(九)城乡社区支出</w:t>
            </w:r>
          </w:p>
        </w:tc>
        <w:tc>
          <w:tcPr>
            <w:tcW w:w="1342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3474" w:type="dxa"/>
          </w:tcPr>
          <w:p/>
        </w:tc>
        <w:tc>
          <w:tcPr>
            <w:tcW w:w="1334" w:type="dxa"/>
          </w:tcPr>
          <w:p/>
        </w:tc>
        <w:tc>
          <w:tcPr>
            <w:tcW w:w="3454" w:type="dxa"/>
          </w:tcPr>
          <w:p>
            <w:pPr>
              <w:pStyle w:val="9"/>
              <w:spacing w:before="63" w:line="220" w:lineRule="auto"/>
              <w:ind w:left="5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(十)农林水支出</w:t>
            </w:r>
          </w:p>
        </w:tc>
        <w:tc>
          <w:tcPr>
            <w:tcW w:w="1342" w:type="dxa"/>
          </w:tcPr>
          <w:p>
            <w:pPr>
              <w:pStyle w:val="9"/>
              <w:spacing w:before="87" w:line="184" w:lineRule="auto"/>
              <w:ind w:right="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1,468.33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3474" w:type="dxa"/>
          </w:tcPr>
          <w:p/>
        </w:tc>
        <w:tc>
          <w:tcPr>
            <w:tcW w:w="1334" w:type="dxa"/>
          </w:tcPr>
          <w:p/>
        </w:tc>
        <w:tc>
          <w:tcPr>
            <w:tcW w:w="3454" w:type="dxa"/>
          </w:tcPr>
          <w:p>
            <w:pPr>
              <w:pStyle w:val="9"/>
              <w:spacing w:before="64" w:line="220" w:lineRule="auto"/>
              <w:ind w:left="5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(十一)交通运输支出</w:t>
            </w:r>
          </w:p>
        </w:tc>
        <w:tc>
          <w:tcPr>
            <w:tcW w:w="1342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3474" w:type="dxa"/>
          </w:tcPr>
          <w:p/>
        </w:tc>
        <w:tc>
          <w:tcPr>
            <w:tcW w:w="1334" w:type="dxa"/>
          </w:tcPr>
          <w:p/>
        </w:tc>
        <w:tc>
          <w:tcPr>
            <w:tcW w:w="3454" w:type="dxa"/>
          </w:tcPr>
          <w:p>
            <w:pPr>
              <w:pStyle w:val="9"/>
              <w:spacing w:before="64" w:line="220" w:lineRule="auto"/>
              <w:ind w:left="5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(十二)资源勘探工业信息等支出</w:t>
            </w:r>
          </w:p>
        </w:tc>
        <w:tc>
          <w:tcPr>
            <w:tcW w:w="1342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3474" w:type="dxa"/>
          </w:tcPr>
          <w:p>
            <w:pPr>
              <w:rPr>
                <w:lang w:eastAsia="zh-CN"/>
              </w:rPr>
            </w:pPr>
          </w:p>
        </w:tc>
        <w:tc>
          <w:tcPr>
            <w:tcW w:w="1334" w:type="dxa"/>
          </w:tcPr>
          <w:p>
            <w:pPr>
              <w:rPr>
                <w:lang w:eastAsia="zh-CN"/>
              </w:rPr>
            </w:pPr>
          </w:p>
        </w:tc>
        <w:tc>
          <w:tcPr>
            <w:tcW w:w="3454" w:type="dxa"/>
          </w:tcPr>
          <w:p>
            <w:pPr>
              <w:pStyle w:val="9"/>
              <w:spacing w:before="64" w:line="220" w:lineRule="auto"/>
              <w:ind w:left="59"/>
              <w:rPr>
                <w:sz w:val="16"/>
                <w:szCs w:val="16"/>
                <w:lang w:eastAsia="zh-CN"/>
              </w:rPr>
            </w:pPr>
            <w:r>
              <w:rPr>
                <w:spacing w:val="-1"/>
                <w:sz w:val="16"/>
                <w:szCs w:val="16"/>
                <w:lang w:eastAsia="zh-CN"/>
              </w:rPr>
              <w:t>(十三)商业服务业等支出</w:t>
            </w:r>
          </w:p>
        </w:tc>
        <w:tc>
          <w:tcPr>
            <w:tcW w:w="1342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3474" w:type="dxa"/>
          </w:tcPr>
          <w:p>
            <w:pPr>
              <w:rPr>
                <w:lang w:eastAsia="zh-CN"/>
              </w:rPr>
            </w:pPr>
          </w:p>
        </w:tc>
        <w:tc>
          <w:tcPr>
            <w:tcW w:w="1334" w:type="dxa"/>
          </w:tcPr>
          <w:p>
            <w:pPr>
              <w:rPr>
                <w:lang w:eastAsia="zh-CN"/>
              </w:rPr>
            </w:pPr>
          </w:p>
        </w:tc>
        <w:tc>
          <w:tcPr>
            <w:tcW w:w="3454" w:type="dxa"/>
          </w:tcPr>
          <w:p>
            <w:pPr>
              <w:pStyle w:val="9"/>
              <w:spacing w:before="65" w:line="221" w:lineRule="auto"/>
              <w:ind w:left="5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(十四)金融支出</w:t>
            </w:r>
          </w:p>
        </w:tc>
        <w:tc>
          <w:tcPr>
            <w:tcW w:w="1342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3474" w:type="dxa"/>
          </w:tcPr>
          <w:p/>
        </w:tc>
        <w:tc>
          <w:tcPr>
            <w:tcW w:w="1334" w:type="dxa"/>
          </w:tcPr>
          <w:p/>
        </w:tc>
        <w:tc>
          <w:tcPr>
            <w:tcW w:w="3454" w:type="dxa"/>
          </w:tcPr>
          <w:p>
            <w:pPr>
              <w:pStyle w:val="9"/>
              <w:spacing w:before="65" w:line="221" w:lineRule="auto"/>
              <w:ind w:left="59"/>
              <w:rPr>
                <w:sz w:val="16"/>
                <w:szCs w:val="16"/>
                <w:lang w:eastAsia="zh-CN"/>
              </w:rPr>
            </w:pPr>
            <w:r>
              <w:rPr>
                <w:spacing w:val="-1"/>
                <w:sz w:val="16"/>
                <w:szCs w:val="16"/>
                <w:lang w:eastAsia="zh-CN"/>
              </w:rPr>
              <w:t>(十五)援助其他地区支出</w:t>
            </w:r>
          </w:p>
        </w:tc>
        <w:tc>
          <w:tcPr>
            <w:tcW w:w="1342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3474" w:type="dxa"/>
          </w:tcPr>
          <w:p>
            <w:pPr>
              <w:rPr>
                <w:lang w:eastAsia="zh-CN"/>
              </w:rPr>
            </w:pPr>
          </w:p>
        </w:tc>
        <w:tc>
          <w:tcPr>
            <w:tcW w:w="1334" w:type="dxa"/>
          </w:tcPr>
          <w:p>
            <w:pPr>
              <w:rPr>
                <w:lang w:eastAsia="zh-CN"/>
              </w:rPr>
            </w:pPr>
          </w:p>
        </w:tc>
        <w:tc>
          <w:tcPr>
            <w:tcW w:w="3454" w:type="dxa"/>
          </w:tcPr>
          <w:p>
            <w:pPr>
              <w:pStyle w:val="9"/>
              <w:spacing w:before="66" w:line="220" w:lineRule="auto"/>
              <w:ind w:left="5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(十六)自然资源海洋气象等支出</w:t>
            </w:r>
          </w:p>
        </w:tc>
        <w:tc>
          <w:tcPr>
            <w:tcW w:w="1342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3474" w:type="dxa"/>
          </w:tcPr>
          <w:p>
            <w:pPr>
              <w:rPr>
                <w:lang w:eastAsia="zh-CN"/>
              </w:rPr>
            </w:pPr>
          </w:p>
        </w:tc>
        <w:tc>
          <w:tcPr>
            <w:tcW w:w="1334" w:type="dxa"/>
          </w:tcPr>
          <w:p>
            <w:pPr>
              <w:rPr>
                <w:lang w:eastAsia="zh-CN"/>
              </w:rPr>
            </w:pPr>
          </w:p>
        </w:tc>
        <w:tc>
          <w:tcPr>
            <w:tcW w:w="3454" w:type="dxa"/>
          </w:tcPr>
          <w:p>
            <w:pPr>
              <w:pStyle w:val="9"/>
              <w:spacing w:before="66" w:line="220" w:lineRule="auto"/>
              <w:ind w:left="5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(十七)住房保障支出</w:t>
            </w:r>
          </w:p>
        </w:tc>
        <w:tc>
          <w:tcPr>
            <w:tcW w:w="1342" w:type="dxa"/>
          </w:tcPr>
          <w:p>
            <w:pPr>
              <w:pStyle w:val="9"/>
              <w:spacing w:before="90" w:line="184" w:lineRule="auto"/>
              <w:ind w:right="16"/>
              <w:jc w:val="right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153.00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3474" w:type="dxa"/>
          </w:tcPr>
          <w:p/>
        </w:tc>
        <w:tc>
          <w:tcPr>
            <w:tcW w:w="1334" w:type="dxa"/>
          </w:tcPr>
          <w:p/>
        </w:tc>
        <w:tc>
          <w:tcPr>
            <w:tcW w:w="3454" w:type="dxa"/>
          </w:tcPr>
          <w:p>
            <w:pPr>
              <w:pStyle w:val="9"/>
              <w:spacing w:before="66" w:line="219" w:lineRule="auto"/>
              <w:ind w:left="59"/>
              <w:rPr>
                <w:sz w:val="16"/>
                <w:szCs w:val="16"/>
                <w:lang w:eastAsia="zh-CN"/>
              </w:rPr>
            </w:pPr>
            <w:r>
              <w:rPr>
                <w:spacing w:val="-1"/>
                <w:sz w:val="16"/>
                <w:szCs w:val="16"/>
                <w:lang w:eastAsia="zh-CN"/>
              </w:rPr>
              <w:t>(十八)粮油物资储备支出</w:t>
            </w:r>
          </w:p>
        </w:tc>
        <w:tc>
          <w:tcPr>
            <w:tcW w:w="1342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3474" w:type="dxa"/>
          </w:tcPr>
          <w:p>
            <w:pPr>
              <w:rPr>
                <w:lang w:eastAsia="zh-CN"/>
              </w:rPr>
            </w:pPr>
          </w:p>
        </w:tc>
        <w:tc>
          <w:tcPr>
            <w:tcW w:w="1334" w:type="dxa"/>
          </w:tcPr>
          <w:p>
            <w:pPr>
              <w:rPr>
                <w:lang w:eastAsia="zh-CN"/>
              </w:rPr>
            </w:pPr>
          </w:p>
        </w:tc>
        <w:tc>
          <w:tcPr>
            <w:tcW w:w="3454" w:type="dxa"/>
          </w:tcPr>
          <w:p>
            <w:pPr>
              <w:pStyle w:val="9"/>
              <w:spacing w:before="67" w:line="220" w:lineRule="auto"/>
              <w:ind w:left="5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(十九)灾害防治及应急管理支出</w:t>
            </w:r>
          </w:p>
        </w:tc>
        <w:tc>
          <w:tcPr>
            <w:tcW w:w="1342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3474" w:type="dxa"/>
          </w:tcPr>
          <w:p>
            <w:pPr>
              <w:rPr>
                <w:lang w:eastAsia="zh-CN"/>
              </w:rPr>
            </w:pPr>
          </w:p>
        </w:tc>
        <w:tc>
          <w:tcPr>
            <w:tcW w:w="1334" w:type="dxa"/>
          </w:tcPr>
          <w:p>
            <w:pPr>
              <w:rPr>
                <w:lang w:eastAsia="zh-CN"/>
              </w:rPr>
            </w:pPr>
          </w:p>
        </w:tc>
        <w:tc>
          <w:tcPr>
            <w:tcW w:w="3454" w:type="dxa"/>
          </w:tcPr>
          <w:p>
            <w:pPr>
              <w:pStyle w:val="9"/>
              <w:spacing w:before="67" w:line="220" w:lineRule="auto"/>
              <w:ind w:left="59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(二十)预备费</w:t>
            </w:r>
          </w:p>
        </w:tc>
        <w:tc>
          <w:tcPr>
            <w:tcW w:w="1342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3474" w:type="dxa"/>
          </w:tcPr>
          <w:p/>
        </w:tc>
        <w:tc>
          <w:tcPr>
            <w:tcW w:w="1334" w:type="dxa"/>
          </w:tcPr>
          <w:p/>
        </w:tc>
        <w:tc>
          <w:tcPr>
            <w:tcW w:w="3454" w:type="dxa"/>
          </w:tcPr>
          <w:p>
            <w:pPr>
              <w:pStyle w:val="9"/>
              <w:spacing w:before="68" w:line="220" w:lineRule="auto"/>
              <w:ind w:left="5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(二十一)其他支出</w:t>
            </w:r>
          </w:p>
        </w:tc>
        <w:tc>
          <w:tcPr>
            <w:tcW w:w="1342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3474" w:type="dxa"/>
          </w:tcPr>
          <w:p/>
        </w:tc>
        <w:tc>
          <w:tcPr>
            <w:tcW w:w="1334" w:type="dxa"/>
          </w:tcPr>
          <w:p/>
        </w:tc>
        <w:tc>
          <w:tcPr>
            <w:tcW w:w="3454" w:type="dxa"/>
          </w:tcPr>
          <w:p>
            <w:pPr>
              <w:pStyle w:val="9"/>
              <w:spacing w:before="68" w:line="219" w:lineRule="auto"/>
              <w:ind w:left="5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(二十二)债务还本支出</w:t>
            </w:r>
          </w:p>
        </w:tc>
        <w:tc>
          <w:tcPr>
            <w:tcW w:w="1342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3474" w:type="dxa"/>
          </w:tcPr>
          <w:p/>
        </w:tc>
        <w:tc>
          <w:tcPr>
            <w:tcW w:w="1334" w:type="dxa"/>
          </w:tcPr>
          <w:p/>
        </w:tc>
        <w:tc>
          <w:tcPr>
            <w:tcW w:w="3454" w:type="dxa"/>
          </w:tcPr>
          <w:p>
            <w:pPr>
              <w:pStyle w:val="9"/>
              <w:spacing w:before="68" w:line="219" w:lineRule="auto"/>
              <w:ind w:left="5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(二十三)债务付息支出</w:t>
            </w:r>
          </w:p>
        </w:tc>
        <w:tc>
          <w:tcPr>
            <w:tcW w:w="1342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3474" w:type="dxa"/>
          </w:tcPr>
          <w:p/>
        </w:tc>
        <w:tc>
          <w:tcPr>
            <w:tcW w:w="1334" w:type="dxa"/>
          </w:tcPr>
          <w:p/>
        </w:tc>
        <w:tc>
          <w:tcPr>
            <w:tcW w:w="3454" w:type="dxa"/>
          </w:tcPr>
          <w:p>
            <w:pPr>
              <w:pStyle w:val="9"/>
              <w:spacing w:before="69" w:line="219" w:lineRule="auto"/>
              <w:ind w:left="5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(二十四)债务发行费用支出</w:t>
            </w:r>
          </w:p>
        </w:tc>
        <w:tc>
          <w:tcPr>
            <w:tcW w:w="1342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3474" w:type="dxa"/>
          </w:tcPr>
          <w:p>
            <w:pPr>
              <w:rPr>
                <w:lang w:eastAsia="zh-CN"/>
              </w:rPr>
            </w:pPr>
          </w:p>
        </w:tc>
        <w:tc>
          <w:tcPr>
            <w:tcW w:w="1334" w:type="dxa"/>
          </w:tcPr>
          <w:p>
            <w:pPr>
              <w:rPr>
                <w:lang w:eastAsia="zh-CN"/>
              </w:rPr>
            </w:pPr>
          </w:p>
        </w:tc>
        <w:tc>
          <w:tcPr>
            <w:tcW w:w="3454" w:type="dxa"/>
          </w:tcPr>
          <w:p>
            <w:pPr>
              <w:pStyle w:val="9"/>
              <w:spacing w:before="69" w:line="218" w:lineRule="auto"/>
              <w:ind w:left="5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(二十五)抗疫特别国债安排的支出</w:t>
            </w:r>
          </w:p>
        </w:tc>
        <w:tc>
          <w:tcPr>
            <w:tcW w:w="1342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3474" w:type="dxa"/>
          </w:tcPr>
          <w:p>
            <w:pPr>
              <w:rPr>
                <w:lang w:eastAsia="zh-CN"/>
              </w:rPr>
            </w:pPr>
          </w:p>
        </w:tc>
        <w:tc>
          <w:tcPr>
            <w:tcW w:w="1334" w:type="dxa"/>
          </w:tcPr>
          <w:p>
            <w:pPr>
              <w:rPr>
                <w:lang w:eastAsia="zh-CN"/>
              </w:rPr>
            </w:pPr>
          </w:p>
        </w:tc>
        <w:tc>
          <w:tcPr>
            <w:tcW w:w="3454" w:type="dxa"/>
          </w:tcPr>
          <w:p>
            <w:pPr>
              <w:rPr>
                <w:lang w:eastAsia="zh-CN"/>
              </w:rPr>
            </w:pPr>
          </w:p>
        </w:tc>
        <w:tc>
          <w:tcPr>
            <w:tcW w:w="1342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3474" w:type="dxa"/>
          </w:tcPr>
          <w:p>
            <w:pPr>
              <w:rPr>
                <w:lang w:eastAsia="zh-CN"/>
              </w:rPr>
            </w:pPr>
          </w:p>
        </w:tc>
        <w:tc>
          <w:tcPr>
            <w:tcW w:w="1334" w:type="dxa"/>
          </w:tcPr>
          <w:p>
            <w:pPr>
              <w:rPr>
                <w:lang w:eastAsia="zh-CN"/>
              </w:rPr>
            </w:pPr>
          </w:p>
        </w:tc>
        <w:tc>
          <w:tcPr>
            <w:tcW w:w="3454" w:type="dxa"/>
          </w:tcPr>
          <w:p>
            <w:pPr>
              <w:pStyle w:val="9"/>
              <w:spacing w:before="70" w:line="218" w:lineRule="auto"/>
              <w:ind w:left="33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二、年终结转结余</w:t>
            </w:r>
          </w:p>
        </w:tc>
        <w:tc>
          <w:tcPr>
            <w:tcW w:w="1342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3474" w:type="dxa"/>
          </w:tcPr>
          <w:p/>
        </w:tc>
        <w:tc>
          <w:tcPr>
            <w:tcW w:w="1334" w:type="dxa"/>
          </w:tcPr>
          <w:p/>
        </w:tc>
        <w:tc>
          <w:tcPr>
            <w:tcW w:w="3454" w:type="dxa"/>
          </w:tcPr>
          <w:p/>
        </w:tc>
        <w:tc>
          <w:tcPr>
            <w:tcW w:w="1342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474" w:type="dxa"/>
          </w:tcPr>
          <w:p>
            <w:pPr>
              <w:pStyle w:val="9"/>
              <w:spacing w:before="70" w:line="220" w:lineRule="auto"/>
              <w:ind w:left="924"/>
              <w:rPr>
                <w:sz w:val="16"/>
                <w:szCs w:val="16"/>
              </w:rPr>
            </w:pPr>
            <w:r>
              <w:rPr>
                <w:spacing w:val="-7"/>
                <w:sz w:val="16"/>
                <w:szCs w:val="16"/>
              </w:rPr>
              <w:t>收入总计</w:t>
            </w:r>
          </w:p>
        </w:tc>
        <w:tc>
          <w:tcPr>
            <w:tcW w:w="1334" w:type="dxa"/>
          </w:tcPr>
          <w:p>
            <w:pPr>
              <w:pStyle w:val="9"/>
              <w:spacing w:before="94" w:line="184" w:lineRule="auto"/>
              <w:ind w:right="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1,858.01</w:t>
            </w:r>
          </w:p>
        </w:tc>
        <w:tc>
          <w:tcPr>
            <w:tcW w:w="3454" w:type="dxa"/>
          </w:tcPr>
          <w:p>
            <w:pPr>
              <w:pStyle w:val="9"/>
              <w:spacing w:before="70" w:line="221" w:lineRule="auto"/>
              <w:ind w:left="911"/>
              <w:rPr>
                <w:sz w:val="16"/>
                <w:szCs w:val="16"/>
              </w:rPr>
            </w:pPr>
            <w:r>
              <w:rPr>
                <w:spacing w:val="-9"/>
                <w:sz w:val="16"/>
                <w:szCs w:val="16"/>
              </w:rPr>
              <w:t>支出总计</w:t>
            </w:r>
          </w:p>
        </w:tc>
        <w:tc>
          <w:tcPr>
            <w:tcW w:w="1342" w:type="dxa"/>
          </w:tcPr>
          <w:p>
            <w:pPr>
              <w:pStyle w:val="9"/>
              <w:spacing w:before="94" w:line="184" w:lineRule="auto"/>
              <w:ind w:right="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1,858.01</w:t>
            </w:r>
          </w:p>
        </w:tc>
      </w:tr>
    </w:tbl>
    <w:p>
      <w:pPr>
        <w:spacing w:before="63" w:line="185" w:lineRule="auto"/>
        <w:ind w:left="1122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3"/>
          <w:sz w:val="16"/>
          <w:szCs w:val="16"/>
          <w:lang w:eastAsia="zh-CN"/>
        </w:rPr>
        <w:t>注：本表中本年收入包括本级安排和上级补助，含当年支出和上年结</w:t>
      </w:r>
      <w:r>
        <w:rPr>
          <w:rFonts w:ascii="宋体" w:hAnsi="宋体" w:eastAsia="宋体" w:cs="宋体"/>
          <w:spacing w:val="2"/>
          <w:sz w:val="16"/>
          <w:szCs w:val="16"/>
          <w:lang w:eastAsia="zh-CN"/>
        </w:rPr>
        <w:t>转结余资金。</w:t>
      </w:r>
    </w:p>
    <w:p>
      <w:pPr>
        <w:spacing w:line="185" w:lineRule="auto"/>
        <w:rPr>
          <w:rFonts w:ascii="宋体" w:hAnsi="宋体" w:eastAsia="宋体" w:cs="宋体"/>
          <w:sz w:val="16"/>
          <w:szCs w:val="16"/>
          <w:lang w:eastAsia="zh-CN"/>
        </w:rPr>
        <w:sectPr>
          <w:type w:val="continuous"/>
          <w:pgSz w:w="16837" w:h="11905"/>
          <w:pgMar w:top="779" w:right="2525" w:bottom="447" w:left="2525" w:header="0" w:footer="277" w:gutter="0"/>
          <w:cols w:space="720" w:num="1"/>
        </w:sectPr>
      </w:pPr>
    </w:p>
    <w:p>
      <w:pPr>
        <w:spacing w:line="117" w:lineRule="exact"/>
        <w:rPr>
          <w:lang w:eastAsia="zh-CN"/>
        </w:rPr>
      </w:pPr>
    </w:p>
    <w:p>
      <w:pPr>
        <w:spacing w:line="117" w:lineRule="exact"/>
        <w:rPr>
          <w:lang w:eastAsia="zh-CN"/>
        </w:rPr>
        <w:sectPr>
          <w:footerReference r:id="rId10" w:type="default"/>
          <w:pgSz w:w="16837" w:h="11905"/>
          <w:pgMar w:top="1011" w:right="1042" w:bottom="905" w:left="1030" w:header="0" w:footer="706" w:gutter="0"/>
          <w:cols w:space="720" w:num="1"/>
        </w:sectPr>
      </w:pPr>
    </w:p>
    <w:p>
      <w:pPr>
        <w:pStyle w:val="2"/>
        <w:spacing w:line="270" w:lineRule="auto"/>
        <w:rPr>
          <w:lang w:eastAsia="zh-CN"/>
        </w:rPr>
      </w:pPr>
    </w:p>
    <w:p>
      <w:pPr>
        <w:spacing w:before="121" w:line="223" w:lineRule="auto"/>
        <w:ind w:left="5685"/>
        <w:rPr>
          <w:rFonts w:ascii="宋体" w:hAnsi="宋体" w:eastAsia="宋体" w:cs="宋体"/>
          <w:sz w:val="37"/>
          <w:szCs w:val="37"/>
          <w:lang w:eastAsia="zh-CN"/>
        </w:rPr>
      </w:pPr>
      <w:r>
        <w:rPr>
          <w:rFonts w:ascii="宋体" w:hAnsi="宋体" w:eastAsia="宋体" w:cs="宋体"/>
          <w:spacing w:val="6"/>
          <w:sz w:val="37"/>
          <w:szCs w:val="37"/>
          <w:lang w:eastAsia="zh-CN"/>
        </w:rPr>
        <w:t>一般公共预算支出表</w:t>
      </w:r>
    </w:p>
    <w:p>
      <w:pPr>
        <w:spacing w:before="88" w:line="192" w:lineRule="auto"/>
        <w:ind w:left="52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rFonts w:ascii="宋体" w:hAnsi="宋体" w:eastAsia="宋体" w:cs="宋体"/>
          <w:spacing w:val="11"/>
          <w:sz w:val="18"/>
          <w:szCs w:val="18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74" w:line="227" w:lineRule="auto"/>
        <w:ind w:left="18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9"/>
          <w:sz w:val="18"/>
          <w:szCs w:val="18"/>
        </w:rPr>
        <w:t>预算</w:t>
      </w:r>
      <w:r>
        <w:rPr>
          <w:rFonts w:hint="eastAsia" w:ascii="宋体" w:hAnsi="宋体" w:eastAsia="宋体" w:cs="宋体"/>
          <w:spacing w:val="9"/>
          <w:sz w:val="18"/>
          <w:szCs w:val="18"/>
          <w:lang w:eastAsia="zh-CN"/>
        </w:rPr>
        <w:t>07</w:t>
      </w:r>
      <w:r>
        <w:rPr>
          <w:rFonts w:ascii="宋体" w:hAnsi="宋体" w:eastAsia="宋体" w:cs="宋体"/>
          <w:spacing w:val="9"/>
          <w:sz w:val="18"/>
          <w:szCs w:val="18"/>
        </w:rPr>
        <w:t>表</w:t>
      </w:r>
    </w:p>
    <w:p>
      <w:pPr>
        <w:pStyle w:val="2"/>
        <w:spacing w:line="284" w:lineRule="auto"/>
      </w:pPr>
    </w:p>
    <w:p>
      <w:pPr>
        <w:pStyle w:val="2"/>
        <w:spacing w:line="284" w:lineRule="auto"/>
      </w:pPr>
    </w:p>
    <w:p>
      <w:pPr>
        <w:spacing w:before="59" w:line="192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9"/>
          <w:sz w:val="18"/>
          <w:szCs w:val="18"/>
        </w:rPr>
        <w:t>单位：万元</w:t>
      </w:r>
    </w:p>
    <w:p>
      <w:pPr>
        <w:spacing w:line="192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16837" w:h="11905"/>
          <w:pgMar w:top="1011" w:right="1042" w:bottom="905" w:left="1030" w:header="0" w:footer="706" w:gutter="0"/>
          <w:cols w:equalWidth="0" w:num="2">
            <w:col w:w="13673" w:space="100"/>
            <w:col w:w="992"/>
          </w:cols>
        </w:sectPr>
      </w:pPr>
    </w:p>
    <w:p>
      <w:pPr>
        <w:spacing w:line="83" w:lineRule="exact"/>
      </w:pPr>
    </w:p>
    <w:tbl>
      <w:tblPr>
        <w:tblStyle w:val="8"/>
        <w:tblW w:w="1474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8"/>
        <w:gridCol w:w="3001"/>
        <w:gridCol w:w="1630"/>
        <w:gridCol w:w="1630"/>
        <w:gridCol w:w="1631"/>
        <w:gridCol w:w="1630"/>
        <w:gridCol w:w="1630"/>
        <w:gridCol w:w="163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958" w:type="dxa"/>
            <w:vMerge w:val="restart"/>
            <w:tcBorders>
              <w:bottom w:val="nil"/>
            </w:tcBorders>
          </w:tcPr>
          <w:p>
            <w:pPr>
              <w:spacing w:line="267" w:lineRule="auto"/>
            </w:pPr>
          </w:p>
          <w:p>
            <w:pPr>
              <w:spacing w:line="267" w:lineRule="auto"/>
            </w:pPr>
          </w:p>
          <w:p>
            <w:pPr>
              <w:pStyle w:val="9"/>
              <w:spacing w:before="59" w:line="227" w:lineRule="auto"/>
              <w:ind w:left="592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科目编码</w:t>
            </w:r>
          </w:p>
        </w:tc>
        <w:tc>
          <w:tcPr>
            <w:tcW w:w="3001" w:type="dxa"/>
            <w:vMerge w:val="restart"/>
            <w:tcBorders>
              <w:bottom w:val="nil"/>
            </w:tcBorders>
          </w:tcPr>
          <w:p>
            <w:pPr>
              <w:spacing w:line="267" w:lineRule="auto"/>
            </w:pPr>
          </w:p>
          <w:p>
            <w:pPr>
              <w:spacing w:line="267" w:lineRule="auto"/>
            </w:pPr>
          </w:p>
          <w:p>
            <w:pPr>
              <w:pStyle w:val="9"/>
              <w:spacing w:before="59" w:line="227" w:lineRule="auto"/>
              <w:ind w:left="1114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科目名称</w:t>
            </w:r>
          </w:p>
        </w:tc>
        <w:tc>
          <w:tcPr>
            <w:tcW w:w="1630" w:type="dxa"/>
            <w:vMerge w:val="restart"/>
            <w:tcBorders>
              <w:bottom w:val="nil"/>
            </w:tcBorders>
          </w:tcPr>
          <w:p>
            <w:pPr>
              <w:spacing w:line="267" w:lineRule="auto"/>
            </w:pPr>
          </w:p>
          <w:p>
            <w:pPr>
              <w:spacing w:line="268" w:lineRule="auto"/>
            </w:pPr>
          </w:p>
          <w:p>
            <w:pPr>
              <w:pStyle w:val="9"/>
              <w:spacing w:before="58" w:line="229" w:lineRule="auto"/>
              <w:ind w:left="626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合计</w:t>
            </w:r>
          </w:p>
        </w:tc>
        <w:tc>
          <w:tcPr>
            <w:tcW w:w="6521" w:type="dxa"/>
            <w:gridSpan w:val="4"/>
          </w:tcPr>
          <w:p>
            <w:pPr>
              <w:pStyle w:val="9"/>
              <w:spacing w:before="120" w:line="227" w:lineRule="auto"/>
              <w:ind w:left="2882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基本支出</w:t>
            </w:r>
          </w:p>
        </w:tc>
        <w:tc>
          <w:tcPr>
            <w:tcW w:w="1638" w:type="dxa"/>
            <w:vMerge w:val="restart"/>
            <w:tcBorders>
              <w:bottom w:val="nil"/>
            </w:tcBorders>
          </w:tcPr>
          <w:p>
            <w:pPr>
              <w:spacing w:line="267" w:lineRule="auto"/>
            </w:pPr>
          </w:p>
          <w:p>
            <w:pPr>
              <w:spacing w:line="268" w:lineRule="auto"/>
            </w:pPr>
          </w:p>
          <w:p>
            <w:pPr>
              <w:pStyle w:val="9"/>
              <w:spacing w:before="58" w:line="228" w:lineRule="auto"/>
              <w:ind w:left="445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项目支出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958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001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630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630" w:type="dxa"/>
            <w:vMerge w:val="restart"/>
            <w:tcBorders>
              <w:bottom w:val="nil"/>
            </w:tcBorders>
          </w:tcPr>
          <w:p>
            <w:pPr>
              <w:spacing w:line="317" w:lineRule="auto"/>
            </w:pPr>
          </w:p>
          <w:p>
            <w:pPr>
              <w:pStyle w:val="9"/>
              <w:spacing w:before="58" w:line="229" w:lineRule="auto"/>
              <w:ind w:left="632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小计</w:t>
            </w:r>
          </w:p>
        </w:tc>
        <w:tc>
          <w:tcPr>
            <w:tcW w:w="3261" w:type="dxa"/>
            <w:gridSpan w:val="2"/>
          </w:tcPr>
          <w:p>
            <w:pPr>
              <w:pStyle w:val="9"/>
              <w:spacing w:before="113" w:line="228" w:lineRule="auto"/>
              <w:ind w:left="1254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人员经费</w:t>
            </w:r>
          </w:p>
        </w:tc>
        <w:tc>
          <w:tcPr>
            <w:tcW w:w="1630" w:type="dxa"/>
            <w:vMerge w:val="restart"/>
            <w:tcBorders>
              <w:bottom w:val="nil"/>
            </w:tcBorders>
          </w:tcPr>
          <w:p>
            <w:pPr>
              <w:spacing w:line="317" w:lineRule="auto"/>
            </w:pPr>
          </w:p>
          <w:p>
            <w:pPr>
              <w:pStyle w:val="9"/>
              <w:spacing w:before="59" w:line="228" w:lineRule="auto"/>
              <w:ind w:left="445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公用经费</w:t>
            </w:r>
          </w:p>
        </w:tc>
        <w:tc>
          <w:tcPr>
            <w:tcW w:w="1638" w:type="dxa"/>
            <w:vMerge w:val="continue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958" w:type="dxa"/>
            <w:vMerge w:val="continue"/>
            <w:tcBorders>
              <w:top w:val="nil"/>
            </w:tcBorders>
          </w:tcPr>
          <w:p/>
        </w:tc>
        <w:tc>
          <w:tcPr>
            <w:tcW w:w="3001" w:type="dxa"/>
            <w:vMerge w:val="continue"/>
            <w:tcBorders>
              <w:top w:val="nil"/>
            </w:tcBorders>
          </w:tcPr>
          <w:p/>
        </w:tc>
        <w:tc>
          <w:tcPr>
            <w:tcW w:w="1630" w:type="dxa"/>
            <w:vMerge w:val="continue"/>
            <w:tcBorders>
              <w:top w:val="nil"/>
            </w:tcBorders>
          </w:tcPr>
          <w:p/>
        </w:tc>
        <w:tc>
          <w:tcPr>
            <w:tcW w:w="1630" w:type="dxa"/>
            <w:vMerge w:val="continue"/>
            <w:tcBorders>
              <w:top w:val="nil"/>
            </w:tcBorders>
          </w:tcPr>
          <w:p/>
        </w:tc>
        <w:tc>
          <w:tcPr>
            <w:tcW w:w="1631" w:type="dxa"/>
          </w:tcPr>
          <w:p>
            <w:pPr>
              <w:pStyle w:val="9"/>
              <w:spacing w:before="166" w:line="228" w:lineRule="auto"/>
              <w:ind w:left="243"/>
              <w:rPr>
                <w:sz w:val="18"/>
                <w:szCs w:val="18"/>
              </w:rPr>
            </w:pPr>
            <w:r>
              <w:rPr>
                <w:spacing w:val="9"/>
                <w:sz w:val="18"/>
                <w:szCs w:val="18"/>
              </w:rPr>
              <w:t>工资福利支出</w:t>
            </w:r>
          </w:p>
        </w:tc>
        <w:tc>
          <w:tcPr>
            <w:tcW w:w="1630" w:type="dxa"/>
          </w:tcPr>
          <w:p>
            <w:pPr>
              <w:pStyle w:val="9"/>
              <w:spacing w:before="51" w:line="229" w:lineRule="auto"/>
              <w:ind w:left="726" w:right="42" w:hanging="677"/>
              <w:rPr>
                <w:sz w:val="18"/>
                <w:szCs w:val="18"/>
              </w:rPr>
            </w:pPr>
            <w:r>
              <w:rPr>
                <w:spacing w:val="10"/>
                <w:sz w:val="18"/>
                <w:szCs w:val="18"/>
              </w:rPr>
              <w:t>对个人和家庭的补</w:t>
            </w:r>
            <w:r>
              <w:rPr>
                <w:sz w:val="18"/>
                <w:szCs w:val="18"/>
              </w:rPr>
              <w:t>助</w:t>
            </w:r>
          </w:p>
        </w:tc>
        <w:tc>
          <w:tcPr>
            <w:tcW w:w="1630" w:type="dxa"/>
            <w:vMerge w:val="continue"/>
            <w:tcBorders>
              <w:top w:val="nil"/>
            </w:tcBorders>
          </w:tcPr>
          <w:p/>
        </w:tc>
        <w:tc>
          <w:tcPr>
            <w:tcW w:w="1638" w:type="dxa"/>
            <w:vMerge w:val="continue"/>
            <w:tcBorders>
              <w:top w:val="nil"/>
            </w:tcBorders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958" w:type="dxa"/>
          </w:tcPr>
          <w:p/>
        </w:tc>
        <w:tc>
          <w:tcPr>
            <w:tcW w:w="3001" w:type="dxa"/>
          </w:tcPr>
          <w:p>
            <w:pPr>
              <w:pStyle w:val="9"/>
              <w:spacing w:before="160" w:line="229" w:lineRule="auto"/>
              <w:ind w:left="31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合计</w:t>
            </w:r>
          </w:p>
        </w:tc>
        <w:tc>
          <w:tcPr>
            <w:tcW w:w="1630" w:type="dxa"/>
          </w:tcPr>
          <w:p>
            <w:pPr>
              <w:pStyle w:val="9"/>
              <w:spacing w:before="188" w:line="190" w:lineRule="auto"/>
              <w:ind w:left="827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1,858.01</w:t>
            </w:r>
          </w:p>
        </w:tc>
        <w:tc>
          <w:tcPr>
            <w:tcW w:w="1630" w:type="dxa"/>
          </w:tcPr>
          <w:p>
            <w:pPr>
              <w:pStyle w:val="9"/>
              <w:spacing w:before="188" w:line="190" w:lineRule="auto"/>
              <w:ind w:left="829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1,653.76</w:t>
            </w:r>
          </w:p>
        </w:tc>
        <w:tc>
          <w:tcPr>
            <w:tcW w:w="1631" w:type="dxa"/>
          </w:tcPr>
          <w:p>
            <w:pPr>
              <w:pStyle w:val="9"/>
              <w:spacing w:before="188" w:line="190" w:lineRule="auto"/>
              <w:ind w:left="830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1,219.00</w:t>
            </w:r>
          </w:p>
        </w:tc>
        <w:tc>
          <w:tcPr>
            <w:tcW w:w="1630" w:type="dxa"/>
          </w:tcPr>
          <w:p>
            <w:pPr>
              <w:pStyle w:val="9"/>
              <w:spacing w:before="189" w:line="189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162.00</w:t>
            </w:r>
          </w:p>
        </w:tc>
        <w:tc>
          <w:tcPr>
            <w:tcW w:w="1630" w:type="dxa"/>
          </w:tcPr>
          <w:p>
            <w:pPr>
              <w:pStyle w:val="9"/>
              <w:spacing w:before="190" w:line="188" w:lineRule="auto"/>
              <w:ind w:right="19"/>
              <w:jc w:val="right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272.76</w:t>
            </w:r>
          </w:p>
        </w:tc>
        <w:tc>
          <w:tcPr>
            <w:tcW w:w="1638" w:type="dxa"/>
          </w:tcPr>
          <w:p>
            <w:pPr>
              <w:pStyle w:val="9"/>
              <w:spacing w:before="190" w:line="188" w:lineRule="auto"/>
              <w:ind w:right="25"/>
              <w:jc w:val="right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204.25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958" w:type="dxa"/>
          </w:tcPr>
          <w:p>
            <w:pPr>
              <w:pStyle w:val="9"/>
              <w:spacing w:before="190" w:line="188" w:lineRule="auto"/>
              <w:ind w:left="38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258</w:t>
            </w:r>
          </w:p>
        </w:tc>
        <w:tc>
          <w:tcPr>
            <w:tcW w:w="3001" w:type="dxa"/>
          </w:tcPr>
          <w:p>
            <w:pPr>
              <w:pStyle w:val="9"/>
              <w:spacing w:before="160" w:line="227" w:lineRule="auto"/>
              <w:ind w:left="29"/>
              <w:rPr>
                <w:sz w:val="18"/>
                <w:szCs w:val="18"/>
              </w:rPr>
            </w:pPr>
            <w:r>
              <w:rPr>
                <w:spacing w:val="10"/>
                <w:sz w:val="18"/>
                <w:szCs w:val="18"/>
              </w:rPr>
              <w:t>湖南省农业农村厅</w:t>
            </w:r>
          </w:p>
        </w:tc>
        <w:tc>
          <w:tcPr>
            <w:tcW w:w="1630" w:type="dxa"/>
          </w:tcPr>
          <w:p>
            <w:pPr>
              <w:pStyle w:val="9"/>
              <w:spacing w:before="189" w:line="190" w:lineRule="auto"/>
              <w:ind w:left="827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1,858.01</w:t>
            </w:r>
          </w:p>
        </w:tc>
        <w:tc>
          <w:tcPr>
            <w:tcW w:w="1630" w:type="dxa"/>
          </w:tcPr>
          <w:p>
            <w:pPr>
              <w:pStyle w:val="9"/>
              <w:spacing w:before="189" w:line="190" w:lineRule="auto"/>
              <w:ind w:left="829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1,653.76</w:t>
            </w:r>
          </w:p>
        </w:tc>
        <w:tc>
          <w:tcPr>
            <w:tcW w:w="1631" w:type="dxa"/>
          </w:tcPr>
          <w:p>
            <w:pPr>
              <w:pStyle w:val="9"/>
              <w:spacing w:before="189" w:line="190" w:lineRule="auto"/>
              <w:ind w:left="830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1,219.00</w:t>
            </w:r>
          </w:p>
        </w:tc>
        <w:tc>
          <w:tcPr>
            <w:tcW w:w="1630" w:type="dxa"/>
          </w:tcPr>
          <w:p>
            <w:pPr>
              <w:pStyle w:val="9"/>
              <w:spacing w:before="189" w:line="189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162.00</w:t>
            </w:r>
          </w:p>
        </w:tc>
        <w:tc>
          <w:tcPr>
            <w:tcW w:w="1630" w:type="dxa"/>
          </w:tcPr>
          <w:p>
            <w:pPr>
              <w:pStyle w:val="9"/>
              <w:spacing w:before="190" w:line="188" w:lineRule="auto"/>
              <w:ind w:right="19"/>
              <w:jc w:val="right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272.76</w:t>
            </w:r>
          </w:p>
        </w:tc>
        <w:tc>
          <w:tcPr>
            <w:tcW w:w="1638" w:type="dxa"/>
          </w:tcPr>
          <w:p>
            <w:pPr>
              <w:pStyle w:val="9"/>
              <w:spacing w:before="190" w:line="188" w:lineRule="auto"/>
              <w:ind w:right="25"/>
              <w:jc w:val="right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204.25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958" w:type="dxa"/>
          </w:tcPr>
          <w:p>
            <w:pPr>
              <w:pStyle w:val="9"/>
              <w:spacing w:before="190" w:line="189" w:lineRule="auto"/>
              <w:ind w:left="234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258013</w:t>
            </w:r>
          </w:p>
        </w:tc>
        <w:tc>
          <w:tcPr>
            <w:tcW w:w="3001" w:type="dxa"/>
          </w:tcPr>
          <w:p>
            <w:pPr>
              <w:pStyle w:val="9"/>
              <w:spacing w:before="161" w:line="227" w:lineRule="auto"/>
              <w:ind w:left="229"/>
              <w:rPr>
                <w:sz w:val="18"/>
                <w:szCs w:val="18"/>
                <w:lang w:eastAsia="zh-CN"/>
              </w:rPr>
            </w:pPr>
            <w:r>
              <w:rPr>
                <w:spacing w:val="10"/>
                <w:sz w:val="18"/>
                <w:szCs w:val="18"/>
                <w:lang w:eastAsia="zh-CN"/>
              </w:rPr>
              <w:t>湖南省蚕桑科学研究所</w:t>
            </w:r>
          </w:p>
        </w:tc>
        <w:tc>
          <w:tcPr>
            <w:tcW w:w="1630" w:type="dxa"/>
          </w:tcPr>
          <w:p>
            <w:pPr>
              <w:pStyle w:val="9"/>
              <w:spacing w:before="190" w:line="190" w:lineRule="auto"/>
              <w:ind w:left="827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1,858.01</w:t>
            </w:r>
          </w:p>
        </w:tc>
        <w:tc>
          <w:tcPr>
            <w:tcW w:w="1630" w:type="dxa"/>
          </w:tcPr>
          <w:p>
            <w:pPr>
              <w:pStyle w:val="9"/>
              <w:spacing w:before="190" w:line="190" w:lineRule="auto"/>
              <w:ind w:left="829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1,653.76</w:t>
            </w:r>
          </w:p>
        </w:tc>
        <w:tc>
          <w:tcPr>
            <w:tcW w:w="1631" w:type="dxa"/>
          </w:tcPr>
          <w:p>
            <w:pPr>
              <w:pStyle w:val="9"/>
              <w:spacing w:before="190" w:line="190" w:lineRule="auto"/>
              <w:ind w:left="830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1,219.00</w:t>
            </w:r>
          </w:p>
        </w:tc>
        <w:tc>
          <w:tcPr>
            <w:tcW w:w="1630" w:type="dxa"/>
          </w:tcPr>
          <w:p>
            <w:pPr>
              <w:pStyle w:val="9"/>
              <w:spacing w:before="190" w:line="189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162.00</w:t>
            </w:r>
          </w:p>
        </w:tc>
        <w:tc>
          <w:tcPr>
            <w:tcW w:w="1630" w:type="dxa"/>
          </w:tcPr>
          <w:p>
            <w:pPr>
              <w:pStyle w:val="9"/>
              <w:spacing w:before="191" w:line="188" w:lineRule="auto"/>
              <w:ind w:right="19"/>
              <w:jc w:val="right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272.76</w:t>
            </w:r>
          </w:p>
        </w:tc>
        <w:tc>
          <w:tcPr>
            <w:tcW w:w="1638" w:type="dxa"/>
          </w:tcPr>
          <w:p>
            <w:pPr>
              <w:pStyle w:val="9"/>
              <w:spacing w:before="191" w:line="188" w:lineRule="auto"/>
              <w:ind w:right="25"/>
              <w:jc w:val="right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204.25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958" w:type="dxa"/>
          </w:tcPr>
          <w:p>
            <w:pPr>
              <w:pStyle w:val="9"/>
              <w:spacing w:before="193" w:line="188" w:lineRule="auto"/>
              <w:ind w:left="43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206</w:t>
            </w:r>
          </w:p>
        </w:tc>
        <w:tc>
          <w:tcPr>
            <w:tcW w:w="3001" w:type="dxa"/>
          </w:tcPr>
          <w:p>
            <w:pPr>
              <w:pStyle w:val="9"/>
              <w:spacing w:before="163" w:line="227" w:lineRule="auto"/>
              <w:ind w:left="425"/>
              <w:rPr>
                <w:sz w:val="18"/>
                <w:szCs w:val="18"/>
              </w:rPr>
            </w:pPr>
            <w:r>
              <w:rPr>
                <w:spacing w:val="9"/>
                <w:sz w:val="18"/>
                <w:szCs w:val="18"/>
              </w:rPr>
              <w:t>科学技术支出</w:t>
            </w:r>
          </w:p>
        </w:tc>
        <w:tc>
          <w:tcPr>
            <w:tcW w:w="1630" w:type="dxa"/>
          </w:tcPr>
          <w:p>
            <w:pPr>
              <w:pStyle w:val="9"/>
              <w:spacing w:before="193" w:line="188" w:lineRule="auto"/>
              <w:ind w:left="1108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46.68</w:t>
            </w:r>
          </w:p>
        </w:tc>
        <w:tc>
          <w:tcPr>
            <w:tcW w:w="1630" w:type="dxa"/>
          </w:tcPr>
          <w:p/>
        </w:tc>
        <w:tc>
          <w:tcPr>
            <w:tcW w:w="1631" w:type="dxa"/>
          </w:tcPr>
          <w:p/>
        </w:tc>
        <w:tc>
          <w:tcPr>
            <w:tcW w:w="1630" w:type="dxa"/>
          </w:tcPr>
          <w:p/>
        </w:tc>
        <w:tc>
          <w:tcPr>
            <w:tcW w:w="1630" w:type="dxa"/>
          </w:tcPr>
          <w:p/>
        </w:tc>
        <w:tc>
          <w:tcPr>
            <w:tcW w:w="1638" w:type="dxa"/>
          </w:tcPr>
          <w:p>
            <w:pPr>
              <w:pStyle w:val="9"/>
              <w:spacing w:before="193" w:line="188" w:lineRule="auto"/>
              <w:ind w:right="23"/>
              <w:jc w:val="right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46.68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958" w:type="dxa"/>
          </w:tcPr>
          <w:p>
            <w:pPr>
              <w:pStyle w:val="9"/>
              <w:spacing w:before="194" w:line="188" w:lineRule="auto"/>
              <w:ind w:left="630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20602</w:t>
            </w:r>
          </w:p>
        </w:tc>
        <w:tc>
          <w:tcPr>
            <w:tcW w:w="3001" w:type="dxa"/>
          </w:tcPr>
          <w:p>
            <w:pPr>
              <w:pStyle w:val="9"/>
              <w:spacing w:before="164" w:line="227" w:lineRule="auto"/>
              <w:ind w:left="622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基础研究</w:t>
            </w:r>
          </w:p>
        </w:tc>
        <w:tc>
          <w:tcPr>
            <w:tcW w:w="1630" w:type="dxa"/>
          </w:tcPr>
          <w:p>
            <w:pPr>
              <w:pStyle w:val="9"/>
              <w:spacing w:before="194" w:line="188" w:lineRule="auto"/>
              <w:ind w:right="25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5.00</w:t>
            </w:r>
          </w:p>
        </w:tc>
        <w:tc>
          <w:tcPr>
            <w:tcW w:w="1630" w:type="dxa"/>
          </w:tcPr>
          <w:p/>
        </w:tc>
        <w:tc>
          <w:tcPr>
            <w:tcW w:w="1631" w:type="dxa"/>
          </w:tcPr>
          <w:p/>
        </w:tc>
        <w:tc>
          <w:tcPr>
            <w:tcW w:w="1630" w:type="dxa"/>
          </w:tcPr>
          <w:p/>
        </w:tc>
        <w:tc>
          <w:tcPr>
            <w:tcW w:w="1630" w:type="dxa"/>
          </w:tcPr>
          <w:p/>
        </w:tc>
        <w:tc>
          <w:tcPr>
            <w:tcW w:w="1638" w:type="dxa"/>
          </w:tcPr>
          <w:p>
            <w:pPr>
              <w:pStyle w:val="9"/>
              <w:spacing w:before="194" w:line="188" w:lineRule="auto"/>
              <w:ind w:right="25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5.00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958" w:type="dxa"/>
          </w:tcPr>
          <w:p>
            <w:pPr>
              <w:pStyle w:val="9"/>
              <w:spacing w:before="194" w:line="188" w:lineRule="auto"/>
              <w:ind w:left="830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2060203</w:t>
            </w:r>
          </w:p>
        </w:tc>
        <w:tc>
          <w:tcPr>
            <w:tcW w:w="3001" w:type="dxa"/>
          </w:tcPr>
          <w:p>
            <w:pPr>
              <w:pStyle w:val="9"/>
              <w:spacing w:before="164" w:line="227" w:lineRule="auto"/>
              <w:ind w:left="852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自然科学基金</w:t>
            </w:r>
          </w:p>
        </w:tc>
        <w:tc>
          <w:tcPr>
            <w:tcW w:w="1630" w:type="dxa"/>
          </w:tcPr>
          <w:p>
            <w:pPr>
              <w:pStyle w:val="9"/>
              <w:spacing w:before="194" w:line="188" w:lineRule="auto"/>
              <w:ind w:right="25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5.00</w:t>
            </w:r>
          </w:p>
        </w:tc>
        <w:tc>
          <w:tcPr>
            <w:tcW w:w="1630" w:type="dxa"/>
          </w:tcPr>
          <w:p/>
        </w:tc>
        <w:tc>
          <w:tcPr>
            <w:tcW w:w="1631" w:type="dxa"/>
          </w:tcPr>
          <w:p/>
        </w:tc>
        <w:tc>
          <w:tcPr>
            <w:tcW w:w="1630" w:type="dxa"/>
          </w:tcPr>
          <w:p/>
        </w:tc>
        <w:tc>
          <w:tcPr>
            <w:tcW w:w="1630" w:type="dxa"/>
          </w:tcPr>
          <w:p/>
        </w:tc>
        <w:tc>
          <w:tcPr>
            <w:tcW w:w="1638" w:type="dxa"/>
          </w:tcPr>
          <w:p>
            <w:pPr>
              <w:pStyle w:val="9"/>
              <w:spacing w:before="194" w:line="188" w:lineRule="auto"/>
              <w:ind w:right="25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5.00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958" w:type="dxa"/>
          </w:tcPr>
          <w:p>
            <w:pPr>
              <w:pStyle w:val="9"/>
              <w:spacing w:before="195" w:line="188" w:lineRule="auto"/>
              <w:ind w:left="630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20609</w:t>
            </w:r>
          </w:p>
        </w:tc>
        <w:tc>
          <w:tcPr>
            <w:tcW w:w="3001" w:type="dxa"/>
          </w:tcPr>
          <w:p>
            <w:pPr>
              <w:pStyle w:val="9"/>
              <w:spacing w:before="165" w:line="227" w:lineRule="auto"/>
              <w:ind w:left="622"/>
              <w:rPr>
                <w:sz w:val="18"/>
                <w:szCs w:val="18"/>
              </w:rPr>
            </w:pPr>
            <w:r>
              <w:rPr>
                <w:spacing w:val="9"/>
                <w:sz w:val="18"/>
                <w:szCs w:val="18"/>
              </w:rPr>
              <w:t>科技重大项目</w:t>
            </w:r>
          </w:p>
        </w:tc>
        <w:tc>
          <w:tcPr>
            <w:tcW w:w="1630" w:type="dxa"/>
          </w:tcPr>
          <w:p>
            <w:pPr>
              <w:pStyle w:val="9"/>
              <w:spacing w:before="194" w:line="189" w:lineRule="auto"/>
              <w:ind w:left="1108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41.68</w:t>
            </w:r>
          </w:p>
        </w:tc>
        <w:tc>
          <w:tcPr>
            <w:tcW w:w="1630" w:type="dxa"/>
          </w:tcPr>
          <w:p/>
        </w:tc>
        <w:tc>
          <w:tcPr>
            <w:tcW w:w="1631" w:type="dxa"/>
          </w:tcPr>
          <w:p/>
        </w:tc>
        <w:tc>
          <w:tcPr>
            <w:tcW w:w="1630" w:type="dxa"/>
          </w:tcPr>
          <w:p/>
        </w:tc>
        <w:tc>
          <w:tcPr>
            <w:tcW w:w="1630" w:type="dxa"/>
          </w:tcPr>
          <w:p/>
        </w:tc>
        <w:tc>
          <w:tcPr>
            <w:tcW w:w="1638" w:type="dxa"/>
          </w:tcPr>
          <w:p>
            <w:pPr>
              <w:pStyle w:val="9"/>
              <w:spacing w:before="194" w:line="189" w:lineRule="auto"/>
              <w:ind w:right="23"/>
              <w:jc w:val="right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41.68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958" w:type="dxa"/>
          </w:tcPr>
          <w:p>
            <w:pPr>
              <w:pStyle w:val="9"/>
              <w:spacing w:before="197" w:line="188" w:lineRule="auto"/>
              <w:ind w:left="830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2060902</w:t>
            </w:r>
          </w:p>
        </w:tc>
        <w:tc>
          <w:tcPr>
            <w:tcW w:w="3001" w:type="dxa"/>
          </w:tcPr>
          <w:p>
            <w:pPr>
              <w:pStyle w:val="9"/>
              <w:spacing w:before="167" w:line="228" w:lineRule="auto"/>
              <w:ind w:left="822"/>
              <w:rPr>
                <w:sz w:val="18"/>
                <w:szCs w:val="18"/>
              </w:rPr>
            </w:pPr>
            <w:r>
              <w:rPr>
                <w:spacing w:val="9"/>
                <w:sz w:val="18"/>
                <w:szCs w:val="18"/>
              </w:rPr>
              <w:t>重点研发计划</w:t>
            </w:r>
          </w:p>
        </w:tc>
        <w:tc>
          <w:tcPr>
            <w:tcW w:w="1630" w:type="dxa"/>
          </w:tcPr>
          <w:p>
            <w:pPr>
              <w:pStyle w:val="9"/>
              <w:spacing w:before="196" w:line="189" w:lineRule="auto"/>
              <w:ind w:left="1108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41.68</w:t>
            </w:r>
          </w:p>
        </w:tc>
        <w:tc>
          <w:tcPr>
            <w:tcW w:w="1630" w:type="dxa"/>
          </w:tcPr>
          <w:p/>
        </w:tc>
        <w:tc>
          <w:tcPr>
            <w:tcW w:w="1631" w:type="dxa"/>
          </w:tcPr>
          <w:p/>
        </w:tc>
        <w:tc>
          <w:tcPr>
            <w:tcW w:w="1630" w:type="dxa"/>
          </w:tcPr>
          <w:p/>
        </w:tc>
        <w:tc>
          <w:tcPr>
            <w:tcW w:w="1630" w:type="dxa"/>
          </w:tcPr>
          <w:p/>
        </w:tc>
        <w:tc>
          <w:tcPr>
            <w:tcW w:w="1638" w:type="dxa"/>
          </w:tcPr>
          <w:p>
            <w:pPr>
              <w:pStyle w:val="9"/>
              <w:spacing w:before="196" w:line="189" w:lineRule="auto"/>
              <w:ind w:right="23"/>
              <w:jc w:val="right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41.68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958" w:type="dxa"/>
          </w:tcPr>
          <w:p>
            <w:pPr>
              <w:pStyle w:val="9"/>
              <w:spacing w:before="198" w:line="188" w:lineRule="auto"/>
              <w:ind w:left="43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208</w:t>
            </w:r>
          </w:p>
        </w:tc>
        <w:tc>
          <w:tcPr>
            <w:tcW w:w="3001" w:type="dxa"/>
          </w:tcPr>
          <w:p>
            <w:pPr>
              <w:pStyle w:val="9"/>
              <w:spacing w:before="168" w:line="227" w:lineRule="auto"/>
              <w:ind w:left="427"/>
              <w:rPr>
                <w:sz w:val="18"/>
                <w:szCs w:val="18"/>
              </w:rPr>
            </w:pPr>
            <w:r>
              <w:rPr>
                <w:spacing w:val="10"/>
                <w:sz w:val="18"/>
                <w:szCs w:val="18"/>
              </w:rPr>
              <w:t>社会保障和就业支出</w:t>
            </w:r>
          </w:p>
        </w:tc>
        <w:tc>
          <w:tcPr>
            <w:tcW w:w="1630" w:type="dxa"/>
          </w:tcPr>
          <w:p>
            <w:pPr>
              <w:pStyle w:val="9"/>
              <w:spacing w:before="197" w:line="18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190.00</w:t>
            </w:r>
          </w:p>
        </w:tc>
        <w:tc>
          <w:tcPr>
            <w:tcW w:w="1630" w:type="dxa"/>
          </w:tcPr>
          <w:p>
            <w:pPr>
              <w:pStyle w:val="9"/>
              <w:spacing w:before="197" w:line="189" w:lineRule="auto"/>
              <w:ind w:right="24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190.00</w:t>
            </w:r>
          </w:p>
        </w:tc>
        <w:tc>
          <w:tcPr>
            <w:tcW w:w="1631" w:type="dxa"/>
          </w:tcPr>
          <w:p>
            <w:pPr>
              <w:pStyle w:val="9"/>
              <w:spacing w:before="197" w:line="189" w:lineRule="auto"/>
              <w:ind w:right="23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190.00</w:t>
            </w:r>
          </w:p>
        </w:tc>
        <w:tc>
          <w:tcPr>
            <w:tcW w:w="1630" w:type="dxa"/>
          </w:tcPr>
          <w:p/>
        </w:tc>
        <w:tc>
          <w:tcPr>
            <w:tcW w:w="1630" w:type="dxa"/>
          </w:tcPr>
          <w:p/>
        </w:tc>
        <w:tc>
          <w:tcPr>
            <w:tcW w:w="1638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958" w:type="dxa"/>
          </w:tcPr>
          <w:p>
            <w:pPr>
              <w:pStyle w:val="9"/>
              <w:spacing w:before="198" w:line="188" w:lineRule="auto"/>
              <w:ind w:left="630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20805</w:t>
            </w:r>
          </w:p>
        </w:tc>
        <w:tc>
          <w:tcPr>
            <w:tcW w:w="3001" w:type="dxa"/>
          </w:tcPr>
          <w:p>
            <w:pPr>
              <w:pStyle w:val="9"/>
              <w:spacing w:before="169" w:line="227" w:lineRule="auto"/>
              <w:ind w:left="625"/>
              <w:rPr>
                <w:sz w:val="18"/>
                <w:szCs w:val="18"/>
                <w:lang w:eastAsia="zh-CN"/>
              </w:rPr>
            </w:pPr>
            <w:r>
              <w:rPr>
                <w:spacing w:val="10"/>
                <w:sz w:val="18"/>
                <w:szCs w:val="18"/>
                <w:lang w:eastAsia="zh-CN"/>
              </w:rPr>
              <w:t>行政事业单位养老支出</w:t>
            </w:r>
          </w:p>
        </w:tc>
        <w:tc>
          <w:tcPr>
            <w:tcW w:w="1630" w:type="dxa"/>
          </w:tcPr>
          <w:p>
            <w:pPr>
              <w:pStyle w:val="9"/>
              <w:spacing w:before="197" w:line="18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190.00</w:t>
            </w:r>
          </w:p>
        </w:tc>
        <w:tc>
          <w:tcPr>
            <w:tcW w:w="1630" w:type="dxa"/>
          </w:tcPr>
          <w:p>
            <w:pPr>
              <w:pStyle w:val="9"/>
              <w:spacing w:before="197" w:line="189" w:lineRule="auto"/>
              <w:ind w:right="24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190.00</w:t>
            </w:r>
          </w:p>
        </w:tc>
        <w:tc>
          <w:tcPr>
            <w:tcW w:w="1631" w:type="dxa"/>
          </w:tcPr>
          <w:p>
            <w:pPr>
              <w:pStyle w:val="9"/>
              <w:spacing w:before="197" w:line="189" w:lineRule="auto"/>
              <w:ind w:right="23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190.00</w:t>
            </w:r>
          </w:p>
        </w:tc>
        <w:tc>
          <w:tcPr>
            <w:tcW w:w="1630" w:type="dxa"/>
          </w:tcPr>
          <w:p/>
        </w:tc>
        <w:tc>
          <w:tcPr>
            <w:tcW w:w="1630" w:type="dxa"/>
          </w:tcPr>
          <w:p/>
        </w:tc>
        <w:tc>
          <w:tcPr>
            <w:tcW w:w="1638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958" w:type="dxa"/>
          </w:tcPr>
          <w:p>
            <w:pPr>
              <w:pStyle w:val="9"/>
              <w:spacing w:before="199" w:line="188" w:lineRule="auto"/>
              <w:ind w:left="830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2080505</w:t>
            </w:r>
          </w:p>
        </w:tc>
        <w:tc>
          <w:tcPr>
            <w:tcW w:w="3001" w:type="dxa"/>
          </w:tcPr>
          <w:p>
            <w:pPr>
              <w:pStyle w:val="9"/>
              <w:spacing w:before="54" w:line="219" w:lineRule="auto"/>
              <w:ind w:left="41" w:right="66" w:firstLine="780"/>
              <w:rPr>
                <w:sz w:val="18"/>
                <w:szCs w:val="18"/>
                <w:lang w:eastAsia="zh-CN"/>
              </w:rPr>
            </w:pPr>
            <w:r>
              <w:rPr>
                <w:spacing w:val="10"/>
                <w:sz w:val="18"/>
                <w:szCs w:val="18"/>
                <w:lang w:eastAsia="zh-CN"/>
              </w:rPr>
              <w:t>机关事业单位基本养老保</w:t>
            </w:r>
            <w:r>
              <w:rPr>
                <w:spacing w:val="7"/>
                <w:sz w:val="18"/>
                <w:szCs w:val="18"/>
                <w:lang w:eastAsia="zh-CN"/>
              </w:rPr>
              <w:t xml:space="preserve"> 险缴费支出</w:t>
            </w:r>
          </w:p>
        </w:tc>
        <w:tc>
          <w:tcPr>
            <w:tcW w:w="1630" w:type="dxa"/>
          </w:tcPr>
          <w:p>
            <w:pPr>
              <w:pStyle w:val="9"/>
              <w:spacing w:before="198" w:line="18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190.00</w:t>
            </w:r>
          </w:p>
        </w:tc>
        <w:tc>
          <w:tcPr>
            <w:tcW w:w="1630" w:type="dxa"/>
          </w:tcPr>
          <w:p>
            <w:pPr>
              <w:pStyle w:val="9"/>
              <w:spacing w:before="198" w:line="189" w:lineRule="auto"/>
              <w:ind w:right="24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190.00</w:t>
            </w:r>
          </w:p>
        </w:tc>
        <w:tc>
          <w:tcPr>
            <w:tcW w:w="1631" w:type="dxa"/>
          </w:tcPr>
          <w:p>
            <w:pPr>
              <w:pStyle w:val="9"/>
              <w:spacing w:before="198" w:line="189" w:lineRule="auto"/>
              <w:ind w:right="23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190.00</w:t>
            </w:r>
          </w:p>
        </w:tc>
        <w:tc>
          <w:tcPr>
            <w:tcW w:w="1630" w:type="dxa"/>
          </w:tcPr>
          <w:p/>
        </w:tc>
        <w:tc>
          <w:tcPr>
            <w:tcW w:w="1630" w:type="dxa"/>
          </w:tcPr>
          <w:p/>
        </w:tc>
        <w:tc>
          <w:tcPr>
            <w:tcW w:w="1638" w:type="dxa"/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958" w:type="dxa"/>
          </w:tcPr>
          <w:p>
            <w:pPr>
              <w:pStyle w:val="9"/>
              <w:spacing w:before="200" w:line="189" w:lineRule="auto"/>
              <w:ind w:left="43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213</w:t>
            </w:r>
          </w:p>
        </w:tc>
        <w:tc>
          <w:tcPr>
            <w:tcW w:w="3001" w:type="dxa"/>
          </w:tcPr>
          <w:p>
            <w:pPr>
              <w:pStyle w:val="9"/>
              <w:spacing w:before="171" w:line="227" w:lineRule="auto"/>
              <w:ind w:left="425"/>
              <w:rPr>
                <w:sz w:val="18"/>
                <w:szCs w:val="18"/>
              </w:rPr>
            </w:pPr>
            <w:r>
              <w:rPr>
                <w:spacing w:val="9"/>
                <w:sz w:val="18"/>
                <w:szCs w:val="18"/>
              </w:rPr>
              <w:t>农林水支出</w:t>
            </w:r>
          </w:p>
        </w:tc>
        <w:tc>
          <w:tcPr>
            <w:tcW w:w="1630" w:type="dxa"/>
          </w:tcPr>
          <w:p>
            <w:pPr>
              <w:pStyle w:val="9"/>
              <w:spacing w:before="199" w:line="190" w:lineRule="auto"/>
              <w:ind w:left="827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1,468.33</w:t>
            </w:r>
          </w:p>
        </w:tc>
        <w:tc>
          <w:tcPr>
            <w:tcW w:w="1630" w:type="dxa"/>
          </w:tcPr>
          <w:p>
            <w:pPr>
              <w:pStyle w:val="9"/>
              <w:spacing w:before="199" w:line="190" w:lineRule="auto"/>
              <w:ind w:left="829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1,310.76</w:t>
            </w:r>
          </w:p>
        </w:tc>
        <w:tc>
          <w:tcPr>
            <w:tcW w:w="1631" w:type="dxa"/>
          </w:tcPr>
          <w:p>
            <w:pPr>
              <w:pStyle w:val="9"/>
              <w:spacing w:before="201" w:line="188" w:lineRule="auto"/>
              <w:ind w:right="23"/>
              <w:jc w:val="right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876.00</w:t>
            </w:r>
          </w:p>
        </w:tc>
        <w:tc>
          <w:tcPr>
            <w:tcW w:w="1630" w:type="dxa"/>
          </w:tcPr>
          <w:p>
            <w:pPr>
              <w:pStyle w:val="9"/>
              <w:spacing w:before="200" w:line="189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162.00</w:t>
            </w:r>
          </w:p>
        </w:tc>
        <w:tc>
          <w:tcPr>
            <w:tcW w:w="1630" w:type="dxa"/>
          </w:tcPr>
          <w:p>
            <w:pPr>
              <w:pStyle w:val="9"/>
              <w:spacing w:before="201" w:line="188" w:lineRule="auto"/>
              <w:ind w:right="19"/>
              <w:jc w:val="right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272.76</w:t>
            </w:r>
          </w:p>
        </w:tc>
        <w:tc>
          <w:tcPr>
            <w:tcW w:w="1638" w:type="dxa"/>
          </w:tcPr>
          <w:p>
            <w:pPr>
              <w:pStyle w:val="9"/>
              <w:spacing w:before="200" w:line="189" w:lineRule="auto"/>
              <w:ind w:right="25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157.57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958" w:type="dxa"/>
          </w:tcPr>
          <w:p>
            <w:pPr>
              <w:pStyle w:val="9"/>
              <w:spacing w:before="200" w:line="189" w:lineRule="auto"/>
              <w:ind w:left="630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21301</w:t>
            </w:r>
          </w:p>
        </w:tc>
        <w:tc>
          <w:tcPr>
            <w:tcW w:w="3001" w:type="dxa"/>
          </w:tcPr>
          <w:p>
            <w:pPr>
              <w:pStyle w:val="9"/>
              <w:spacing w:before="171" w:line="227" w:lineRule="auto"/>
              <w:ind w:left="622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农业农村</w:t>
            </w:r>
          </w:p>
        </w:tc>
        <w:tc>
          <w:tcPr>
            <w:tcW w:w="1630" w:type="dxa"/>
          </w:tcPr>
          <w:p>
            <w:pPr>
              <w:pStyle w:val="9"/>
              <w:spacing w:before="200" w:line="190" w:lineRule="auto"/>
              <w:ind w:left="827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1,468.33</w:t>
            </w:r>
          </w:p>
        </w:tc>
        <w:tc>
          <w:tcPr>
            <w:tcW w:w="1630" w:type="dxa"/>
          </w:tcPr>
          <w:p>
            <w:pPr>
              <w:pStyle w:val="9"/>
              <w:spacing w:before="200" w:line="190" w:lineRule="auto"/>
              <w:ind w:left="829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1,310.76</w:t>
            </w:r>
          </w:p>
        </w:tc>
        <w:tc>
          <w:tcPr>
            <w:tcW w:w="1631" w:type="dxa"/>
          </w:tcPr>
          <w:p>
            <w:pPr>
              <w:pStyle w:val="9"/>
              <w:spacing w:before="201" w:line="188" w:lineRule="auto"/>
              <w:ind w:right="23"/>
              <w:jc w:val="right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876.00</w:t>
            </w:r>
          </w:p>
        </w:tc>
        <w:tc>
          <w:tcPr>
            <w:tcW w:w="1630" w:type="dxa"/>
          </w:tcPr>
          <w:p>
            <w:pPr>
              <w:pStyle w:val="9"/>
              <w:spacing w:before="200" w:line="189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162.00</w:t>
            </w:r>
          </w:p>
        </w:tc>
        <w:tc>
          <w:tcPr>
            <w:tcW w:w="1630" w:type="dxa"/>
          </w:tcPr>
          <w:p>
            <w:pPr>
              <w:pStyle w:val="9"/>
              <w:spacing w:before="201" w:line="188" w:lineRule="auto"/>
              <w:ind w:right="19"/>
              <w:jc w:val="right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272.76</w:t>
            </w:r>
          </w:p>
        </w:tc>
        <w:tc>
          <w:tcPr>
            <w:tcW w:w="1638" w:type="dxa"/>
          </w:tcPr>
          <w:p>
            <w:pPr>
              <w:pStyle w:val="9"/>
              <w:spacing w:before="200" w:line="189" w:lineRule="auto"/>
              <w:ind w:right="25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157.57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958" w:type="dxa"/>
          </w:tcPr>
          <w:p>
            <w:pPr>
              <w:pStyle w:val="9"/>
              <w:spacing w:before="201" w:line="189" w:lineRule="auto"/>
              <w:ind w:left="830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2130104</w:t>
            </w:r>
          </w:p>
        </w:tc>
        <w:tc>
          <w:tcPr>
            <w:tcW w:w="3001" w:type="dxa"/>
          </w:tcPr>
          <w:p>
            <w:pPr>
              <w:pStyle w:val="9"/>
              <w:spacing w:before="173" w:line="228" w:lineRule="auto"/>
              <w:ind w:left="822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事业运行</w:t>
            </w:r>
          </w:p>
        </w:tc>
        <w:tc>
          <w:tcPr>
            <w:tcW w:w="1630" w:type="dxa"/>
          </w:tcPr>
          <w:p>
            <w:pPr>
              <w:pStyle w:val="9"/>
              <w:spacing w:before="201" w:line="190" w:lineRule="auto"/>
              <w:ind w:left="827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1,328.76</w:t>
            </w:r>
          </w:p>
        </w:tc>
        <w:tc>
          <w:tcPr>
            <w:tcW w:w="1630" w:type="dxa"/>
          </w:tcPr>
          <w:p>
            <w:pPr>
              <w:pStyle w:val="9"/>
              <w:spacing w:before="201" w:line="190" w:lineRule="auto"/>
              <w:ind w:left="829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1,310.76</w:t>
            </w:r>
          </w:p>
        </w:tc>
        <w:tc>
          <w:tcPr>
            <w:tcW w:w="1631" w:type="dxa"/>
          </w:tcPr>
          <w:p>
            <w:pPr>
              <w:pStyle w:val="9"/>
              <w:spacing w:before="202" w:line="188" w:lineRule="auto"/>
              <w:ind w:right="23"/>
              <w:jc w:val="right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876.00</w:t>
            </w:r>
          </w:p>
        </w:tc>
        <w:tc>
          <w:tcPr>
            <w:tcW w:w="1630" w:type="dxa"/>
          </w:tcPr>
          <w:p>
            <w:pPr>
              <w:pStyle w:val="9"/>
              <w:spacing w:before="201" w:line="189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162.00</w:t>
            </w:r>
          </w:p>
        </w:tc>
        <w:tc>
          <w:tcPr>
            <w:tcW w:w="1630" w:type="dxa"/>
          </w:tcPr>
          <w:p>
            <w:pPr>
              <w:pStyle w:val="9"/>
              <w:spacing w:before="202" w:line="188" w:lineRule="auto"/>
              <w:ind w:right="19"/>
              <w:jc w:val="right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272.76</w:t>
            </w:r>
          </w:p>
        </w:tc>
        <w:tc>
          <w:tcPr>
            <w:tcW w:w="1638" w:type="dxa"/>
          </w:tcPr>
          <w:p>
            <w:pPr>
              <w:pStyle w:val="9"/>
              <w:spacing w:before="201" w:line="189" w:lineRule="auto"/>
              <w:ind w:right="23"/>
              <w:jc w:val="right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18.00</w:t>
            </w: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6837" w:h="11905"/>
          <w:pgMar w:top="1011" w:right="1042" w:bottom="905" w:left="1030" w:header="0" w:footer="706" w:gutter="0"/>
          <w:cols w:space="720" w:num="1"/>
        </w:sectPr>
      </w:pPr>
    </w:p>
    <w:p>
      <w:pPr>
        <w:spacing w:line="117" w:lineRule="exact"/>
      </w:pPr>
    </w:p>
    <w:p>
      <w:pPr>
        <w:spacing w:line="117" w:lineRule="exact"/>
        <w:sectPr>
          <w:footerReference r:id="rId11" w:type="default"/>
          <w:pgSz w:w="16837" w:h="11905"/>
          <w:pgMar w:top="1011" w:right="1042" w:bottom="905" w:left="1030" w:header="0" w:footer="706" w:gutter="0"/>
          <w:cols w:space="720" w:num="1"/>
        </w:sectPr>
      </w:pPr>
    </w:p>
    <w:p>
      <w:pPr>
        <w:pStyle w:val="2"/>
        <w:spacing w:line="270" w:lineRule="auto"/>
      </w:pPr>
    </w:p>
    <w:p>
      <w:pPr>
        <w:spacing w:before="121" w:line="223" w:lineRule="auto"/>
        <w:ind w:left="5685"/>
        <w:rPr>
          <w:rFonts w:ascii="宋体" w:hAnsi="宋体" w:eastAsia="宋体" w:cs="宋体"/>
          <w:sz w:val="37"/>
          <w:szCs w:val="37"/>
        </w:rPr>
      </w:pPr>
      <w:r>
        <w:rPr>
          <w:rFonts w:ascii="宋体" w:hAnsi="宋体" w:eastAsia="宋体" w:cs="宋体"/>
          <w:spacing w:val="6"/>
          <w:sz w:val="37"/>
          <w:szCs w:val="37"/>
        </w:rPr>
        <w:t>一般公共预算支出表</w:t>
      </w:r>
    </w:p>
    <w:p>
      <w:pPr>
        <w:spacing w:before="88" w:line="192" w:lineRule="auto"/>
        <w:ind w:left="52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rFonts w:ascii="宋体" w:hAnsi="宋体" w:eastAsia="宋体" w:cs="宋体"/>
          <w:spacing w:val="11"/>
          <w:sz w:val="18"/>
          <w:szCs w:val="18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74" w:line="227" w:lineRule="auto"/>
        <w:ind w:left="18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9"/>
          <w:sz w:val="18"/>
          <w:szCs w:val="18"/>
        </w:rPr>
        <w:t>预算</w:t>
      </w:r>
      <w:r>
        <w:rPr>
          <w:rFonts w:hint="eastAsia" w:ascii="宋体" w:hAnsi="宋体" w:eastAsia="宋体" w:cs="宋体"/>
          <w:spacing w:val="9"/>
          <w:sz w:val="18"/>
          <w:szCs w:val="18"/>
          <w:lang w:eastAsia="zh-CN"/>
        </w:rPr>
        <w:t>0</w:t>
      </w:r>
      <w:r>
        <w:rPr>
          <w:rFonts w:hint="eastAsia" w:ascii="宋体" w:hAnsi="宋体" w:eastAsia="宋体" w:cs="宋体"/>
          <w:spacing w:val="9"/>
          <w:sz w:val="18"/>
          <w:szCs w:val="18"/>
          <w:lang w:val="en-US" w:eastAsia="zh-CN"/>
        </w:rPr>
        <w:t>7</w:t>
      </w:r>
      <w:r>
        <w:rPr>
          <w:rFonts w:ascii="宋体" w:hAnsi="宋体" w:eastAsia="宋体" w:cs="宋体"/>
          <w:spacing w:val="9"/>
          <w:sz w:val="18"/>
          <w:szCs w:val="18"/>
        </w:rPr>
        <w:t>表</w:t>
      </w:r>
    </w:p>
    <w:p>
      <w:pPr>
        <w:pStyle w:val="2"/>
        <w:spacing w:line="284" w:lineRule="auto"/>
      </w:pPr>
    </w:p>
    <w:p>
      <w:pPr>
        <w:pStyle w:val="2"/>
        <w:spacing w:line="284" w:lineRule="auto"/>
      </w:pPr>
    </w:p>
    <w:p>
      <w:pPr>
        <w:spacing w:before="59" w:line="192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9"/>
          <w:sz w:val="18"/>
          <w:szCs w:val="18"/>
        </w:rPr>
        <w:t>单位：万元</w:t>
      </w:r>
    </w:p>
    <w:p>
      <w:pPr>
        <w:spacing w:line="192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16837" w:h="11905"/>
          <w:pgMar w:top="1011" w:right="1042" w:bottom="905" w:left="1030" w:header="0" w:footer="706" w:gutter="0"/>
          <w:cols w:equalWidth="0" w:num="2">
            <w:col w:w="13673" w:space="100"/>
            <w:col w:w="992"/>
          </w:cols>
        </w:sectPr>
      </w:pPr>
    </w:p>
    <w:p>
      <w:pPr>
        <w:spacing w:line="83" w:lineRule="exact"/>
      </w:pPr>
    </w:p>
    <w:tbl>
      <w:tblPr>
        <w:tblStyle w:val="8"/>
        <w:tblW w:w="1474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8"/>
        <w:gridCol w:w="3001"/>
        <w:gridCol w:w="1630"/>
        <w:gridCol w:w="1630"/>
        <w:gridCol w:w="1631"/>
        <w:gridCol w:w="1630"/>
        <w:gridCol w:w="1630"/>
        <w:gridCol w:w="163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958" w:type="dxa"/>
            <w:vMerge w:val="restart"/>
            <w:tcBorders>
              <w:bottom w:val="nil"/>
            </w:tcBorders>
          </w:tcPr>
          <w:p>
            <w:pPr>
              <w:spacing w:line="267" w:lineRule="auto"/>
            </w:pPr>
          </w:p>
          <w:p>
            <w:pPr>
              <w:spacing w:line="267" w:lineRule="auto"/>
            </w:pPr>
          </w:p>
          <w:p>
            <w:pPr>
              <w:pStyle w:val="9"/>
              <w:spacing w:before="59" w:line="227" w:lineRule="auto"/>
              <w:ind w:left="592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科目编码</w:t>
            </w:r>
          </w:p>
        </w:tc>
        <w:tc>
          <w:tcPr>
            <w:tcW w:w="3001" w:type="dxa"/>
            <w:vMerge w:val="restart"/>
            <w:tcBorders>
              <w:bottom w:val="nil"/>
            </w:tcBorders>
          </w:tcPr>
          <w:p>
            <w:pPr>
              <w:spacing w:line="267" w:lineRule="auto"/>
            </w:pPr>
          </w:p>
          <w:p>
            <w:pPr>
              <w:spacing w:line="267" w:lineRule="auto"/>
            </w:pPr>
          </w:p>
          <w:p>
            <w:pPr>
              <w:pStyle w:val="9"/>
              <w:spacing w:before="59" w:line="227" w:lineRule="auto"/>
              <w:ind w:left="1114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科目名称</w:t>
            </w:r>
          </w:p>
        </w:tc>
        <w:tc>
          <w:tcPr>
            <w:tcW w:w="1630" w:type="dxa"/>
            <w:vMerge w:val="restart"/>
            <w:tcBorders>
              <w:bottom w:val="nil"/>
            </w:tcBorders>
          </w:tcPr>
          <w:p>
            <w:pPr>
              <w:spacing w:line="267" w:lineRule="auto"/>
            </w:pPr>
          </w:p>
          <w:p>
            <w:pPr>
              <w:spacing w:line="268" w:lineRule="auto"/>
            </w:pPr>
          </w:p>
          <w:p>
            <w:pPr>
              <w:pStyle w:val="9"/>
              <w:spacing w:before="58" w:line="229" w:lineRule="auto"/>
              <w:ind w:left="626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合计</w:t>
            </w:r>
          </w:p>
        </w:tc>
        <w:tc>
          <w:tcPr>
            <w:tcW w:w="6521" w:type="dxa"/>
            <w:gridSpan w:val="4"/>
          </w:tcPr>
          <w:p>
            <w:pPr>
              <w:pStyle w:val="9"/>
              <w:spacing w:before="120" w:line="227" w:lineRule="auto"/>
              <w:ind w:left="2882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基本支出</w:t>
            </w:r>
          </w:p>
        </w:tc>
        <w:tc>
          <w:tcPr>
            <w:tcW w:w="1638" w:type="dxa"/>
            <w:vMerge w:val="restart"/>
            <w:tcBorders>
              <w:bottom w:val="nil"/>
            </w:tcBorders>
          </w:tcPr>
          <w:p>
            <w:pPr>
              <w:spacing w:line="267" w:lineRule="auto"/>
            </w:pPr>
          </w:p>
          <w:p>
            <w:pPr>
              <w:spacing w:line="268" w:lineRule="auto"/>
            </w:pPr>
          </w:p>
          <w:p>
            <w:pPr>
              <w:pStyle w:val="9"/>
              <w:spacing w:before="58" w:line="228" w:lineRule="auto"/>
              <w:ind w:left="445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项目支出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958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001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630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630" w:type="dxa"/>
            <w:vMerge w:val="restart"/>
            <w:tcBorders>
              <w:bottom w:val="nil"/>
            </w:tcBorders>
          </w:tcPr>
          <w:p>
            <w:pPr>
              <w:spacing w:line="317" w:lineRule="auto"/>
            </w:pPr>
          </w:p>
          <w:p>
            <w:pPr>
              <w:pStyle w:val="9"/>
              <w:spacing w:before="58" w:line="229" w:lineRule="auto"/>
              <w:ind w:left="632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小计</w:t>
            </w:r>
          </w:p>
        </w:tc>
        <w:tc>
          <w:tcPr>
            <w:tcW w:w="3261" w:type="dxa"/>
            <w:gridSpan w:val="2"/>
          </w:tcPr>
          <w:p>
            <w:pPr>
              <w:pStyle w:val="9"/>
              <w:spacing w:before="113" w:line="228" w:lineRule="auto"/>
              <w:ind w:left="1254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人员经费</w:t>
            </w:r>
          </w:p>
        </w:tc>
        <w:tc>
          <w:tcPr>
            <w:tcW w:w="1630" w:type="dxa"/>
            <w:vMerge w:val="restart"/>
            <w:tcBorders>
              <w:bottom w:val="nil"/>
            </w:tcBorders>
          </w:tcPr>
          <w:p>
            <w:pPr>
              <w:spacing w:line="317" w:lineRule="auto"/>
            </w:pPr>
          </w:p>
          <w:p>
            <w:pPr>
              <w:pStyle w:val="9"/>
              <w:spacing w:before="59" w:line="228" w:lineRule="auto"/>
              <w:ind w:left="445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公用经费</w:t>
            </w:r>
          </w:p>
        </w:tc>
        <w:tc>
          <w:tcPr>
            <w:tcW w:w="1638" w:type="dxa"/>
            <w:vMerge w:val="continue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958" w:type="dxa"/>
            <w:vMerge w:val="continue"/>
            <w:tcBorders>
              <w:top w:val="nil"/>
            </w:tcBorders>
          </w:tcPr>
          <w:p/>
        </w:tc>
        <w:tc>
          <w:tcPr>
            <w:tcW w:w="3001" w:type="dxa"/>
            <w:vMerge w:val="continue"/>
            <w:tcBorders>
              <w:top w:val="nil"/>
            </w:tcBorders>
          </w:tcPr>
          <w:p/>
        </w:tc>
        <w:tc>
          <w:tcPr>
            <w:tcW w:w="1630" w:type="dxa"/>
            <w:vMerge w:val="continue"/>
            <w:tcBorders>
              <w:top w:val="nil"/>
            </w:tcBorders>
          </w:tcPr>
          <w:p/>
        </w:tc>
        <w:tc>
          <w:tcPr>
            <w:tcW w:w="1630" w:type="dxa"/>
            <w:vMerge w:val="continue"/>
            <w:tcBorders>
              <w:top w:val="nil"/>
            </w:tcBorders>
          </w:tcPr>
          <w:p/>
        </w:tc>
        <w:tc>
          <w:tcPr>
            <w:tcW w:w="1631" w:type="dxa"/>
          </w:tcPr>
          <w:p>
            <w:pPr>
              <w:pStyle w:val="9"/>
              <w:spacing w:before="166" w:line="228" w:lineRule="auto"/>
              <w:ind w:left="243"/>
              <w:rPr>
                <w:sz w:val="18"/>
                <w:szCs w:val="18"/>
              </w:rPr>
            </w:pPr>
            <w:r>
              <w:rPr>
                <w:spacing w:val="9"/>
                <w:sz w:val="18"/>
                <w:szCs w:val="18"/>
              </w:rPr>
              <w:t>工资福利支出</w:t>
            </w:r>
          </w:p>
        </w:tc>
        <w:tc>
          <w:tcPr>
            <w:tcW w:w="1630" w:type="dxa"/>
          </w:tcPr>
          <w:p>
            <w:pPr>
              <w:pStyle w:val="9"/>
              <w:spacing w:before="50" w:line="229" w:lineRule="auto"/>
              <w:ind w:left="726" w:right="42" w:hanging="677"/>
              <w:rPr>
                <w:sz w:val="18"/>
                <w:szCs w:val="18"/>
              </w:rPr>
            </w:pPr>
            <w:r>
              <w:rPr>
                <w:spacing w:val="10"/>
                <w:sz w:val="18"/>
                <w:szCs w:val="18"/>
              </w:rPr>
              <w:t>对个人和家庭的补</w:t>
            </w:r>
            <w:r>
              <w:rPr>
                <w:sz w:val="18"/>
                <w:szCs w:val="18"/>
              </w:rPr>
              <w:t>助</w:t>
            </w:r>
          </w:p>
        </w:tc>
        <w:tc>
          <w:tcPr>
            <w:tcW w:w="1630" w:type="dxa"/>
            <w:vMerge w:val="continue"/>
            <w:tcBorders>
              <w:top w:val="nil"/>
            </w:tcBorders>
          </w:tcPr>
          <w:p/>
        </w:tc>
        <w:tc>
          <w:tcPr>
            <w:tcW w:w="1638" w:type="dxa"/>
            <w:vMerge w:val="continue"/>
            <w:tcBorders>
              <w:top w:val="nil"/>
            </w:tcBorders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1958" w:type="dxa"/>
          </w:tcPr>
          <w:p>
            <w:pPr>
              <w:pStyle w:val="9"/>
              <w:spacing w:before="190" w:line="189" w:lineRule="auto"/>
              <w:ind w:left="830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2130108</w:t>
            </w:r>
          </w:p>
        </w:tc>
        <w:tc>
          <w:tcPr>
            <w:tcW w:w="3001" w:type="dxa"/>
          </w:tcPr>
          <w:p>
            <w:pPr>
              <w:pStyle w:val="9"/>
              <w:spacing w:before="161" w:line="228" w:lineRule="auto"/>
              <w:ind w:left="821"/>
              <w:rPr>
                <w:sz w:val="18"/>
                <w:szCs w:val="18"/>
              </w:rPr>
            </w:pPr>
            <w:r>
              <w:rPr>
                <w:spacing w:val="9"/>
                <w:sz w:val="18"/>
                <w:szCs w:val="18"/>
              </w:rPr>
              <w:t>病虫害控制</w:t>
            </w:r>
          </w:p>
        </w:tc>
        <w:tc>
          <w:tcPr>
            <w:tcW w:w="1630" w:type="dxa"/>
          </w:tcPr>
          <w:p>
            <w:pPr>
              <w:pStyle w:val="9"/>
              <w:spacing w:before="191" w:line="188" w:lineRule="auto"/>
              <w:ind w:left="1111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20.00</w:t>
            </w:r>
          </w:p>
        </w:tc>
        <w:tc>
          <w:tcPr>
            <w:tcW w:w="1630" w:type="dxa"/>
          </w:tcPr>
          <w:p/>
        </w:tc>
        <w:tc>
          <w:tcPr>
            <w:tcW w:w="1631" w:type="dxa"/>
          </w:tcPr>
          <w:p/>
        </w:tc>
        <w:tc>
          <w:tcPr>
            <w:tcW w:w="1630" w:type="dxa"/>
          </w:tcPr>
          <w:p/>
        </w:tc>
        <w:tc>
          <w:tcPr>
            <w:tcW w:w="1630" w:type="dxa"/>
          </w:tcPr>
          <w:p/>
        </w:tc>
        <w:tc>
          <w:tcPr>
            <w:tcW w:w="1638" w:type="dxa"/>
          </w:tcPr>
          <w:p>
            <w:pPr>
              <w:pStyle w:val="9"/>
              <w:spacing w:before="191" w:line="188" w:lineRule="auto"/>
              <w:ind w:right="23"/>
              <w:jc w:val="right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958" w:type="dxa"/>
          </w:tcPr>
          <w:p>
            <w:pPr>
              <w:pStyle w:val="9"/>
              <w:spacing w:before="191" w:line="189" w:lineRule="auto"/>
              <w:ind w:left="830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2130109</w:t>
            </w:r>
          </w:p>
        </w:tc>
        <w:tc>
          <w:tcPr>
            <w:tcW w:w="3001" w:type="dxa"/>
          </w:tcPr>
          <w:p>
            <w:pPr>
              <w:pStyle w:val="9"/>
              <w:spacing w:before="163" w:line="227" w:lineRule="auto"/>
              <w:ind w:left="822"/>
              <w:rPr>
                <w:sz w:val="18"/>
                <w:szCs w:val="18"/>
              </w:rPr>
            </w:pPr>
            <w:r>
              <w:rPr>
                <w:spacing w:val="10"/>
                <w:sz w:val="18"/>
                <w:szCs w:val="18"/>
              </w:rPr>
              <w:t>农产品质量安全</w:t>
            </w:r>
          </w:p>
        </w:tc>
        <w:tc>
          <w:tcPr>
            <w:tcW w:w="1630" w:type="dxa"/>
          </w:tcPr>
          <w:p>
            <w:pPr>
              <w:pStyle w:val="9"/>
              <w:spacing w:before="192" w:line="188" w:lineRule="auto"/>
              <w:ind w:right="25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5.00</w:t>
            </w:r>
          </w:p>
        </w:tc>
        <w:tc>
          <w:tcPr>
            <w:tcW w:w="1630" w:type="dxa"/>
          </w:tcPr>
          <w:p/>
        </w:tc>
        <w:tc>
          <w:tcPr>
            <w:tcW w:w="1631" w:type="dxa"/>
          </w:tcPr>
          <w:p/>
        </w:tc>
        <w:tc>
          <w:tcPr>
            <w:tcW w:w="1630" w:type="dxa"/>
          </w:tcPr>
          <w:p/>
        </w:tc>
        <w:tc>
          <w:tcPr>
            <w:tcW w:w="1630" w:type="dxa"/>
          </w:tcPr>
          <w:p/>
        </w:tc>
        <w:tc>
          <w:tcPr>
            <w:tcW w:w="1638" w:type="dxa"/>
          </w:tcPr>
          <w:p>
            <w:pPr>
              <w:pStyle w:val="9"/>
              <w:spacing w:before="192" w:line="188" w:lineRule="auto"/>
              <w:ind w:right="25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5.00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1958" w:type="dxa"/>
          </w:tcPr>
          <w:p>
            <w:pPr>
              <w:pStyle w:val="9"/>
              <w:spacing w:before="192" w:line="189" w:lineRule="auto"/>
              <w:ind w:left="830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2130122</w:t>
            </w:r>
          </w:p>
        </w:tc>
        <w:tc>
          <w:tcPr>
            <w:tcW w:w="3001" w:type="dxa"/>
          </w:tcPr>
          <w:p>
            <w:pPr>
              <w:pStyle w:val="9"/>
              <w:spacing w:before="164" w:line="227" w:lineRule="auto"/>
              <w:ind w:left="822"/>
              <w:rPr>
                <w:sz w:val="18"/>
                <w:szCs w:val="18"/>
              </w:rPr>
            </w:pPr>
            <w:r>
              <w:rPr>
                <w:spacing w:val="9"/>
                <w:sz w:val="18"/>
                <w:szCs w:val="18"/>
              </w:rPr>
              <w:t>农业生产发展</w:t>
            </w:r>
          </w:p>
        </w:tc>
        <w:tc>
          <w:tcPr>
            <w:tcW w:w="1630" w:type="dxa"/>
          </w:tcPr>
          <w:p>
            <w:pPr>
              <w:pStyle w:val="9"/>
              <w:spacing w:before="193" w:line="188" w:lineRule="auto"/>
              <w:ind w:left="1109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84.57</w:t>
            </w:r>
          </w:p>
        </w:tc>
        <w:tc>
          <w:tcPr>
            <w:tcW w:w="1630" w:type="dxa"/>
          </w:tcPr>
          <w:p/>
        </w:tc>
        <w:tc>
          <w:tcPr>
            <w:tcW w:w="1631" w:type="dxa"/>
          </w:tcPr>
          <w:p/>
        </w:tc>
        <w:tc>
          <w:tcPr>
            <w:tcW w:w="1630" w:type="dxa"/>
          </w:tcPr>
          <w:p/>
        </w:tc>
        <w:tc>
          <w:tcPr>
            <w:tcW w:w="1630" w:type="dxa"/>
          </w:tcPr>
          <w:p/>
        </w:tc>
        <w:tc>
          <w:tcPr>
            <w:tcW w:w="1638" w:type="dxa"/>
          </w:tcPr>
          <w:p>
            <w:pPr>
              <w:pStyle w:val="9"/>
              <w:spacing w:before="193" w:line="188" w:lineRule="auto"/>
              <w:ind w:right="23"/>
              <w:jc w:val="right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84.57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1958" w:type="dxa"/>
          </w:tcPr>
          <w:p>
            <w:pPr>
              <w:pStyle w:val="9"/>
              <w:spacing w:before="195" w:line="189" w:lineRule="auto"/>
              <w:ind w:left="830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2130135</w:t>
            </w:r>
          </w:p>
        </w:tc>
        <w:tc>
          <w:tcPr>
            <w:tcW w:w="3001" w:type="dxa"/>
          </w:tcPr>
          <w:p>
            <w:pPr>
              <w:pStyle w:val="9"/>
              <w:spacing w:before="166" w:line="227" w:lineRule="auto"/>
              <w:ind w:left="822"/>
              <w:rPr>
                <w:sz w:val="18"/>
                <w:szCs w:val="18"/>
                <w:lang w:eastAsia="zh-CN"/>
              </w:rPr>
            </w:pPr>
            <w:r>
              <w:rPr>
                <w:spacing w:val="10"/>
                <w:sz w:val="18"/>
                <w:szCs w:val="18"/>
                <w:lang w:eastAsia="zh-CN"/>
              </w:rPr>
              <w:t>农业资源保护修复与利用</w:t>
            </w:r>
          </w:p>
        </w:tc>
        <w:tc>
          <w:tcPr>
            <w:tcW w:w="1630" w:type="dxa"/>
          </w:tcPr>
          <w:p>
            <w:pPr>
              <w:pStyle w:val="9"/>
              <w:spacing w:before="196" w:line="188" w:lineRule="auto"/>
              <w:ind w:left="1112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30.00</w:t>
            </w:r>
          </w:p>
        </w:tc>
        <w:tc>
          <w:tcPr>
            <w:tcW w:w="1630" w:type="dxa"/>
          </w:tcPr>
          <w:p/>
        </w:tc>
        <w:tc>
          <w:tcPr>
            <w:tcW w:w="1631" w:type="dxa"/>
          </w:tcPr>
          <w:p/>
        </w:tc>
        <w:tc>
          <w:tcPr>
            <w:tcW w:w="1630" w:type="dxa"/>
          </w:tcPr>
          <w:p/>
        </w:tc>
        <w:tc>
          <w:tcPr>
            <w:tcW w:w="1630" w:type="dxa"/>
          </w:tcPr>
          <w:p/>
        </w:tc>
        <w:tc>
          <w:tcPr>
            <w:tcW w:w="1638" w:type="dxa"/>
          </w:tcPr>
          <w:p>
            <w:pPr>
              <w:pStyle w:val="9"/>
              <w:spacing w:before="196" w:line="188" w:lineRule="auto"/>
              <w:ind w:right="23"/>
              <w:jc w:val="right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30.00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1958" w:type="dxa"/>
          </w:tcPr>
          <w:p>
            <w:pPr>
              <w:pStyle w:val="9"/>
              <w:spacing w:before="197" w:line="189" w:lineRule="auto"/>
              <w:ind w:left="43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221</w:t>
            </w:r>
          </w:p>
        </w:tc>
        <w:tc>
          <w:tcPr>
            <w:tcW w:w="3001" w:type="dxa"/>
          </w:tcPr>
          <w:p>
            <w:pPr>
              <w:pStyle w:val="9"/>
              <w:spacing w:before="168" w:line="227" w:lineRule="auto"/>
              <w:ind w:left="425"/>
              <w:rPr>
                <w:sz w:val="18"/>
                <w:szCs w:val="18"/>
              </w:rPr>
            </w:pPr>
            <w:r>
              <w:rPr>
                <w:spacing w:val="9"/>
                <w:sz w:val="18"/>
                <w:szCs w:val="18"/>
              </w:rPr>
              <w:t>住房保障支出</w:t>
            </w:r>
          </w:p>
        </w:tc>
        <w:tc>
          <w:tcPr>
            <w:tcW w:w="1630" w:type="dxa"/>
          </w:tcPr>
          <w:p>
            <w:pPr>
              <w:pStyle w:val="9"/>
              <w:spacing w:before="197" w:line="18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153.00</w:t>
            </w:r>
          </w:p>
        </w:tc>
        <w:tc>
          <w:tcPr>
            <w:tcW w:w="1630" w:type="dxa"/>
          </w:tcPr>
          <w:p>
            <w:pPr>
              <w:pStyle w:val="9"/>
              <w:spacing w:before="197" w:line="189" w:lineRule="auto"/>
              <w:ind w:right="24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153.00</w:t>
            </w:r>
          </w:p>
        </w:tc>
        <w:tc>
          <w:tcPr>
            <w:tcW w:w="1631" w:type="dxa"/>
          </w:tcPr>
          <w:p>
            <w:pPr>
              <w:pStyle w:val="9"/>
              <w:spacing w:before="197" w:line="189" w:lineRule="auto"/>
              <w:ind w:right="23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153.00</w:t>
            </w:r>
          </w:p>
        </w:tc>
        <w:tc>
          <w:tcPr>
            <w:tcW w:w="1630" w:type="dxa"/>
          </w:tcPr>
          <w:p/>
        </w:tc>
        <w:tc>
          <w:tcPr>
            <w:tcW w:w="1630" w:type="dxa"/>
          </w:tcPr>
          <w:p/>
        </w:tc>
        <w:tc>
          <w:tcPr>
            <w:tcW w:w="1638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958" w:type="dxa"/>
          </w:tcPr>
          <w:p>
            <w:pPr>
              <w:pStyle w:val="9"/>
              <w:spacing w:before="198" w:line="189" w:lineRule="auto"/>
              <w:ind w:left="630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22102</w:t>
            </w:r>
          </w:p>
        </w:tc>
        <w:tc>
          <w:tcPr>
            <w:tcW w:w="3001" w:type="dxa"/>
          </w:tcPr>
          <w:p>
            <w:pPr>
              <w:pStyle w:val="9"/>
              <w:spacing w:before="170" w:line="227" w:lineRule="auto"/>
              <w:ind w:left="621"/>
              <w:rPr>
                <w:sz w:val="18"/>
                <w:szCs w:val="18"/>
              </w:rPr>
            </w:pPr>
            <w:r>
              <w:rPr>
                <w:spacing w:val="9"/>
                <w:sz w:val="18"/>
                <w:szCs w:val="18"/>
              </w:rPr>
              <w:t>住房改革支出</w:t>
            </w:r>
          </w:p>
        </w:tc>
        <w:tc>
          <w:tcPr>
            <w:tcW w:w="1630" w:type="dxa"/>
          </w:tcPr>
          <w:p>
            <w:pPr>
              <w:pStyle w:val="9"/>
              <w:spacing w:before="198" w:line="18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153.00</w:t>
            </w:r>
          </w:p>
        </w:tc>
        <w:tc>
          <w:tcPr>
            <w:tcW w:w="1630" w:type="dxa"/>
          </w:tcPr>
          <w:p>
            <w:pPr>
              <w:pStyle w:val="9"/>
              <w:spacing w:before="198" w:line="189" w:lineRule="auto"/>
              <w:ind w:right="24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153.00</w:t>
            </w:r>
          </w:p>
        </w:tc>
        <w:tc>
          <w:tcPr>
            <w:tcW w:w="1631" w:type="dxa"/>
          </w:tcPr>
          <w:p>
            <w:pPr>
              <w:pStyle w:val="9"/>
              <w:spacing w:before="198" w:line="189" w:lineRule="auto"/>
              <w:ind w:right="23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153.00</w:t>
            </w:r>
          </w:p>
        </w:tc>
        <w:tc>
          <w:tcPr>
            <w:tcW w:w="1630" w:type="dxa"/>
          </w:tcPr>
          <w:p/>
        </w:tc>
        <w:tc>
          <w:tcPr>
            <w:tcW w:w="1630" w:type="dxa"/>
          </w:tcPr>
          <w:p/>
        </w:tc>
        <w:tc>
          <w:tcPr>
            <w:tcW w:w="1638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958" w:type="dxa"/>
          </w:tcPr>
          <w:p>
            <w:pPr>
              <w:pStyle w:val="9"/>
              <w:spacing w:before="199" w:line="189" w:lineRule="auto"/>
              <w:ind w:left="830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2210201</w:t>
            </w:r>
          </w:p>
        </w:tc>
        <w:tc>
          <w:tcPr>
            <w:tcW w:w="3001" w:type="dxa"/>
          </w:tcPr>
          <w:p>
            <w:pPr>
              <w:pStyle w:val="9"/>
              <w:spacing w:before="171" w:line="228" w:lineRule="auto"/>
              <w:ind w:left="821"/>
              <w:rPr>
                <w:sz w:val="18"/>
                <w:szCs w:val="18"/>
              </w:rPr>
            </w:pPr>
            <w:r>
              <w:rPr>
                <w:spacing w:val="9"/>
                <w:sz w:val="18"/>
                <w:szCs w:val="18"/>
              </w:rPr>
              <w:t>住房公积金</w:t>
            </w:r>
          </w:p>
        </w:tc>
        <w:tc>
          <w:tcPr>
            <w:tcW w:w="1630" w:type="dxa"/>
          </w:tcPr>
          <w:p>
            <w:pPr>
              <w:pStyle w:val="9"/>
              <w:spacing w:before="199" w:line="18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153.00</w:t>
            </w:r>
          </w:p>
        </w:tc>
        <w:tc>
          <w:tcPr>
            <w:tcW w:w="1630" w:type="dxa"/>
          </w:tcPr>
          <w:p>
            <w:pPr>
              <w:pStyle w:val="9"/>
              <w:spacing w:before="199" w:line="189" w:lineRule="auto"/>
              <w:ind w:right="24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153.00</w:t>
            </w:r>
          </w:p>
        </w:tc>
        <w:tc>
          <w:tcPr>
            <w:tcW w:w="1631" w:type="dxa"/>
          </w:tcPr>
          <w:p>
            <w:pPr>
              <w:pStyle w:val="9"/>
              <w:spacing w:before="199" w:line="189" w:lineRule="auto"/>
              <w:ind w:right="23"/>
              <w:jc w:val="right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153.00</w:t>
            </w:r>
          </w:p>
        </w:tc>
        <w:tc>
          <w:tcPr>
            <w:tcW w:w="1630" w:type="dxa"/>
          </w:tcPr>
          <w:p/>
        </w:tc>
        <w:tc>
          <w:tcPr>
            <w:tcW w:w="1630" w:type="dxa"/>
          </w:tcPr>
          <w:p/>
        </w:tc>
        <w:tc>
          <w:tcPr>
            <w:tcW w:w="1638" w:type="dxa"/>
          </w:tcPr>
          <w:p/>
        </w:tc>
      </w:tr>
    </w:tbl>
    <w:p>
      <w:pPr>
        <w:spacing w:before="172" w:line="192" w:lineRule="auto"/>
        <w:ind w:left="51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rFonts w:ascii="宋体" w:hAnsi="宋体" w:eastAsia="宋体" w:cs="宋体"/>
          <w:spacing w:val="11"/>
          <w:sz w:val="18"/>
          <w:szCs w:val="18"/>
          <w:lang w:eastAsia="zh-CN"/>
        </w:rPr>
        <w:t>注：支出包括当年预算和上年结转安排的所</w:t>
      </w:r>
      <w:r>
        <w:rPr>
          <w:rFonts w:ascii="宋体" w:hAnsi="宋体" w:eastAsia="宋体" w:cs="宋体"/>
          <w:spacing w:val="10"/>
          <w:sz w:val="18"/>
          <w:szCs w:val="18"/>
          <w:lang w:eastAsia="zh-CN"/>
        </w:rPr>
        <w:t>有支出。</w:t>
      </w:r>
    </w:p>
    <w:p>
      <w:pPr>
        <w:spacing w:line="192" w:lineRule="auto"/>
        <w:rPr>
          <w:rFonts w:ascii="宋体" w:hAnsi="宋体" w:eastAsia="宋体" w:cs="宋体"/>
          <w:sz w:val="18"/>
          <w:szCs w:val="18"/>
          <w:lang w:eastAsia="zh-CN"/>
        </w:rPr>
        <w:sectPr>
          <w:type w:val="continuous"/>
          <w:pgSz w:w="16837" w:h="11905"/>
          <w:pgMar w:top="1011" w:right="1042" w:bottom="905" w:left="1030" w:header="0" w:footer="706" w:gutter="0"/>
          <w:cols w:space="720" w:num="1"/>
        </w:sectPr>
      </w:pPr>
    </w:p>
    <w:p>
      <w:pPr>
        <w:spacing w:line="175" w:lineRule="exact"/>
        <w:rPr>
          <w:lang w:eastAsia="zh-CN"/>
        </w:rPr>
      </w:pPr>
    </w:p>
    <w:p>
      <w:pPr>
        <w:spacing w:line="175" w:lineRule="exact"/>
        <w:rPr>
          <w:lang w:eastAsia="zh-CN"/>
        </w:rPr>
        <w:sectPr>
          <w:footerReference r:id="rId12" w:type="default"/>
          <w:pgSz w:w="16837" w:h="11905"/>
          <w:pgMar w:top="1011" w:right="702" w:bottom="327" w:left="690" w:header="0" w:footer="157" w:gutter="0"/>
          <w:cols w:space="720" w:num="1"/>
        </w:sectPr>
      </w:pPr>
    </w:p>
    <w:p>
      <w:pPr>
        <w:pStyle w:val="2"/>
        <w:spacing w:line="257" w:lineRule="auto"/>
        <w:rPr>
          <w:lang w:eastAsia="zh-CN"/>
        </w:rPr>
      </w:pPr>
    </w:p>
    <w:p>
      <w:pPr>
        <w:spacing w:before="100" w:line="236" w:lineRule="auto"/>
        <w:ind w:left="47" w:right="1444" w:firstLine="2361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12"/>
          <w:sz w:val="31"/>
          <w:szCs w:val="31"/>
          <w:lang w:eastAsia="zh-CN"/>
        </w:rPr>
        <w:t>一般公共预算基本支出表--人员经费(工资福利支出)(</w:t>
      </w:r>
      <w:r>
        <w:rPr>
          <w:rFonts w:ascii="宋体" w:hAnsi="宋体" w:eastAsia="宋体" w:cs="宋体"/>
          <w:spacing w:val="11"/>
          <w:sz w:val="31"/>
          <w:szCs w:val="31"/>
          <w:lang w:eastAsia="zh-CN"/>
        </w:rPr>
        <w:t>按政府预算经济分类)</w:t>
      </w:r>
      <w:r>
        <w:rPr>
          <w:rFonts w:ascii="宋体" w:hAnsi="宋体" w:eastAsia="宋体" w:cs="宋体"/>
          <w:spacing w:val="2"/>
          <w:sz w:val="16"/>
          <w:szCs w:val="16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62" w:line="220" w:lineRule="auto"/>
        <w:ind w:left="160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sz w:val="16"/>
          <w:szCs w:val="16"/>
        </w:rPr>
        <w:t>预算</w:t>
      </w:r>
      <w:r>
        <w:rPr>
          <w:rFonts w:hint="eastAsia" w:ascii="宋体" w:hAnsi="宋体" w:eastAsia="宋体" w:cs="宋体"/>
          <w:sz w:val="16"/>
          <w:szCs w:val="16"/>
          <w:lang w:eastAsia="zh-CN"/>
        </w:rPr>
        <w:t>0</w:t>
      </w:r>
      <w:r>
        <w:rPr>
          <w:rFonts w:hint="eastAsia" w:ascii="宋体" w:hAnsi="宋体" w:eastAsia="宋体" w:cs="宋体"/>
          <w:sz w:val="16"/>
          <w:szCs w:val="16"/>
          <w:lang w:val="en-US" w:eastAsia="zh-CN"/>
        </w:rPr>
        <w:t>8</w:t>
      </w:r>
      <w:r>
        <w:rPr>
          <w:rFonts w:ascii="宋体" w:hAnsi="宋体" w:eastAsia="宋体" w:cs="宋体"/>
          <w:sz w:val="16"/>
          <w:szCs w:val="16"/>
        </w:rPr>
        <w:t>表</w:t>
      </w: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spacing w:before="52" w:line="185" w:lineRule="auto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sz w:val="16"/>
          <w:szCs w:val="16"/>
        </w:rPr>
        <w:t>单位：万元</w:t>
      </w:r>
    </w:p>
    <w:p>
      <w:pPr>
        <w:spacing w:line="185" w:lineRule="auto"/>
        <w:rPr>
          <w:rFonts w:ascii="宋体" w:hAnsi="宋体" w:eastAsia="宋体" w:cs="宋体"/>
          <w:sz w:val="16"/>
          <w:szCs w:val="16"/>
        </w:rPr>
        <w:sectPr>
          <w:type w:val="continuous"/>
          <w:pgSz w:w="16837" w:h="11905"/>
          <w:pgMar w:top="1011" w:right="702" w:bottom="327" w:left="690" w:header="0" w:footer="157" w:gutter="0"/>
          <w:cols w:equalWidth="0" w:num="2">
            <w:col w:w="14508" w:space="100"/>
            <w:col w:w="837"/>
          </w:cols>
        </w:sectPr>
      </w:pPr>
    </w:p>
    <w:p>
      <w:pPr>
        <w:spacing w:line="84" w:lineRule="exact"/>
      </w:pPr>
    </w:p>
    <w:tbl>
      <w:tblPr>
        <w:tblStyle w:val="8"/>
        <w:tblW w:w="1542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3"/>
        <w:gridCol w:w="415"/>
        <w:gridCol w:w="415"/>
        <w:gridCol w:w="1127"/>
        <w:gridCol w:w="3481"/>
        <w:gridCol w:w="1311"/>
        <w:gridCol w:w="1031"/>
        <w:gridCol w:w="1031"/>
        <w:gridCol w:w="1031"/>
        <w:gridCol w:w="1031"/>
        <w:gridCol w:w="1031"/>
        <w:gridCol w:w="1031"/>
        <w:gridCol w:w="1031"/>
        <w:gridCol w:w="103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53" w:type="dxa"/>
            <w:gridSpan w:val="3"/>
          </w:tcPr>
          <w:p>
            <w:pPr>
              <w:pStyle w:val="9"/>
              <w:spacing w:before="108" w:line="219" w:lineRule="auto"/>
              <w:ind w:left="30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功能科目</w:t>
            </w:r>
          </w:p>
        </w:tc>
        <w:tc>
          <w:tcPr>
            <w:tcW w:w="1127" w:type="dxa"/>
            <w:vMerge w:val="restart"/>
            <w:tcBorders>
              <w:bottom w:val="nil"/>
            </w:tcBorders>
          </w:tcPr>
          <w:p>
            <w:pPr>
              <w:spacing w:line="346" w:lineRule="auto"/>
            </w:pPr>
          </w:p>
          <w:p>
            <w:pPr>
              <w:pStyle w:val="9"/>
              <w:spacing w:before="52" w:line="220" w:lineRule="auto"/>
              <w:ind w:left="2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单位代码</w:t>
            </w:r>
          </w:p>
        </w:tc>
        <w:tc>
          <w:tcPr>
            <w:tcW w:w="3481" w:type="dxa"/>
            <w:vMerge w:val="restart"/>
            <w:tcBorders>
              <w:bottom w:val="nil"/>
            </w:tcBorders>
          </w:tcPr>
          <w:p>
            <w:pPr>
              <w:spacing w:line="346" w:lineRule="auto"/>
            </w:pPr>
          </w:p>
          <w:p>
            <w:pPr>
              <w:pStyle w:val="9"/>
              <w:spacing w:before="52" w:line="219" w:lineRule="auto"/>
              <w:ind w:left="1008"/>
              <w:rPr>
                <w:sz w:val="16"/>
                <w:szCs w:val="16"/>
              </w:rPr>
            </w:pPr>
            <w:r>
              <w:rPr>
                <w:spacing w:val="2"/>
                <w:sz w:val="16"/>
                <w:szCs w:val="16"/>
              </w:rPr>
              <w:t>单位名称(功能科目)</w:t>
            </w:r>
          </w:p>
        </w:tc>
        <w:tc>
          <w:tcPr>
            <w:tcW w:w="1311" w:type="dxa"/>
            <w:vMerge w:val="restart"/>
            <w:tcBorders>
              <w:bottom w:val="nil"/>
            </w:tcBorders>
          </w:tcPr>
          <w:p>
            <w:pPr>
              <w:spacing w:line="345" w:lineRule="auto"/>
            </w:pPr>
          </w:p>
          <w:p>
            <w:pPr>
              <w:pStyle w:val="9"/>
              <w:spacing w:before="52" w:line="222" w:lineRule="auto"/>
              <w:ind w:left="416"/>
              <w:rPr>
                <w:sz w:val="16"/>
                <w:szCs w:val="16"/>
              </w:rPr>
            </w:pPr>
            <w:r>
              <w:rPr>
                <w:spacing w:val="-5"/>
                <w:sz w:val="16"/>
                <w:szCs w:val="16"/>
              </w:rPr>
              <w:t>总计</w:t>
            </w:r>
          </w:p>
        </w:tc>
        <w:tc>
          <w:tcPr>
            <w:tcW w:w="5155" w:type="dxa"/>
            <w:gridSpan w:val="5"/>
          </w:tcPr>
          <w:p>
            <w:pPr>
              <w:pStyle w:val="9"/>
              <w:spacing w:before="108" w:line="219" w:lineRule="auto"/>
              <w:ind w:left="1930"/>
              <w:rPr>
                <w:sz w:val="16"/>
                <w:szCs w:val="16"/>
              </w:rPr>
            </w:pPr>
            <w:r>
              <w:rPr>
                <w:spacing w:val="2"/>
                <w:sz w:val="16"/>
                <w:szCs w:val="16"/>
              </w:rPr>
              <w:t>机关工资福利支出</w:t>
            </w:r>
          </w:p>
        </w:tc>
        <w:tc>
          <w:tcPr>
            <w:tcW w:w="3101" w:type="dxa"/>
            <w:gridSpan w:val="3"/>
          </w:tcPr>
          <w:p>
            <w:pPr>
              <w:pStyle w:val="9"/>
              <w:spacing w:before="108" w:line="221" w:lineRule="auto"/>
              <w:ind w:left="739"/>
              <w:rPr>
                <w:sz w:val="16"/>
                <w:szCs w:val="16"/>
                <w:lang w:eastAsia="zh-CN"/>
              </w:rPr>
            </w:pPr>
            <w:r>
              <w:rPr>
                <w:spacing w:val="2"/>
                <w:sz w:val="16"/>
                <w:szCs w:val="16"/>
                <w:lang w:eastAsia="zh-CN"/>
              </w:rPr>
              <w:t>对事业单位经常性补助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23" w:type="dxa"/>
          </w:tcPr>
          <w:p>
            <w:pPr>
              <w:pStyle w:val="9"/>
              <w:spacing w:before="210" w:line="220" w:lineRule="auto"/>
              <w:ind w:lef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类</w:t>
            </w:r>
          </w:p>
        </w:tc>
        <w:tc>
          <w:tcPr>
            <w:tcW w:w="415" w:type="dxa"/>
          </w:tcPr>
          <w:p>
            <w:pPr>
              <w:pStyle w:val="9"/>
              <w:spacing w:before="209" w:line="222" w:lineRule="auto"/>
              <w:ind w:left="12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款</w:t>
            </w:r>
          </w:p>
        </w:tc>
        <w:tc>
          <w:tcPr>
            <w:tcW w:w="415" w:type="dxa"/>
          </w:tcPr>
          <w:p>
            <w:pPr>
              <w:pStyle w:val="9"/>
              <w:spacing w:before="210" w:line="221" w:lineRule="auto"/>
              <w:ind w:left="12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项</w:t>
            </w:r>
          </w:p>
        </w:tc>
        <w:tc>
          <w:tcPr>
            <w:tcW w:w="1127" w:type="dxa"/>
            <w:vMerge w:val="continue"/>
            <w:tcBorders>
              <w:top w:val="nil"/>
            </w:tcBorders>
          </w:tcPr>
          <w:p/>
        </w:tc>
        <w:tc>
          <w:tcPr>
            <w:tcW w:w="3481" w:type="dxa"/>
            <w:vMerge w:val="continue"/>
            <w:tcBorders>
              <w:top w:val="nil"/>
            </w:tcBorders>
          </w:tcPr>
          <w:p/>
        </w:tc>
        <w:tc>
          <w:tcPr>
            <w:tcW w:w="1311" w:type="dxa"/>
            <w:vMerge w:val="continue"/>
            <w:tcBorders>
              <w:top w:val="nil"/>
            </w:tcBorders>
          </w:tcPr>
          <w:p/>
        </w:tc>
        <w:tc>
          <w:tcPr>
            <w:tcW w:w="1031" w:type="dxa"/>
          </w:tcPr>
          <w:p>
            <w:pPr>
              <w:pStyle w:val="9"/>
              <w:spacing w:before="209" w:line="222" w:lineRule="auto"/>
              <w:ind w:left="35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合计</w:t>
            </w:r>
          </w:p>
        </w:tc>
        <w:tc>
          <w:tcPr>
            <w:tcW w:w="1031" w:type="dxa"/>
          </w:tcPr>
          <w:p>
            <w:pPr>
              <w:pStyle w:val="9"/>
              <w:spacing w:before="110" w:line="223" w:lineRule="auto"/>
              <w:ind w:left="442" w:right="13" w:hanging="408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工资奖金津补</w:t>
            </w:r>
            <w:r>
              <w:rPr>
                <w:sz w:val="16"/>
                <w:szCs w:val="16"/>
              </w:rPr>
              <w:t xml:space="preserve"> 贴</w:t>
            </w:r>
          </w:p>
        </w:tc>
        <w:tc>
          <w:tcPr>
            <w:tcW w:w="1031" w:type="dxa"/>
          </w:tcPr>
          <w:p>
            <w:pPr>
              <w:pStyle w:val="9"/>
              <w:spacing w:before="210" w:line="219" w:lineRule="auto"/>
              <w:ind w:left="34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社会保障缴费</w:t>
            </w:r>
          </w:p>
        </w:tc>
        <w:tc>
          <w:tcPr>
            <w:tcW w:w="1031" w:type="dxa"/>
          </w:tcPr>
          <w:p>
            <w:pPr>
              <w:pStyle w:val="9"/>
              <w:spacing w:before="210" w:line="221" w:lineRule="auto"/>
              <w:ind w:left="113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住房公积金</w:t>
            </w:r>
          </w:p>
        </w:tc>
        <w:tc>
          <w:tcPr>
            <w:tcW w:w="1031" w:type="dxa"/>
          </w:tcPr>
          <w:p>
            <w:pPr>
              <w:pStyle w:val="9"/>
              <w:spacing w:before="111" w:line="223" w:lineRule="auto"/>
              <w:ind w:left="363" w:right="10" w:hanging="328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其他工资福利</w:t>
            </w:r>
            <w:r>
              <w:rPr>
                <w:spacing w:val="-2"/>
                <w:sz w:val="16"/>
                <w:szCs w:val="16"/>
              </w:rPr>
              <w:t>支出</w:t>
            </w:r>
          </w:p>
        </w:tc>
        <w:tc>
          <w:tcPr>
            <w:tcW w:w="1031" w:type="dxa"/>
          </w:tcPr>
          <w:p>
            <w:pPr>
              <w:pStyle w:val="9"/>
              <w:spacing w:before="209" w:line="222" w:lineRule="auto"/>
              <w:ind w:left="364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合计</w:t>
            </w:r>
          </w:p>
        </w:tc>
        <w:tc>
          <w:tcPr>
            <w:tcW w:w="1031" w:type="dxa"/>
          </w:tcPr>
          <w:p>
            <w:pPr>
              <w:pStyle w:val="9"/>
              <w:spacing w:before="210" w:line="221" w:lineRule="auto"/>
              <w:ind w:left="39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工资福利支出</w:t>
            </w:r>
          </w:p>
        </w:tc>
        <w:tc>
          <w:tcPr>
            <w:tcW w:w="1039" w:type="dxa"/>
          </w:tcPr>
          <w:p>
            <w:pPr>
              <w:pStyle w:val="9"/>
              <w:spacing w:before="111" w:line="223" w:lineRule="auto"/>
              <w:ind w:left="281" w:right="15" w:hanging="243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其他对事业单</w:t>
            </w:r>
            <w:r>
              <w:rPr>
                <w:sz w:val="16"/>
                <w:szCs w:val="16"/>
              </w:rPr>
              <w:t>位补助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423" w:type="dxa"/>
          </w:tcPr>
          <w:p/>
        </w:tc>
        <w:tc>
          <w:tcPr>
            <w:tcW w:w="415" w:type="dxa"/>
          </w:tcPr>
          <w:p/>
        </w:tc>
        <w:tc>
          <w:tcPr>
            <w:tcW w:w="415" w:type="dxa"/>
          </w:tcPr>
          <w:p/>
        </w:tc>
        <w:tc>
          <w:tcPr>
            <w:tcW w:w="1127" w:type="dxa"/>
          </w:tcPr>
          <w:p/>
        </w:tc>
        <w:tc>
          <w:tcPr>
            <w:tcW w:w="3481" w:type="dxa"/>
          </w:tcPr>
          <w:p>
            <w:pPr>
              <w:pStyle w:val="9"/>
              <w:spacing w:before="131" w:line="222" w:lineRule="auto"/>
              <w:ind w:left="27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合计</w:t>
            </w:r>
          </w:p>
        </w:tc>
        <w:tc>
          <w:tcPr>
            <w:tcW w:w="1311" w:type="dxa"/>
          </w:tcPr>
          <w:p>
            <w:pPr>
              <w:pStyle w:val="9"/>
              <w:spacing w:before="156" w:line="184" w:lineRule="auto"/>
              <w:ind w:right="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1,219.00</w:t>
            </w:r>
          </w:p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>
            <w:pPr>
              <w:pStyle w:val="9"/>
              <w:spacing w:before="156" w:line="184" w:lineRule="auto"/>
              <w:ind w:right="7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1,219.00</w:t>
            </w:r>
          </w:p>
        </w:tc>
        <w:tc>
          <w:tcPr>
            <w:tcW w:w="1031" w:type="dxa"/>
          </w:tcPr>
          <w:p>
            <w:pPr>
              <w:pStyle w:val="9"/>
              <w:spacing w:before="156" w:line="184" w:lineRule="auto"/>
              <w:ind w:right="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1,219.00</w:t>
            </w:r>
          </w:p>
        </w:tc>
        <w:tc>
          <w:tcPr>
            <w:tcW w:w="1039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423" w:type="dxa"/>
          </w:tcPr>
          <w:p/>
        </w:tc>
        <w:tc>
          <w:tcPr>
            <w:tcW w:w="415" w:type="dxa"/>
          </w:tcPr>
          <w:p/>
        </w:tc>
        <w:tc>
          <w:tcPr>
            <w:tcW w:w="415" w:type="dxa"/>
          </w:tcPr>
          <w:p/>
        </w:tc>
        <w:tc>
          <w:tcPr>
            <w:tcW w:w="1127" w:type="dxa"/>
          </w:tcPr>
          <w:p>
            <w:pPr>
              <w:pStyle w:val="9"/>
              <w:spacing w:before="159" w:line="183" w:lineRule="auto"/>
              <w:ind w:left="28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258</w:t>
            </w:r>
          </w:p>
        </w:tc>
        <w:tc>
          <w:tcPr>
            <w:tcW w:w="3481" w:type="dxa"/>
          </w:tcPr>
          <w:p>
            <w:pPr>
              <w:pStyle w:val="9"/>
              <w:spacing w:before="134" w:line="219" w:lineRule="auto"/>
              <w:ind w:left="26"/>
              <w:rPr>
                <w:sz w:val="16"/>
                <w:szCs w:val="16"/>
              </w:rPr>
            </w:pPr>
            <w:r>
              <w:rPr>
                <w:spacing w:val="2"/>
                <w:sz w:val="16"/>
                <w:szCs w:val="16"/>
              </w:rPr>
              <w:t>湖南省农业农村厅</w:t>
            </w:r>
          </w:p>
        </w:tc>
        <w:tc>
          <w:tcPr>
            <w:tcW w:w="1311" w:type="dxa"/>
          </w:tcPr>
          <w:p>
            <w:pPr>
              <w:pStyle w:val="9"/>
              <w:spacing w:before="158" w:line="184" w:lineRule="auto"/>
              <w:ind w:right="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1,219.00</w:t>
            </w:r>
          </w:p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>
            <w:pPr>
              <w:pStyle w:val="9"/>
              <w:spacing w:before="158" w:line="184" w:lineRule="auto"/>
              <w:ind w:right="7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1,219.00</w:t>
            </w:r>
          </w:p>
        </w:tc>
        <w:tc>
          <w:tcPr>
            <w:tcW w:w="1031" w:type="dxa"/>
          </w:tcPr>
          <w:p>
            <w:pPr>
              <w:pStyle w:val="9"/>
              <w:spacing w:before="158" w:line="184" w:lineRule="auto"/>
              <w:ind w:right="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1,219.00</w:t>
            </w:r>
          </w:p>
        </w:tc>
        <w:tc>
          <w:tcPr>
            <w:tcW w:w="1039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423" w:type="dxa"/>
          </w:tcPr>
          <w:p/>
        </w:tc>
        <w:tc>
          <w:tcPr>
            <w:tcW w:w="415" w:type="dxa"/>
          </w:tcPr>
          <w:p/>
        </w:tc>
        <w:tc>
          <w:tcPr>
            <w:tcW w:w="415" w:type="dxa"/>
          </w:tcPr>
          <w:p/>
        </w:tc>
        <w:tc>
          <w:tcPr>
            <w:tcW w:w="1127" w:type="dxa"/>
          </w:tcPr>
          <w:p>
            <w:pPr>
              <w:pStyle w:val="9"/>
              <w:spacing w:before="160" w:line="184" w:lineRule="auto"/>
              <w:ind w:left="196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258013</w:t>
            </w:r>
          </w:p>
        </w:tc>
        <w:tc>
          <w:tcPr>
            <w:tcW w:w="3481" w:type="dxa"/>
          </w:tcPr>
          <w:p>
            <w:pPr>
              <w:pStyle w:val="9"/>
              <w:spacing w:before="136" w:line="219" w:lineRule="auto"/>
              <w:ind w:left="194"/>
              <w:rPr>
                <w:sz w:val="16"/>
                <w:szCs w:val="16"/>
                <w:lang w:eastAsia="zh-CN"/>
              </w:rPr>
            </w:pPr>
            <w:r>
              <w:rPr>
                <w:spacing w:val="2"/>
                <w:sz w:val="16"/>
                <w:szCs w:val="16"/>
                <w:lang w:eastAsia="zh-CN"/>
              </w:rPr>
              <w:t>湖南省蚕桑科学研究所</w:t>
            </w:r>
          </w:p>
        </w:tc>
        <w:tc>
          <w:tcPr>
            <w:tcW w:w="1311" w:type="dxa"/>
          </w:tcPr>
          <w:p>
            <w:pPr>
              <w:pStyle w:val="9"/>
              <w:spacing w:before="160" w:line="184" w:lineRule="auto"/>
              <w:ind w:right="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1,219.00</w:t>
            </w:r>
          </w:p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>
            <w:pPr>
              <w:pStyle w:val="9"/>
              <w:spacing w:before="160" w:line="184" w:lineRule="auto"/>
              <w:ind w:right="7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1,219.00</w:t>
            </w:r>
          </w:p>
        </w:tc>
        <w:tc>
          <w:tcPr>
            <w:tcW w:w="1031" w:type="dxa"/>
          </w:tcPr>
          <w:p>
            <w:pPr>
              <w:pStyle w:val="9"/>
              <w:spacing w:before="160" w:line="184" w:lineRule="auto"/>
              <w:ind w:right="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1,219.00</w:t>
            </w:r>
          </w:p>
        </w:tc>
        <w:tc>
          <w:tcPr>
            <w:tcW w:w="1039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423" w:type="dxa"/>
          </w:tcPr>
          <w:p>
            <w:pPr>
              <w:pStyle w:val="9"/>
              <w:spacing w:before="163" w:line="183" w:lineRule="auto"/>
              <w:ind w:left="8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208</w:t>
            </w:r>
          </w:p>
        </w:tc>
        <w:tc>
          <w:tcPr>
            <w:tcW w:w="415" w:type="dxa"/>
          </w:tcPr>
          <w:p>
            <w:pPr>
              <w:pStyle w:val="9"/>
              <w:spacing w:before="163" w:line="183" w:lineRule="auto"/>
              <w:ind w:left="125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05</w:t>
            </w:r>
          </w:p>
        </w:tc>
        <w:tc>
          <w:tcPr>
            <w:tcW w:w="415" w:type="dxa"/>
          </w:tcPr>
          <w:p>
            <w:pPr>
              <w:pStyle w:val="9"/>
              <w:spacing w:before="163" w:line="183" w:lineRule="auto"/>
              <w:ind w:left="126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05</w:t>
            </w:r>
          </w:p>
        </w:tc>
        <w:tc>
          <w:tcPr>
            <w:tcW w:w="1127" w:type="dxa"/>
          </w:tcPr>
          <w:p>
            <w:pPr>
              <w:pStyle w:val="9"/>
              <w:spacing w:before="162" w:line="184" w:lineRule="auto"/>
              <w:ind w:left="360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258013</w:t>
            </w:r>
          </w:p>
        </w:tc>
        <w:tc>
          <w:tcPr>
            <w:tcW w:w="3481" w:type="dxa"/>
          </w:tcPr>
          <w:p>
            <w:pPr>
              <w:pStyle w:val="9"/>
              <w:spacing w:before="138" w:line="219" w:lineRule="auto"/>
              <w:ind w:left="358"/>
              <w:rPr>
                <w:sz w:val="16"/>
                <w:szCs w:val="16"/>
                <w:lang w:eastAsia="zh-CN"/>
              </w:rPr>
            </w:pPr>
            <w:r>
              <w:rPr>
                <w:spacing w:val="2"/>
                <w:sz w:val="16"/>
                <w:szCs w:val="16"/>
                <w:lang w:eastAsia="zh-CN"/>
              </w:rPr>
              <w:t>机关事业单位基本养老保险缴费支出</w:t>
            </w:r>
          </w:p>
        </w:tc>
        <w:tc>
          <w:tcPr>
            <w:tcW w:w="1311" w:type="dxa"/>
          </w:tcPr>
          <w:p>
            <w:pPr>
              <w:pStyle w:val="9"/>
              <w:spacing w:before="162" w:line="184" w:lineRule="auto"/>
              <w:ind w:right="15"/>
              <w:jc w:val="right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190.00</w:t>
            </w:r>
          </w:p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>
            <w:pPr>
              <w:pStyle w:val="9"/>
              <w:spacing w:before="162" w:line="184" w:lineRule="auto"/>
              <w:ind w:right="9"/>
              <w:jc w:val="right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190.00</w:t>
            </w:r>
          </w:p>
        </w:tc>
        <w:tc>
          <w:tcPr>
            <w:tcW w:w="1031" w:type="dxa"/>
          </w:tcPr>
          <w:p>
            <w:pPr>
              <w:pStyle w:val="9"/>
              <w:spacing w:before="162" w:line="184" w:lineRule="auto"/>
              <w:ind w:right="8"/>
              <w:jc w:val="right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190.00</w:t>
            </w:r>
          </w:p>
        </w:tc>
        <w:tc>
          <w:tcPr>
            <w:tcW w:w="1039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423" w:type="dxa"/>
          </w:tcPr>
          <w:p>
            <w:pPr>
              <w:pStyle w:val="9"/>
              <w:spacing w:before="164" w:line="184" w:lineRule="auto"/>
              <w:ind w:left="8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213</w:t>
            </w:r>
          </w:p>
        </w:tc>
        <w:tc>
          <w:tcPr>
            <w:tcW w:w="415" w:type="dxa"/>
          </w:tcPr>
          <w:p>
            <w:pPr>
              <w:pStyle w:val="9"/>
              <w:spacing w:before="164" w:line="184" w:lineRule="auto"/>
              <w:ind w:left="125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01</w:t>
            </w:r>
          </w:p>
        </w:tc>
        <w:tc>
          <w:tcPr>
            <w:tcW w:w="415" w:type="dxa"/>
          </w:tcPr>
          <w:p>
            <w:pPr>
              <w:pStyle w:val="9"/>
              <w:spacing w:before="165" w:line="183" w:lineRule="auto"/>
              <w:ind w:left="126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04</w:t>
            </w:r>
          </w:p>
        </w:tc>
        <w:tc>
          <w:tcPr>
            <w:tcW w:w="1127" w:type="dxa"/>
          </w:tcPr>
          <w:p>
            <w:pPr>
              <w:pStyle w:val="9"/>
              <w:spacing w:before="164" w:line="184" w:lineRule="auto"/>
              <w:ind w:left="360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258013</w:t>
            </w:r>
          </w:p>
        </w:tc>
        <w:tc>
          <w:tcPr>
            <w:tcW w:w="3481" w:type="dxa"/>
          </w:tcPr>
          <w:p>
            <w:pPr>
              <w:pStyle w:val="9"/>
              <w:spacing w:before="140" w:line="221" w:lineRule="auto"/>
              <w:ind w:left="35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事业运行</w:t>
            </w:r>
          </w:p>
        </w:tc>
        <w:tc>
          <w:tcPr>
            <w:tcW w:w="1311" w:type="dxa"/>
          </w:tcPr>
          <w:p>
            <w:pPr>
              <w:pStyle w:val="9"/>
              <w:spacing w:before="165" w:line="183" w:lineRule="auto"/>
              <w:ind w:right="15"/>
              <w:jc w:val="right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876.00</w:t>
            </w:r>
          </w:p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>
            <w:pPr>
              <w:pStyle w:val="9"/>
              <w:spacing w:before="165" w:line="183" w:lineRule="auto"/>
              <w:ind w:right="9"/>
              <w:jc w:val="right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876.00</w:t>
            </w:r>
          </w:p>
        </w:tc>
        <w:tc>
          <w:tcPr>
            <w:tcW w:w="1031" w:type="dxa"/>
          </w:tcPr>
          <w:p>
            <w:pPr>
              <w:pStyle w:val="9"/>
              <w:spacing w:before="165" w:line="183" w:lineRule="auto"/>
              <w:ind w:right="8"/>
              <w:jc w:val="right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876.00</w:t>
            </w:r>
          </w:p>
        </w:tc>
        <w:tc>
          <w:tcPr>
            <w:tcW w:w="1039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423" w:type="dxa"/>
          </w:tcPr>
          <w:p>
            <w:pPr>
              <w:pStyle w:val="9"/>
              <w:spacing w:before="166" w:line="184" w:lineRule="auto"/>
              <w:ind w:left="8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221</w:t>
            </w:r>
          </w:p>
        </w:tc>
        <w:tc>
          <w:tcPr>
            <w:tcW w:w="415" w:type="dxa"/>
          </w:tcPr>
          <w:p>
            <w:pPr>
              <w:pStyle w:val="9"/>
              <w:spacing w:before="167" w:line="183" w:lineRule="auto"/>
              <w:ind w:left="125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02</w:t>
            </w:r>
          </w:p>
        </w:tc>
        <w:tc>
          <w:tcPr>
            <w:tcW w:w="415" w:type="dxa"/>
          </w:tcPr>
          <w:p>
            <w:pPr>
              <w:pStyle w:val="9"/>
              <w:spacing w:before="166" w:line="184" w:lineRule="auto"/>
              <w:ind w:left="126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01</w:t>
            </w:r>
          </w:p>
        </w:tc>
        <w:tc>
          <w:tcPr>
            <w:tcW w:w="1127" w:type="dxa"/>
          </w:tcPr>
          <w:p>
            <w:pPr>
              <w:pStyle w:val="9"/>
              <w:spacing w:before="166" w:line="184" w:lineRule="auto"/>
              <w:ind w:left="360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258013</w:t>
            </w:r>
          </w:p>
        </w:tc>
        <w:tc>
          <w:tcPr>
            <w:tcW w:w="3481" w:type="dxa"/>
          </w:tcPr>
          <w:p>
            <w:pPr>
              <w:pStyle w:val="9"/>
              <w:spacing w:before="142" w:line="221" w:lineRule="auto"/>
              <w:ind w:left="358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住房公积金</w:t>
            </w:r>
          </w:p>
        </w:tc>
        <w:tc>
          <w:tcPr>
            <w:tcW w:w="1311" w:type="dxa"/>
          </w:tcPr>
          <w:p>
            <w:pPr>
              <w:pStyle w:val="9"/>
              <w:spacing w:before="166" w:line="184" w:lineRule="auto"/>
              <w:ind w:right="15"/>
              <w:jc w:val="right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153.00</w:t>
            </w:r>
          </w:p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/>
        </w:tc>
        <w:tc>
          <w:tcPr>
            <w:tcW w:w="1031" w:type="dxa"/>
          </w:tcPr>
          <w:p>
            <w:pPr>
              <w:pStyle w:val="9"/>
              <w:spacing w:before="166" w:line="184" w:lineRule="auto"/>
              <w:ind w:right="9"/>
              <w:jc w:val="right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153.00</w:t>
            </w:r>
          </w:p>
        </w:tc>
        <w:tc>
          <w:tcPr>
            <w:tcW w:w="1031" w:type="dxa"/>
          </w:tcPr>
          <w:p>
            <w:pPr>
              <w:pStyle w:val="9"/>
              <w:spacing w:before="166" w:line="184" w:lineRule="auto"/>
              <w:ind w:right="8"/>
              <w:jc w:val="right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153.00</w:t>
            </w:r>
          </w:p>
        </w:tc>
        <w:tc>
          <w:tcPr>
            <w:tcW w:w="1039" w:type="dxa"/>
          </w:tcPr>
          <w:p/>
        </w:tc>
      </w:tr>
    </w:tbl>
    <w:p>
      <w:pPr>
        <w:spacing w:before="143" w:line="185" w:lineRule="auto"/>
        <w:ind w:left="46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2"/>
          <w:sz w:val="16"/>
          <w:szCs w:val="16"/>
          <w:lang w:eastAsia="zh-CN"/>
        </w:rPr>
        <w:t>注：不含上年结转结余。</w:t>
      </w:r>
    </w:p>
    <w:p>
      <w:pPr>
        <w:spacing w:line="185" w:lineRule="auto"/>
        <w:rPr>
          <w:rFonts w:ascii="宋体" w:hAnsi="宋体" w:eastAsia="宋体" w:cs="宋体"/>
          <w:sz w:val="16"/>
          <w:szCs w:val="16"/>
          <w:lang w:eastAsia="zh-CN"/>
        </w:rPr>
        <w:sectPr>
          <w:type w:val="continuous"/>
          <w:pgSz w:w="16837" w:h="11905"/>
          <w:pgMar w:top="1011" w:right="702" w:bottom="327" w:left="690" w:header="0" w:footer="157" w:gutter="0"/>
          <w:cols w:space="720" w:num="1"/>
        </w:sectPr>
      </w:pPr>
    </w:p>
    <w:p>
      <w:pPr>
        <w:spacing w:line="168" w:lineRule="exact"/>
        <w:rPr>
          <w:lang w:eastAsia="zh-CN"/>
        </w:rPr>
      </w:pPr>
    </w:p>
    <w:p>
      <w:pPr>
        <w:spacing w:line="168" w:lineRule="exact"/>
        <w:rPr>
          <w:lang w:eastAsia="zh-CN"/>
        </w:rPr>
        <w:sectPr>
          <w:footerReference r:id="rId13" w:type="default"/>
          <w:pgSz w:w="16837" w:h="11905"/>
          <w:pgMar w:top="1011" w:right="488" w:bottom="303" w:left="480" w:header="0" w:footer="166" w:gutter="0"/>
          <w:cols w:space="720" w:num="1"/>
        </w:sectPr>
      </w:pPr>
    </w:p>
    <w:p>
      <w:pPr>
        <w:spacing w:before="297" w:line="223" w:lineRule="auto"/>
        <w:ind w:left="3617"/>
        <w:rPr>
          <w:rFonts w:ascii="宋体" w:hAnsi="宋体" w:eastAsia="宋体" w:cs="宋体"/>
          <w:sz w:val="25"/>
          <w:szCs w:val="25"/>
          <w:lang w:eastAsia="zh-CN"/>
        </w:rPr>
      </w:pPr>
      <w:bookmarkStart w:id="6" w:name="bookmark8"/>
      <w:bookmarkEnd w:id="6"/>
      <w:r>
        <w:rPr>
          <w:rFonts w:ascii="宋体" w:hAnsi="宋体" w:eastAsia="宋体" w:cs="宋体"/>
          <w:spacing w:val="8"/>
          <w:sz w:val="25"/>
          <w:szCs w:val="25"/>
          <w:lang w:eastAsia="zh-CN"/>
        </w:rPr>
        <w:t>一般公共预算基本支出表--人员经费(工资福利支出)(按部门预算经济分类)</w:t>
      </w:r>
    </w:p>
    <w:p>
      <w:pPr>
        <w:spacing w:before="51" w:line="197" w:lineRule="auto"/>
        <w:ind w:left="37"/>
        <w:rPr>
          <w:rFonts w:ascii="宋体" w:hAnsi="宋体" w:eastAsia="宋体" w:cs="宋体"/>
          <w:sz w:val="12"/>
          <w:szCs w:val="12"/>
          <w:lang w:eastAsia="zh-CN"/>
        </w:rPr>
      </w:pPr>
      <w:r>
        <w:rPr>
          <w:rFonts w:ascii="宋体" w:hAnsi="宋体" w:eastAsia="宋体" w:cs="宋体"/>
          <w:spacing w:val="8"/>
          <w:sz w:val="12"/>
          <w:szCs w:val="12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49" w:line="231" w:lineRule="auto"/>
        <w:ind w:left="170"/>
        <w:rPr>
          <w:rFonts w:ascii="宋体" w:hAnsi="宋体" w:eastAsia="宋体" w:cs="宋体"/>
          <w:sz w:val="12"/>
          <w:szCs w:val="12"/>
        </w:rPr>
      </w:pPr>
      <w:r>
        <w:rPr>
          <w:rFonts w:ascii="宋体" w:hAnsi="宋体" w:eastAsia="宋体" w:cs="宋体"/>
          <w:spacing w:val="8"/>
          <w:sz w:val="12"/>
          <w:szCs w:val="12"/>
        </w:rPr>
        <w:t>预算</w:t>
      </w:r>
      <w:r>
        <w:rPr>
          <w:rFonts w:hint="eastAsia" w:ascii="宋体" w:hAnsi="宋体" w:eastAsia="宋体" w:cs="宋体"/>
          <w:spacing w:val="8"/>
          <w:sz w:val="12"/>
          <w:szCs w:val="12"/>
          <w:lang w:val="en-US" w:eastAsia="zh-CN"/>
        </w:rPr>
        <w:t>09</w:t>
      </w:r>
      <w:r>
        <w:rPr>
          <w:rFonts w:ascii="宋体" w:hAnsi="宋体" w:eastAsia="宋体" w:cs="宋体"/>
          <w:spacing w:val="8"/>
          <w:sz w:val="12"/>
          <w:szCs w:val="12"/>
        </w:rPr>
        <w:t>表</w:t>
      </w:r>
    </w:p>
    <w:p>
      <w:pPr>
        <w:pStyle w:val="2"/>
        <w:spacing w:line="407" w:lineRule="auto"/>
      </w:pPr>
    </w:p>
    <w:p>
      <w:pPr>
        <w:spacing w:before="39" w:line="197" w:lineRule="auto"/>
        <w:ind w:left="38"/>
        <w:rPr>
          <w:rFonts w:ascii="宋体" w:hAnsi="宋体" w:eastAsia="宋体" w:cs="宋体"/>
          <w:sz w:val="12"/>
          <w:szCs w:val="12"/>
        </w:rPr>
      </w:pPr>
      <w:r>
        <w:rPr>
          <w:rFonts w:ascii="宋体" w:hAnsi="宋体" w:eastAsia="宋体" w:cs="宋体"/>
          <w:spacing w:val="4"/>
          <w:sz w:val="12"/>
          <w:szCs w:val="12"/>
        </w:rPr>
        <w:t>单位：万元</w:t>
      </w:r>
    </w:p>
    <w:p>
      <w:pPr>
        <w:spacing w:line="197" w:lineRule="auto"/>
        <w:rPr>
          <w:rFonts w:ascii="宋体" w:hAnsi="宋体" w:eastAsia="宋体" w:cs="宋体"/>
          <w:sz w:val="12"/>
          <w:szCs w:val="12"/>
        </w:rPr>
        <w:sectPr>
          <w:type w:val="continuous"/>
          <w:pgSz w:w="16837" w:h="11905"/>
          <w:pgMar w:top="1011" w:right="488" w:bottom="303" w:left="480" w:header="0" w:footer="166" w:gutter="0"/>
          <w:cols w:equalWidth="0" w:num="2">
            <w:col w:w="15049" w:space="100"/>
            <w:col w:w="720"/>
          </w:cols>
        </w:sectPr>
      </w:pPr>
    </w:p>
    <w:p>
      <w:pPr>
        <w:spacing w:line="72" w:lineRule="exact"/>
      </w:pPr>
    </w:p>
    <w:tbl>
      <w:tblPr>
        <w:tblStyle w:val="8"/>
        <w:tblW w:w="15857" w:type="dxa"/>
        <w:tblInd w:w="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6"/>
        <w:gridCol w:w="340"/>
        <w:gridCol w:w="340"/>
        <w:gridCol w:w="927"/>
        <w:gridCol w:w="2003"/>
        <w:gridCol w:w="727"/>
        <w:gridCol w:w="727"/>
        <w:gridCol w:w="727"/>
        <w:gridCol w:w="668"/>
        <w:gridCol w:w="668"/>
        <w:gridCol w:w="668"/>
        <w:gridCol w:w="728"/>
        <w:gridCol w:w="755"/>
        <w:gridCol w:w="755"/>
        <w:gridCol w:w="755"/>
        <w:gridCol w:w="755"/>
        <w:gridCol w:w="755"/>
        <w:gridCol w:w="620"/>
        <w:gridCol w:w="727"/>
        <w:gridCol w:w="620"/>
        <w:gridCol w:w="620"/>
        <w:gridCol w:w="6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026" w:type="dxa"/>
            <w:gridSpan w:val="3"/>
          </w:tcPr>
          <w:p>
            <w:pPr>
              <w:pStyle w:val="9"/>
              <w:spacing w:before="88" w:line="231" w:lineRule="auto"/>
              <w:ind w:left="253"/>
              <w:rPr>
                <w:sz w:val="12"/>
                <w:szCs w:val="12"/>
              </w:rPr>
            </w:pPr>
            <w:r>
              <w:rPr>
                <w:spacing w:val="8"/>
                <w:sz w:val="12"/>
                <w:szCs w:val="12"/>
              </w:rPr>
              <w:t>功能科目</w:t>
            </w:r>
          </w:p>
        </w:tc>
        <w:tc>
          <w:tcPr>
            <w:tcW w:w="927" w:type="dxa"/>
            <w:vMerge w:val="restart"/>
            <w:tcBorders>
              <w:bottom w:val="nil"/>
            </w:tcBorders>
          </w:tcPr>
          <w:p>
            <w:pPr>
              <w:spacing w:line="288" w:lineRule="auto"/>
            </w:pPr>
          </w:p>
          <w:p>
            <w:pPr>
              <w:pStyle w:val="9"/>
              <w:spacing w:before="39" w:line="231" w:lineRule="auto"/>
              <w:ind w:left="197"/>
              <w:rPr>
                <w:sz w:val="12"/>
                <w:szCs w:val="12"/>
              </w:rPr>
            </w:pPr>
            <w:r>
              <w:rPr>
                <w:spacing w:val="8"/>
                <w:sz w:val="12"/>
                <w:szCs w:val="12"/>
              </w:rPr>
              <w:t>单位代码</w:t>
            </w:r>
          </w:p>
        </w:tc>
        <w:tc>
          <w:tcPr>
            <w:tcW w:w="2003" w:type="dxa"/>
            <w:vMerge w:val="restart"/>
            <w:tcBorders>
              <w:bottom w:val="nil"/>
            </w:tcBorders>
          </w:tcPr>
          <w:p>
            <w:pPr>
              <w:spacing w:line="288" w:lineRule="auto"/>
            </w:pPr>
          </w:p>
          <w:p>
            <w:pPr>
              <w:pStyle w:val="9"/>
              <w:spacing w:before="39" w:line="231" w:lineRule="auto"/>
              <w:ind w:left="407"/>
              <w:rPr>
                <w:sz w:val="12"/>
                <w:szCs w:val="12"/>
              </w:rPr>
            </w:pPr>
            <w:r>
              <w:rPr>
                <w:spacing w:val="10"/>
                <w:sz w:val="12"/>
                <w:szCs w:val="12"/>
              </w:rPr>
              <w:t>单位名称(功能科目)</w:t>
            </w:r>
          </w:p>
        </w:tc>
        <w:tc>
          <w:tcPr>
            <w:tcW w:w="727" w:type="dxa"/>
            <w:vMerge w:val="restart"/>
            <w:tcBorders>
              <w:bottom w:val="nil"/>
            </w:tcBorders>
          </w:tcPr>
          <w:p>
            <w:pPr>
              <w:spacing w:line="288" w:lineRule="auto"/>
            </w:pPr>
          </w:p>
          <w:p>
            <w:pPr>
              <w:pStyle w:val="9"/>
              <w:spacing w:before="39" w:line="233" w:lineRule="auto"/>
              <w:ind w:left="164"/>
              <w:rPr>
                <w:sz w:val="12"/>
                <w:szCs w:val="12"/>
              </w:rPr>
            </w:pPr>
            <w:r>
              <w:rPr>
                <w:spacing w:val="1"/>
                <w:sz w:val="12"/>
                <w:szCs w:val="12"/>
              </w:rPr>
              <w:t>总计</w:t>
            </w:r>
          </w:p>
        </w:tc>
        <w:tc>
          <w:tcPr>
            <w:tcW w:w="3458" w:type="dxa"/>
            <w:gridSpan w:val="5"/>
          </w:tcPr>
          <w:p>
            <w:pPr>
              <w:pStyle w:val="9"/>
              <w:spacing w:before="89" w:line="231" w:lineRule="auto"/>
              <w:ind w:left="1405"/>
              <w:rPr>
                <w:sz w:val="12"/>
                <w:szCs w:val="12"/>
              </w:rPr>
            </w:pPr>
            <w:r>
              <w:rPr>
                <w:spacing w:val="8"/>
                <w:sz w:val="12"/>
                <w:szCs w:val="12"/>
              </w:rPr>
              <w:t>工资津补贴</w:t>
            </w:r>
          </w:p>
        </w:tc>
        <w:tc>
          <w:tcPr>
            <w:tcW w:w="4503" w:type="dxa"/>
            <w:gridSpan w:val="6"/>
          </w:tcPr>
          <w:p>
            <w:pPr>
              <w:pStyle w:val="9"/>
              <w:spacing w:before="88" w:line="231" w:lineRule="auto"/>
              <w:ind w:left="1859"/>
              <w:rPr>
                <w:sz w:val="12"/>
                <w:szCs w:val="12"/>
              </w:rPr>
            </w:pPr>
            <w:r>
              <w:rPr>
                <w:spacing w:val="9"/>
                <w:sz w:val="12"/>
                <w:szCs w:val="12"/>
              </w:rPr>
              <w:t>社会保障缴费</w:t>
            </w:r>
          </w:p>
        </w:tc>
        <w:tc>
          <w:tcPr>
            <w:tcW w:w="620" w:type="dxa"/>
            <w:vMerge w:val="restart"/>
            <w:tcBorders>
              <w:bottom w:val="nil"/>
            </w:tcBorders>
          </w:tcPr>
          <w:p>
            <w:pPr>
              <w:pStyle w:val="9"/>
              <w:spacing w:before="248" w:line="242" w:lineRule="auto"/>
              <w:ind w:left="255" w:right="41" w:hanging="201"/>
              <w:rPr>
                <w:sz w:val="12"/>
                <w:szCs w:val="12"/>
              </w:rPr>
            </w:pPr>
            <w:r>
              <w:rPr>
                <w:spacing w:val="8"/>
                <w:sz w:val="12"/>
                <w:szCs w:val="12"/>
              </w:rPr>
              <w:t>住房公积</w:t>
            </w:r>
            <w:r>
              <w:rPr>
                <w:spacing w:val="1"/>
                <w:sz w:val="12"/>
                <w:szCs w:val="12"/>
              </w:rPr>
              <w:t xml:space="preserve"> 金</w:t>
            </w:r>
          </w:p>
        </w:tc>
        <w:tc>
          <w:tcPr>
            <w:tcW w:w="2593" w:type="dxa"/>
            <w:gridSpan w:val="4"/>
          </w:tcPr>
          <w:p>
            <w:pPr>
              <w:pStyle w:val="9"/>
              <w:spacing w:before="89" w:line="232" w:lineRule="auto"/>
              <w:ind w:left="775"/>
              <w:rPr>
                <w:sz w:val="12"/>
                <w:szCs w:val="12"/>
              </w:rPr>
            </w:pPr>
            <w:r>
              <w:rPr>
                <w:spacing w:val="9"/>
                <w:sz w:val="12"/>
                <w:szCs w:val="12"/>
              </w:rPr>
              <w:t>其他工资福利支出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346" w:type="dxa"/>
          </w:tcPr>
          <w:p>
            <w:pPr>
              <w:pStyle w:val="9"/>
              <w:spacing w:before="172" w:line="231" w:lineRule="auto"/>
              <w:ind w:left="106"/>
              <w:rPr>
                <w:sz w:val="12"/>
                <w:szCs w:val="12"/>
              </w:rPr>
            </w:pPr>
            <w:r>
              <w:rPr>
                <w:spacing w:val="2"/>
                <w:sz w:val="12"/>
                <w:szCs w:val="12"/>
              </w:rPr>
              <w:t>类</w:t>
            </w:r>
          </w:p>
        </w:tc>
        <w:tc>
          <w:tcPr>
            <w:tcW w:w="340" w:type="dxa"/>
          </w:tcPr>
          <w:p>
            <w:pPr>
              <w:pStyle w:val="9"/>
              <w:spacing w:before="172" w:line="233" w:lineRule="auto"/>
              <w:ind w:left="101"/>
              <w:rPr>
                <w:sz w:val="12"/>
                <w:szCs w:val="12"/>
              </w:rPr>
            </w:pPr>
            <w:r>
              <w:rPr>
                <w:spacing w:val="1"/>
                <w:sz w:val="12"/>
                <w:szCs w:val="12"/>
              </w:rPr>
              <w:t>款</w:t>
            </w:r>
          </w:p>
        </w:tc>
        <w:tc>
          <w:tcPr>
            <w:tcW w:w="340" w:type="dxa"/>
          </w:tcPr>
          <w:p>
            <w:pPr>
              <w:pStyle w:val="9"/>
              <w:spacing w:before="172" w:line="232" w:lineRule="auto"/>
              <w:ind w:left="102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项</w:t>
            </w:r>
          </w:p>
        </w:tc>
        <w:tc>
          <w:tcPr>
            <w:tcW w:w="927" w:type="dxa"/>
            <w:vMerge w:val="continue"/>
            <w:tcBorders>
              <w:top w:val="nil"/>
            </w:tcBorders>
          </w:tcPr>
          <w:p/>
        </w:tc>
        <w:tc>
          <w:tcPr>
            <w:tcW w:w="2003" w:type="dxa"/>
            <w:vMerge w:val="continue"/>
            <w:tcBorders>
              <w:top w:val="nil"/>
            </w:tcBorders>
          </w:tcPr>
          <w:p/>
        </w:tc>
        <w:tc>
          <w:tcPr>
            <w:tcW w:w="727" w:type="dxa"/>
            <w:vMerge w:val="continue"/>
            <w:tcBorders>
              <w:top w:val="nil"/>
            </w:tcBorders>
          </w:tcPr>
          <w:p/>
        </w:tc>
        <w:tc>
          <w:tcPr>
            <w:tcW w:w="727" w:type="dxa"/>
          </w:tcPr>
          <w:p>
            <w:pPr>
              <w:pStyle w:val="9"/>
              <w:spacing w:before="172" w:line="233" w:lineRule="auto"/>
              <w:ind w:left="232"/>
              <w:rPr>
                <w:sz w:val="12"/>
                <w:szCs w:val="12"/>
              </w:rPr>
            </w:pPr>
            <w:r>
              <w:rPr>
                <w:spacing w:val="6"/>
                <w:sz w:val="12"/>
                <w:szCs w:val="12"/>
              </w:rPr>
              <w:t>合计</w:t>
            </w:r>
          </w:p>
        </w:tc>
        <w:tc>
          <w:tcPr>
            <w:tcW w:w="727" w:type="dxa"/>
          </w:tcPr>
          <w:p>
            <w:pPr>
              <w:pStyle w:val="9"/>
              <w:spacing w:before="172" w:line="231" w:lineRule="auto"/>
              <w:ind w:left="101"/>
              <w:rPr>
                <w:sz w:val="12"/>
                <w:szCs w:val="12"/>
              </w:rPr>
            </w:pPr>
            <w:r>
              <w:rPr>
                <w:spacing w:val="8"/>
                <w:sz w:val="12"/>
                <w:szCs w:val="12"/>
              </w:rPr>
              <w:t>基本工资</w:t>
            </w:r>
          </w:p>
        </w:tc>
        <w:tc>
          <w:tcPr>
            <w:tcW w:w="668" w:type="dxa"/>
          </w:tcPr>
          <w:p>
            <w:pPr>
              <w:pStyle w:val="9"/>
              <w:spacing w:before="172" w:line="231" w:lineRule="auto"/>
              <w:ind w:left="74"/>
              <w:rPr>
                <w:sz w:val="12"/>
                <w:szCs w:val="12"/>
              </w:rPr>
            </w:pPr>
            <w:r>
              <w:rPr>
                <w:spacing w:val="8"/>
                <w:sz w:val="12"/>
                <w:szCs w:val="12"/>
              </w:rPr>
              <w:t>津贴补贴</w:t>
            </w:r>
          </w:p>
        </w:tc>
        <w:tc>
          <w:tcPr>
            <w:tcW w:w="668" w:type="dxa"/>
          </w:tcPr>
          <w:p>
            <w:pPr>
              <w:pStyle w:val="9"/>
              <w:spacing w:before="172" w:line="232" w:lineRule="auto"/>
              <w:ind w:left="207"/>
              <w:rPr>
                <w:sz w:val="12"/>
                <w:szCs w:val="12"/>
              </w:rPr>
            </w:pPr>
            <w:r>
              <w:rPr>
                <w:spacing w:val="5"/>
                <w:sz w:val="12"/>
                <w:szCs w:val="12"/>
              </w:rPr>
              <w:t>奖金</w:t>
            </w:r>
          </w:p>
        </w:tc>
        <w:tc>
          <w:tcPr>
            <w:tcW w:w="668" w:type="dxa"/>
          </w:tcPr>
          <w:p>
            <w:pPr>
              <w:pStyle w:val="9"/>
              <w:spacing w:before="172" w:line="232" w:lineRule="auto"/>
              <w:ind w:left="75"/>
              <w:rPr>
                <w:sz w:val="12"/>
                <w:szCs w:val="12"/>
              </w:rPr>
            </w:pPr>
            <w:r>
              <w:rPr>
                <w:spacing w:val="8"/>
                <w:sz w:val="12"/>
                <w:szCs w:val="12"/>
              </w:rPr>
              <w:t>绩效工资</w:t>
            </w:r>
          </w:p>
        </w:tc>
        <w:tc>
          <w:tcPr>
            <w:tcW w:w="728" w:type="dxa"/>
          </w:tcPr>
          <w:p>
            <w:pPr>
              <w:pStyle w:val="9"/>
              <w:spacing w:before="172" w:line="233" w:lineRule="auto"/>
              <w:ind w:left="234"/>
              <w:rPr>
                <w:sz w:val="12"/>
                <w:szCs w:val="12"/>
              </w:rPr>
            </w:pPr>
            <w:r>
              <w:rPr>
                <w:spacing w:val="6"/>
                <w:sz w:val="12"/>
                <w:szCs w:val="12"/>
              </w:rPr>
              <w:t>合计</w:t>
            </w:r>
          </w:p>
        </w:tc>
        <w:tc>
          <w:tcPr>
            <w:tcW w:w="755" w:type="dxa"/>
          </w:tcPr>
          <w:p>
            <w:pPr>
              <w:pStyle w:val="9"/>
              <w:spacing w:before="16" w:line="231" w:lineRule="auto"/>
              <w:ind w:left="49"/>
              <w:rPr>
                <w:sz w:val="12"/>
                <w:szCs w:val="12"/>
                <w:lang w:eastAsia="zh-CN"/>
              </w:rPr>
            </w:pPr>
            <w:r>
              <w:rPr>
                <w:spacing w:val="9"/>
                <w:sz w:val="12"/>
                <w:szCs w:val="12"/>
                <w:lang w:eastAsia="zh-CN"/>
              </w:rPr>
              <w:t>机关事业单</w:t>
            </w:r>
          </w:p>
          <w:p>
            <w:pPr>
              <w:pStyle w:val="9"/>
              <w:spacing w:before="9" w:line="231" w:lineRule="auto"/>
              <w:ind w:left="49"/>
              <w:rPr>
                <w:sz w:val="12"/>
                <w:szCs w:val="12"/>
                <w:lang w:eastAsia="zh-CN"/>
              </w:rPr>
            </w:pPr>
            <w:r>
              <w:rPr>
                <w:spacing w:val="8"/>
                <w:sz w:val="12"/>
                <w:szCs w:val="12"/>
                <w:lang w:eastAsia="zh-CN"/>
              </w:rPr>
              <w:t>位基本养老</w:t>
            </w:r>
          </w:p>
          <w:p>
            <w:pPr>
              <w:pStyle w:val="9"/>
              <w:spacing w:before="9" w:line="182" w:lineRule="auto"/>
              <w:ind w:left="118"/>
              <w:rPr>
                <w:sz w:val="12"/>
                <w:szCs w:val="12"/>
                <w:lang w:eastAsia="zh-CN"/>
              </w:rPr>
            </w:pPr>
            <w:r>
              <w:rPr>
                <w:spacing w:val="8"/>
                <w:sz w:val="12"/>
                <w:szCs w:val="12"/>
                <w:lang w:eastAsia="zh-CN"/>
              </w:rPr>
              <w:t>保险缴费</w:t>
            </w:r>
          </w:p>
        </w:tc>
        <w:tc>
          <w:tcPr>
            <w:tcW w:w="755" w:type="dxa"/>
          </w:tcPr>
          <w:p>
            <w:pPr>
              <w:pStyle w:val="9"/>
              <w:spacing w:before="92" w:line="239" w:lineRule="auto"/>
              <w:ind w:left="321" w:right="49" w:hanging="270"/>
              <w:rPr>
                <w:sz w:val="12"/>
                <w:szCs w:val="12"/>
              </w:rPr>
            </w:pPr>
            <w:r>
              <w:rPr>
                <w:spacing w:val="8"/>
                <w:sz w:val="12"/>
                <w:szCs w:val="12"/>
              </w:rPr>
              <w:t>职业年金缴</w:t>
            </w:r>
            <w:r>
              <w:rPr>
                <w:sz w:val="12"/>
                <w:szCs w:val="12"/>
              </w:rPr>
              <w:t>费</w:t>
            </w:r>
          </w:p>
        </w:tc>
        <w:tc>
          <w:tcPr>
            <w:tcW w:w="755" w:type="dxa"/>
          </w:tcPr>
          <w:p>
            <w:pPr>
              <w:pStyle w:val="9"/>
              <w:spacing w:before="91" w:line="239" w:lineRule="auto"/>
              <w:ind w:left="51" w:right="48" w:firstLine="1"/>
              <w:rPr>
                <w:sz w:val="12"/>
                <w:szCs w:val="12"/>
                <w:lang w:eastAsia="zh-CN"/>
              </w:rPr>
            </w:pPr>
            <w:r>
              <w:rPr>
                <w:spacing w:val="8"/>
                <w:sz w:val="12"/>
                <w:szCs w:val="12"/>
                <w:lang w:eastAsia="zh-CN"/>
              </w:rPr>
              <w:t>职工基本医</w:t>
            </w:r>
            <w:r>
              <w:rPr>
                <w:spacing w:val="9"/>
                <w:sz w:val="12"/>
                <w:szCs w:val="12"/>
                <w:lang w:eastAsia="zh-CN"/>
              </w:rPr>
              <w:t>疗保险缴费</w:t>
            </w:r>
          </w:p>
        </w:tc>
        <w:tc>
          <w:tcPr>
            <w:tcW w:w="755" w:type="dxa"/>
          </w:tcPr>
          <w:p>
            <w:pPr>
              <w:pStyle w:val="9"/>
              <w:spacing w:before="92" w:line="231" w:lineRule="auto"/>
              <w:ind w:left="56"/>
              <w:rPr>
                <w:sz w:val="12"/>
                <w:szCs w:val="12"/>
              </w:rPr>
            </w:pPr>
            <w:r>
              <w:rPr>
                <w:spacing w:val="8"/>
                <w:sz w:val="12"/>
                <w:szCs w:val="12"/>
              </w:rPr>
              <w:t>公务员医疗</w:t>
            </w:r>
          </w:p>
          <w:p>
            <w:pPr>
              <w:pStyle w:val="9"/>
              <w:spacing w:before="9" w:line="231" w:lineRule="auto"/>
              <w:ind w:left="121"/>
              <w:rPr>
                <w:sz w:val="12"/>
                <w:szCs w:val="12"/>
              </w:rPr>
            </w:pPr>
            <w:r>
              <w:rPr>
                <w:spacing w:val="8"/>
                <w:sz w:val="12"/>
                <w:szCs w:val="12"/>
              </w:rPr>
              <w:t>补助缴费</w:t>
            </w:r>
          </w:p>
        </w:tc>
        <w:tc>
          <w:tcPr>
            <w:tcW w:w="755" w:type="dxa"/>
          </w:tcPr>
          <w:p>
            <w:pPr>
              <w:pStyle w:val="9"/>
              <w:spacing w:before="91" w:line="239" w:lineRule="auto"/>
              <w:ind w:left="191" w:right="46" w:hanging="137"/>
              <w:rPr>
                <w:sz w:val="12"/>
                <w:szCs w:val="12"/>
              </w:rPr>
            </w:pPr>
            <w:r>
              <w:rPr>
                <w:spacing w:val="8"/>
                <w:sz w:val="12"/>
                <w:szCs w:val="12"/>
              </w:rPr>
              <w:t>其他社会保</w:t>
            </w:r>
            <w:r>
              <w:rPr>
                <w:spacing w:val="5"/>
                <w:sz w:val="12"/>
                <w:szCs w:val="12"/>
              </w:rPr>
              <w:t>障缴费</w:t>
            </w:r>
          </w:p>
        </w:tc>
        <w:tc>
          <w:tcPr>
            <w:tcW w:w="620" w:type="dxa"/>
            <w:vMerge w:val="continue"/>
            <w:tcBorders>
              <w:top w:val="nil"/>
            </w:tcBorders>
          </w:tcPr>
          <w:p/>
        </w:tc>
        <w:tc>
          <w:tcPr>
            <w:tcW w:w="727" w:type="dxa"/>
          </w:tcPr>
          <w:p>
            <w:pPr>
              <w:pStyle w:val="9"/>
              <w:spacing w:before="172" w:line="233" w:lineRule="auto"/>
              <w:ind w:left="239"/>
              <w:rPr>
                <w:sz w:val="12"/>
                <w:szCs w:val="12"/>
              </w:rPr>
            </w:pPr>
            <w:r>
              <w:rPr>
                <w:spacing w:val="6"/>
                <w:sz w:val="12"/>
                <w:szCs w:val="12"/>
              </w:rPr>
              <w:t>合计</w:t>
            </w:r>
          </w:p>
        </w:tc>
        <w:tc>
          <w:tcPr>
            <w:tcW w:w="620" w:type="dxa"/>
          </w:tcPr>
          <w:p>
            <w:pPr>
              <w:pStyle w:val="9"/>
              <w:spacing w:before="92" w:line="239" w:lineRule="auto"/>
              <w:ind w:left="262" w:right="40" w:hanging="206"/>
              <w:rPr>
                <w:sz w:val="12"/>
                <w:szCs w:val="12"/>
              </w:rPr>
            </w:pPr>
            <w:r>
              <w:rPr>
                <w:spacing w:val="8"/>
                <w:sz w:val="12"/>
                <w:szCs w:val="12"/>
              </w:rPr>
              <w:t>伙食补助</w:t>
            </w:r>
            <w:r>
              <w:rPr>
                <w:sz w:val="12"/>
                <w:szCs w:val="12"/>
              </w:rPr>
              <w:t xml:space="preserve"> 费</w:t>
            </w:r>
          </w:p>
        </w:tc>
        <w:tc>
          <w:tcPr>
            <w:tcW w:w="620" w:type="dxa"/>
          </w:tcPr>
          <w:p>
            <w:pPr>
              <w:pStyle w:val="9"/>
              <w:spacing w:before="172" w:line="232" w:lineRule="auto"/>
              <w:ind w:left="126"/>
              <w:rPr>
                <w:sz w:val="12"/>
                <w:szCs w:val="12"/>
              </w:rPr>
            </w:pPr>
            <w:r>
              <w:rPr>
                <w:spacing w:val="5"/>
                <w:sz w:val="12"/>
                <w:szCs w:val="12"/>
              </w:rPr>
              <w:t>医疗费</w:t>
            </w:r>
          </w:p>
        </w:tc>
        <w:tc>
          <w:tcPr>
            <w:tcW w:w="626" w:type="dxa"/>
          </w:tcPr>
          <w:p>
            <w:pPr>
              <w:pStyle w:val="9"/>
              <w:spacing w:before="92" w:line="239" w:lineRule="auto"/>
              <w:ind w:left="55" w:right="45" w:firstLine="1"/>
              <w:rPr>
                <w:sz w:val="12"/>
                <w:szCs w:val="12"/>
              </w:rPr>
            </w:pPr>
            <w:r>
              <w:rPr>
                <w:spacing w:val="8"/>
                <w:sz w:val="12"/>
                <w:szCs w:val="12"/>
              </w:rPr>
              <w:t>其他工资福利支出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346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927" w:type="dxa"/>
          </w:tcPr>
          <w:p/>
        </w:tc>
        <w:tc>
          <w:tcPr>
            <w:tcW w:w="2003" w:type="dxa"/>
          </w:tcPr>
          <w:p>
            <w:pPr>
              <w:pStyle w:val="9"/>
              <w:spacing w:before="110" w:line="233" w:lineRule="auto"/>
              <w:ind w:left="22"/>
              <w:rPr>
                <w:sz w:val="12"/>
                <w:szCs w:val="12"/>
              </w:rPr>
            </w:pPr>
            <w:r>
              <w:rPr>
                <w:spacing w:val="6"/>
                <w:sz w:val="12"/>
                <w:szCs w:val="12"/>
              </w:rPr>
              <w:t>合计</w:t>
            </w:r>
          </w:p>
        </w:tc>
        <w:tc>
          <w:tcPr>
            <w:tcW w:w="727" w:type="dxa"/>
          </w:tcPr>
          <w:p>
            <w:pPr>
              <w:pStyle w:val="9"/>
              <w:spacing w:before="129" w:line="193" w:lineRule="auto"/>
              <w:ind w:left="176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1,219.00</w:t>
            </w:r>
          </w:p>
        </w:tc>
        <w:tc>
          <w:tcPr>
            <w:tcW w:w="727" w:type="dxa"/>
          </w:tcPr>
          <w:p>
            <w:pPr>
              <w:pStyle w:val="9"/>
              <w:spacing w:before="129" w:line="192" w:lineRule="auto"/>
              <w:ind w:left="304"/>
              <w:rPr>
                <w:sz w:val="12"/>
                <w:szCs w:val="12"/>
              </w:rPr>
            </w:pPr>
            <w:r>
              <w:rPr>
                <w:spacing w:val="5"/>
                <w:sz w:val="12"/>
                <w:szCs w:val="12"/>
              </w:rPr>
              <w:t>814.00</w:t>
            </w:r>
          </w:p>
        </w:tc>
        <w:tc>
          <w:tcPr>
            <w:tcW w:w="727" w:type="dxa"/>
          </w:tcPr>
          <w:p>
            <w:pPr>
              <w:pStyle w:val="9"/>
              <w:spacing w:before="130" w:line="191" w:lineRule="auto"/>
              <w:ind w:left="307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343.00</w:t>
            </w:r>
          </w:p>
        </w:tc>
        <w:tc>
          <w:tcPr>
            <w:tcW w:w="668" w:type="dxa"/>
          </w:tcPr>
          <w:p>
            <w:pPr>
              <w:pStyle w:val="9"/>
              <w:spacing w:before="130" w:line="191" w:lineRule="auto"/>
              <w:ind w:left="316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75.00</w:t>
            </w:r>
          </w:p>
        </w:tc>
        <w:tc>
          <w:tcPr>
            <w:tcW w:w="668" w:type="dxa"/>
          </w:tcPr>
          <w:p/>
        </w:tc>
        <w:tc>
          <w:tcPr>
            <w:tcW w:w="668" w:type="dxa"/>
          </w:tcPr>
          <w:p>
            <w:pPr>
              <w:pStyle w:val="9"/>
              <w:spacing w:before="130" w:line="191" w:lineRule="auto"/>
              <w:ind w:left="248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396.00</w:t>
            </w:r>
          </w:p>
        </w:tc>
        <w:tc>
          <w:tcPr>
            <w:tcW w:w="728" w:type="dxa"/>
          </w:tcPr>
          <w:p>
            <w:pPr>
              <w:pStyle w:val="9"/>
              <w:spacing w:before="129" w:line="192" w:lineRule="auto"/>
              <w:ind w:left="315"/>
              <w:rPr>
                <w:sz w:val="12"/>
                <w:szCs w:val="12"/>
              </w:rPr>
            </w:pPr>
            <w:r>
              <w:rPr>
                <w:spacing w:val="3"/>
                <w:sz w:val="12"/>
                <w:szCs w:val="12"/>
              </w:rPr>
              <w:t>190.00</w:t>
            </w:r>
          </w:p>
        </w:tc>
        <w:tc>
          <w:tcPr>
            <w:tcW w:w="755" w:type="dxa"/>
          </w:tcPr>
          <w:p>
            <w:pPr>
              <w:pStyle w:val="9"/>
              <w:spacing w:before="129" w:line="192" w:lineRule="auto"/>
              <w:ind w:left="343"/>
              <w:rPr>
                <w:sz w:val="12"/>
                <w:szCs w:val="12"/>
              </w:rPr>
            </w:pPr>
            <w:r>
              <w:rPr>
                <w:spacing w:val="3"/>
                <w:sz w:val="12"/>
                <w:szCs w:val="12"/>
              </w:rPr>
              <w:t>105.00</w:t>
            </w:r>
          </w:p>
        </w:tc>
        <w:tc>
          <w:tcPr>
            <w:tcW w:w="755" w:type="dxa"/>
          </w:tcPr>
          <w:p/>
        </w:tc>
        <w:tc>
          <w:tcPr>
            <w:tcW w:w="755" w:type="dxa"/>
          </w:tcPr>
          <w:p>
            <w:pPr>
              <w:pStyle w:val="9"/>
              <w:spacing w:before="130" w:line="191" w:lineRule="auto"/>
              <w:ind w:right="15"/>
              <w:jc w:val="right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60.00</w:t>
            </w:r>
          </w:p>
        </w:tc>
        <w:tc>
          <w:tcPr>
            <w:tcW w:w="755" w:type="dxa"/>
          </w:tcPr>
          <w:p/>
        </w:tc>
        <w:tc>
          <w:tcPr>
            <w:tcW w:w="755" w:type="dxa"/>
          </w:tcPr>
          <w:p>
            <w:pPr>
              <w:pStyle w:val="9"/>
              <w:spacing w:before="130" w:line="191" w:lineRule="auto"/>
              <w:ind w:right="13"/>
              <w:jc w:val="right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25.00</w:t>
            </w:r>
          </w:p>
        </w:tc>
        <w:tc>
          <w:tcPr>
            <w:tcW w:w="620" w:type="dxa"/>
          </w:tcPr>
          <w:p>
            <w:pPr>
              <w:pStyle w:val="9"/>
              <w:spacing w:before="129" w:line="192" w:lineRule="auto"/>
              <w:ind w:right="15"/>
              <w:jc w:val="right"/>
              <w:rPr>
                <w:sz w:val="12"/>
                <w:szCs w:val="12"/>
              </w:rPr>
            </w:pPr>
            <w:r>
              <w:rPr>
                <w:spacing w:val="3"/>
                <w:sz w:val="12"/>
                <w:szCs w:val="12"/>
              </w:rPr>
              <w:t>153.00</w:t>
            </w:r>
          </w:p>
        </w:tc>
        <w:tc>
          <w:tcPr>
            <w:tcW w:w="727" w:type="dxa"/>
          </w:tcPr>
          <w:p>
            <w:pPr>
              <w:pStyle w:val="9"/>
              <w:spacing w:before="130" w:line="191" w:lineRule="auto"/>
              <w:ind w:right="12"/>
              <w:jc w:val="right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62.00</w:t>
            </w:r>
          </w:p>
        </w:tc>
        <w:tc>
          <w:tcPr>
            <w:tcW w:w="620" w:type="dxa"/>
          </w:tcPr>
          <w:p>
            <w:pPr>
              <w:pStyle w:val="9"/>
              <w:spacing w:before="130" w:line="191" w:lineRule="auto"/>
              <w:ind w:right="12"/>
              <w:jc w:val="right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52.00</w:t>
            </w:r>
          </w:p>
        </w:tc>
        <w:tc>
          <w:tcPr>
            <w:tcW w:w="620" w:type="dxa"/>
          </w:tcPr>
          <w:p/>
        </w:tc>
        <w:tc>
          <w:tcPr>
            <w:tcW w:w="626" w:type="dxa"/>
          </w:tcPr>
          <w:p>
            <w:pPr>
              <w:pStyle w:val="9"/>
              <w:spacing w:before="129" w:line="192" w:lineRule="auto"/>
              <w:ind w:left="281"/>
              <w:rPr>
                <w:sz w:val="12"/>
                <w:szCs w:val="12"/>
              </w:rPr>
            </w:pPr>
            <w:r>
              <w:rPr>
                <w:spacing w:val="3"/>
                <w:sz w:val="12"/>
                <w:szCs w:val="12"/>
              </w:rPr>
              <w:t>10.00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346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927" w:type="dxa"/>
          </w:tcPr>
          <w:p>
            <w:pPr>
              <w:pStyle w:val="9"/>
              <w:spacing w:before="131" w:line="191" w:lineRule="auto"/>
              <w:ind w:left="22"/>
              <w:rPr>
                <w:sz w:val="12"/>
                <w:szCs w:val="12"/>
              </w:rPr>
            </w:pPr>
            <w:r>
              <w:rPr>
                <w:spacing w:val="3"/>
                <w:sz w:val="12"/>
                <w:szCs w:val="12"/>
              </w:rPr>
              <w:t>258</w:t>
            </w:r>
          </w:p>
        </w:tc>
        <w:tc>
          <w:tcPr>
            <w:tcW w:w="2003" w:type="dxa"/>
          </w:tcPr>
          <w:p>
            <w:pPr>
              <w:pStyle w:val="9"/>
              <w:spacing w:before="110" w:line="231" w:lineRule="auto"/>
              <w:ind w:left="21"/>
              <w:rPr>
                <w:sz w:val="12"/>
                <w:szCs w:val="12"/>
              </w:rPr>
            </w:pPr>
            <w:r>
              <w:rPr>
                <w:spacing w:val="9"/>
                <w:sz w:val="12"/>
                <w:szCs w:val="12"/>
              </w:rPr>
              <w:t>湖南省农业农村厅</w:t>
            </w:r>
          </w:p>
        </w:tc>
        <w:tc>
          <w:tcPr>
            <w:tcW w:w="727" w:type="dxa"/>
          </w:tcPr>
          <w:p>
            <w:pPr>
              <w:pStyle w:val="9"/>
              <w:spacing w:before="130" w:line="193" w:lineRule="auto"/>
              <w:ind w:left="176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1,219.00</w:t>
            </w:r>
          </w:p>
        </w:tc>
        <w:tc>
          <w:tcPr>
            <w:tcW w:w="727" w:type="dxa"/>
          </w:tcPr>
          <w:p>
            <w:pPr>
              <w:pStyle w:val="9"/>
              <w:spacing w:before="130" w:line="192" w:lineRule="auto"/>
              <w:ind w:left="304"/>
              <w:rPr>
                <w:sz w:val="12"/>
                <w:szCs w:val="12"/>
              </w:rPr>
            </w:pPr>
            <w:r>
              <w:rPr>
                <w:spacing w:val="5"/>
                <w:sz w:val="12"/>
                <w:szCs w:val="12"/>
              </w:rPr>
              <w:t>814.00</w:t>
            </w:r>
          </w:p>
        </w:tc>
        <w:tc>
          <w:tcPr>
            <w:tcW w:w="727" w:type="dxa"/>
          </w:tcPr>
          <w:p>
            <w:pPr>
              <w:pStyle w:val="9"/>
              <w:spacing w:before="131" w:line="191" w:lineRule="auto"/>
              <w:ind w:left="307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343.00</w:t>
            </w:r>
          </w:p>
        </w:tc>
        <w:tc>
          <w:tcPr>
            <w:tcW w:w="668" w:type="dxa"/>
          </w:tcPr>
          <w:p>
            <w:pPr>
              <w:pStyle w:val="9"/>
              <w:spacing w:before="131" w:line="191" w:lineRule="auto"/>
              <w:ind w:left="316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75.00</w:t>
            </w:r>
          </w:p>
        </w:tc>
        <w:tc>
          <w:tcPr>
            <w:tcW w:w="668" w:type="dxa"/>
          </w:tcPr>
          <w:p/>
        </w:tc>
        <w:tc>
          <w:tcPr>
            <w:tcW w:w="668" w:type="dxa"/>
          </w:tcPr>
          <w:p>
            <w:pPr>
              <w:pStyle w:val="9"/>
              <w:spacing w:before="131" w:line="191" w:lineRule="auto"/>
              <w:ind w:left="248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396.00</w:t>
            </w:r>
          </w:p>
        </w:tc>
        <w:tc>
          <w:tcPr>
            <w:tcW w:w="728" w:type="dxa"/>
          </w:tcPr>
          <w:p>
            <w:pPr>
              <w:pStyle w:val="9"/>
              <w:spacing w:before="130" w:line="192" w:lineRule="auto"/>
              <w:ind w:left="315"/>
              <w:rPr>
                <w:sz w:val="12"/>
                <w:szCs w:val="12"/>
              </w:rPr>
            </w:pPr>
            <w:r>
              <w:rPr>
                <w:spacing w:val="3"/>
                <w:sz w:val="12"/>
                <w:szCs w:val="12"/>
              </w:rPr>
              <w:t>190.00</w:t>
            </w:r>
          </w:p>
        </w:tc>
        <w:tc>
          <w:tcPr>
            <w:tcW w:w="755" w:type="dxa"/>
          </w:tcPr>
          <w:p>
            <w:pPr>
              <w:pStyle w:val="9"/>
              <w:spacing w:before="130" w:line="192" w:lineRule="auto"/>
              <w:ind w:left="343"/>
              <w:rPr>
                <w:sz w:val="12"/>
                <w:szCs w:val="12"/>
              </w:rPr>
            </w:pPr>
            <w:r>
              <w:rPr>
                <w:spacing w:val="3"/>
                <w:sz w:val="12"/>
                <w:szCs w:val="12"/>
              </w:rPr>
              <w:t>105.00</w:t>
            </w:r>
          </w:p>
        </w:tc>
        <w:tc>
          <w:tcPr>
            <w:tcW w:w="755" w:type="dxa"/>
          </w:tcPr>
          <w:p/>
        </w:tc>
        <w:tc>
          <w:tcPr>
            <w:tcW w:w="755" w:type="dxa"/>
          </w:tcPr>
          <w:p>
            <w:pPr>
              <w:pStyle w:val="9"/>
              <w:spacing w:before="131" w:line="191" w:lineRule="auto"/>
              <w:ind w:right="15"/>
              <w:jc w:val="right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60.00</w:t>
            </w:r>
          </w:p>
        </w:tc>
        <w:tc>
          <w:tcPr>
            <w:tcW w:w="755" w:type="dxa"/>
          </w:tcPr>
          <w:p/>
        </w:tc>
        <w:tc>
          <w:tcPr>
            <w:tcW w:w="755" w:type="dxa"/>
          </w:tcPr>
          <w:p>
            <w:pPr>
              <w:pStyle w:val="9"/>
              <w:spacing w:before="131" w:line="191" w:lineRule="auto"/>
              <w:ind w:right="13"/>
              <w:jc w:val="right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25.00</w:t>
            </w:r>
          </w:p>
        </w:tc>
        <w:tc>
          <w:tcPr>
            <w:tcW w:w="620" w:type="dxa"/>
          </w:tcPr>
          <w:p>
            <w:pPr>
              <w:pStyle w:val="9"/>
              <w:spacing w:before="130" w:line="192" w:lineRule="auto"/>
              <w:ind w:right="15"/>
              <w:jc w:val="right"/>
              <w:rPr>
                <w:sz w:val="12"/>
                <w:szCs w:val="12"/>
              </w:rPr>
            </w:pPr>
            <w:r>
              <w:rPr>
                <w:spacing w:val="3"/>
                <w:sz w:val="12"/>
                <w:szCs w:val="12"/>
              </w:rPr>
              <w:t>153.00</w:t>
            </w:r>
          </w:p>
        </w:tc>
        <w:tc>
          <w:tcPr>
            <w:tcW w:w="727" w:type="dxa"/>
          </w:tcPr>
          <w:p>
            <w:pPr>
              <w:pStyle w:val="9"/>
              <w:spacing w:before="131" w:line="191" w:lineRule="auto"/>
              <w:ind w:right="12"/>
              <w:jc w:val="right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62.00</w:t>
            </w:r>
          </w:p>
        </w:tc>
        <w:tc>
          <w:tcPr>
            <w:tcW w:w="620" w:type="dxa"/>
          </w:tcPr>
          <w:p>
            <w:pPr>
              <w:pStyle w:val="9"/>
              <w:spacing w:before="131" w:line="191" w:lineRule="auto"/>
              <w:ind w:right="12"/>
              <w:jc w:val="right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52.00</w:t>
            </w:r>
          </w:p>
        </w:tc>
        <w:tc>
          <w:tcPr>
            <w:tcW w:w="620" w:type="dxa"/>
          </w:tcPr>
          <w:p/>
        </w:tc>
        <w:tc>
          <w:tcPr>
            <w:tcW w:w="626" w:type="dxa"/>
          </w:tcPr>
          <w:p>
            <w:pPr>
              <w:pStyle w:val="9"/>
              <w:spacing w:before="130" w:line="192" w:lineRule="auto"/>
              <w:ind w:left="281"/>
              <w:rPr>
                <w:sz w:val="12"/>
                <w:szCs w:val="12"/>
              </w:rPr>
            </w:pPr>
            <w:r>
              <w:rPr>
                <w:spacing w:val="3"/>
                <w:sz w:val="12"/>
                <w:szCs w:val="12"/>
              </w:rPr>
              <w:t>10.00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346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927" w:type="dxa"/>
          </w:tcPr>
          <w:p>
            <w:pPr>
              <w:pStyle w:val="9"/>
              <w:spacing w:before="131" w:line="192" w:lineRule="auto"/>
              <w:ind w:left="158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258013</w:t>
            </w:r>
          </w:p>
        </w:tc>
        <w:tc>
          <w:tcPr>
            <w:tcW w:w="2003" w:type="dxa"/>
          </w:tcPr>
          <w:p>
            <w:pPr>
              <w:pStyle w:val="9"/>
              <w:spacing w:before="112" w:line="231" w:lineRule="auto"/>
              <w:ind w:left="157"/>
              <w:rPr>
                <w:sz w:val="12"/>
                <w:szCs w:val="12"/>
                <w:lang w:eastAsia="zh-CN"/>
              </w:rPr>
            </w:pPr>
            <w:r>
              <w:rPr>
                <w:spacing w:val="9"/>
                <w:sz w:val="12"/>
                <w:szCs w:val="12"/>
                <w:lang w:eastAsia="zh-CN"/>
              </w:rPr>
              <w:t>湖南省蚕桑科学研究所</w:t>
            </w:r>
          </w:p>
        </w:tc>
        <w:tc>
          <w:tcPr>
            <w:tcW w:w="727" w:type="dxa"/>
          </w:tcPr>
          <w:p>
            <w:pPr>
              <w:pStyle w:val="9"/>
              <w:spacing w:before="131" w:line="193" w:lineRule="auto"/>
              <w:ind w:left="176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1,219.00</w:t>
            </w:r>
          </w:p>
        </w:tc>
        <w:tc>
          <w:tcPr>
            <w:tcW w:w="727" w:type="dxa"/>
          </w:tcPr>
          <w:p>
            <w:pPr>
              <w:pStyle w:val="9"/>
              <w:spacing w:before="131" w:line="192" w:lineRule="auto"/>
              <w:ind w:left="304"/>
              <w:rPr>
                <w:sz w:val="12"/>
                <w:szCs w:val="12"/>
              </w:rPr>
            </w:pPr>
            <w:r>
              <w:rPr>
                <w:spacing w:val="5"/>
                <w:sz w:val="12"/>
                <w:szCs w:val="12"/>
              </w:rPr>
              <w:t>814.00</w:t>
            </w:r>
          </w:p>
        </w:tc>
        <w:tc>
          <w:tcPr>
            <w:tcW w:w="727" w:type="dxa"/>
          </w:tcPr>
          <w:p>
            <w:pPr>
              <w:pStyle w:val="9"/>
              <w:spacing w:before="132" w:line="191" w:lineRule="auto"/>
              <w:ind w:left="307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343.00</w:t>
            </w:r>
          </w:p>
        </w:tc>
        <w:tc>
          <w:tcPr>
            <w:tcW w:w="668" w:type="dxa"/>
          </w:tcPr>
          <w:p>
            <w:pPr>
              <w:pStyle w:val="9"/>
              <w:spacing w:before="132" w:line="191" w:lineRule="auto"/>
              <w:ind w:left="316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75.00</w:t>
            </w:r>
          </w:p>
        </w:tc>
        <w:tc>
          <w:tcPr>
            <w:tcW w:w="668" w:type="dxa"/>
          </w:tcPr>
          <w:p/>
        </w:tc>
        <w:tc>
          <w:tcPr>
            <w:tcW w:w="668" w:type="dxa"/>
          </w:tcPr>
          <w:p>
            <w:pPr>
              <w:pStyle w:val="9"/>
              <w:spacing w:before="132" w:line="191" w:lineRule="auto"/>
              <w:ind w:left="248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396.00</w:t>
            </w:r>
          </w:p>
        </w:tc>
        <w:tc>
          <w:tcPr>
            <w:tcW w:w="728" w:type="dxa"/>
          </w:tcPr>
          <w:p>
            <w:pPr>
              <w:pStyle w:val="9"/>
              <w:spacing w:before="131" w:line="192" w:lineRule="auto"/>
              <w:ind w:left="315"/>
              <w:rPr>
                <w:sz w:val="12"/>
                <w:szCs w:val="12"/>
              </w:rPr>
            </w:pPr>
            <w:r>
              <w:rPr>
                <w:spacing w:val="3"/>
                <w:sz w:val="12"/>
                <w:szCs w:val="12"/>
              </w:rPr>
              <w:t>190.00</w:t>
            </w:r>
          </w:p>
        </w:tc>
        <w:tc>
          <w:tcPr>
            <w:tcW w:w="755" w:type="dxa"/>
          </w:tcPr>
          <w:p>
            <w:pPr>
              <w:pStyle w:val="9"/>
              <w:spacing w:before="131" w:line="192" w:lineRule="auto"/>
              <w:ind w:left="343"/>
              <w:rPr>
                <w:sz w:val="12"/>
                <w:szCs w:val="12"/>
              </w:rPr>
            </w:pPr>
            <w:r>
              <w:rPr>
                <w:spacing w:val="3"/>
                <w:sz w:val="12"/>
                <w:szCs w:val="12"/>
              </w:rPr>
              <w:t>105.00</w:t>
            </w:r>
          </w:p>
        </w:tc>
        <w:tc>
          <w:tcPr>
            <w:tcW w:w="755" w:type="dxa"/>
          </w:tcPr>
          <w:p/>
        </w:tc>
        <w:tc>
          <w:tcPr>
            <w:tcW w:w="755" w:type="dxa"/>
          </w:tcPr>
          <w:p>
            <w:pPr>
              <w:pStyle w:val="9"/>
              <w:spacing w:before="132" w:line="191" w:lineRule="auto"/>
              <w:ind w:right="15"/>
              <w:jc w:val="right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60.00</w:t>
            </w:r>
          </w:p>
        </w:tc>
        <w:tc>
          <w:tcPr>
            <w:tcW w:w="755" w:type="dxa"/>
          </w:tcPr>
          <w:p/>
        </w:tc>
        <w:tc>
          <w:tcPr>
            <w:tcW w:w="755" w:type="dxa"/>
          </w:tcPr>
          <w:p>
            <w:pPr>
              <w:pStyle w:val="9"/>
              <w:spacing w:before="132" w:line="191" w:lineRule="auto"/>
              <w:ind w:right="13"/>
              <w:jc w:val="right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25.00</w:t>
            </w:r>
          </w:p>
        </w:tc>
        <w:tc>
          <w:tcPr>
            <w:tcW w:w="620" w:type="dxa"/>
          </w:tcPr>
          <w:p>
            <w:pPr>
              <w:pStyle w:val="9"/>
              <w:spacing w:before="131" w:line="192" w:lineRule="auto"/>
              <w:ind w:right="15"/>
              <w:jc w:val="right"/>
              <w:rPr>
                <w:sz w:val="12"/>
                <w:szCs w:val="12"/>
              </w:rPr>
            </w:pPr>
            <w:r>
              <w:rPr>
                <w:spacing w:val="3"/>
                <w:sz w:val="12"/>
                <w:szCs w:val="12"/>
              </w:rPr>
              <w:t>153.00</w:t>
            </w:r>
          </w:p>
        </w:tc>
        <w:tc>
          <w:tcPr>
            <w:tcW w:w="727" w:type="dxa"/>
          </w:tcPr>
          <w:p>
            <w:pPr>
              <w:pStyle w:val="9"/>
              <w:spacing w:before="132" w:line="191" w:lineRule="auto"/>
              <w:ind w:right="12"/>
              <w:jc w:val="right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62.00</w:t>
            </w:r>
          </w:p>
        </w:tc>
        <w:tc>
          <w:tcPr>
            <w:tcW w:w="620" w:type="dxa"/>
          </w:tcPr>
          <w:p>
            <w:pPr>
              <w:pStyle w:val="9"/>
              <w:spacing w:before="132" w:line="191" w:lineRule="auto"/>
              <w:ind w:right="12"/>
              <w:jc w:val="right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52.00</w:t>
            </w:r>
          </w:p>
        </w:tc>
        <w:tc>
          <w:tcPr>
            <w:tcW w:w="620" w:type="dxa"/>
          </w:tcPr>
          <w:p/>
        </w:tc>
        <w:tc>
          <w:tcPr>
            <w:tcW w:w="626" w:type="dxa"/>
          </w:tcPr>
          <w:p>
            <w:pPr>
              <w:pStyle w:val="9"/>
              <w:spacing w:before="131" w:line="192" w:lineRule="auto"/>
              <w:ind w:left="281"/>
              <w:rPr>
                <w:sz w:val="12"/>
                <w:szCs w:val="12"/>
              </w:rPr>
            </w:pPr>
            <w:r>
              <w:rPr>
                <w:spacing w:val="3"/>
                <w:sz w:val="12"/>
                <w:szCs w:val="12"/>
              </w:rPr>
              <w:t>10.00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346" w:type="dxa"/>
          </w:tcPr>
          <w:p>
            <w:pPr>
              <w:pStyle w:val="9"/>
              <w:spacing w:before="133" w:line="191" w:lineRule="auto"/>
              <w:ind w:left="76"/>
              <w:rPr>
                <w:sz w:val="12"/>
                <w:szCs w:val="12"/>
              </w:rPr>
            </w:pPr>
            <w:r>
              <w:rPr>
                <w:spacing w:val="3"/>
                <w:sz w:val="12"/>
                <w:szCs w:val="12"/>
              </w:rPr>
              <w:t>208</w:t>
            </w:r>
          </w:p>
        </w:tc>
        <w:tc>
          <w:tcPr>
            <w:tcW w:w="340" w:type="dxa"/>
          </w:tcPr>
          <w:p>
            <w:pPr>
              <w:pStyle w:val="9"/>
              <w:spacing w:before="133" w:line="191" w:lineRule="auto"/>
              <w:ind w:left="101"/>
              <w:rPr>
                <w:sz w:val="12"/>
                <w:szCs w:val="12"/>
              </w:rPr>
            </w:pPr>
            <w:r>
              <w:rPr>
                <w:spacing w:val="2"/>
                <w:sz w:val="12"/>
                <w:szCs w:val="12"/>
              </w:rPr>
              <w:t>05</w:t>
            </w:r>
          </w:p>
        </w:tc>
        <w:tc>
          <w:tcPr>
            <w:tcW w:w="340" w:type="dxa"/>
          </w:tcPr>
          <w:p>
            <w:pPr>
              <w:pStyle w:val="9"/>
              <w:spacing w:before="133" w:line="191" w:lineRule="auto"/>
              <w:ind w:left="101"/>
              <w:rPr>
                <w:sz w:val="12"/>
                <w:szCs w:val="12"/>
              </w:rPr>
            </w:pPr>
            <w:r>
              <w:rPr>
                <w:spacing w:val="2"/>
                <w:sz w:val="12"/>
                <w:szCs w:val="12"/>
              </w:rPr>
              <w:t>05</w:t>
            </w:r>
          </w:p>
        </w:tc>
        <w:tc>
          <w:tcPr>
            <w:tcW w:w="927" w:type="dxa"/>
          </w:tcPr>
          <w:p>
            <w:pPr>
              <w:pStyle w:val="9"/>
              <w:spacing w:before="132" w:line="192" w:lineRule="auto"/>
              <w:ind w:left="290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258013</w:t>
            </w:r>
          </w:p>
        </w:tc>
        <w:tc>
          <w:tcPr>
            <w:tcW w:w="2003" w:type="dxa"/>
          </w:tcPr>
          <w:p>
            <w:pPr>
              <w:pStyle w:val="9"/>
              <w:spacing w:before="33" w:line="226" w:lineRule="auto"/>
              <w:ind w:left="20" w:right="144" w:firstLine="268"/>
              <w:rPr>
                <w:sz w:val="12"/>
                <w:szCs w:val="12"/>
                <w:lang w:eastAsia="zh-CN"/>
              </w:rPr>
            </w:pPr>
            <w:r>
              <w:rPr>
                <w:spacing w:val="9"/>
                <w:sz w:val="12"/>
                <w:szCs w:val="12"/>
                <w:lang w:eastAsia="zh-CN"/>
              </w:rPr>
              <w:t>机关事业单位基本养老保险</w:t>
            </w:r>
            <w:r>
              <w:rPr>
                <w:spacing w:val="8"/>
                <w:sz w:val="12"/>
                <w:szCs w:val="12"/>
                <w:lang w:eastAsia="zh-CN"/>
              </w:rPr>
              <w:t>缴费支出</w:t>
            </w:r>
          </w:p>
        </w:tc>
        <w:tc>
          <w:tcPr>
            <w:tcW w:w="727" w:type="dxa"/>
          </w:tcPr>
          <w:p>
            <w:pPr>
              <w:pStyle w:val="9"/>
              <w:spacing w:before="132" w:line="192" w:lineRule="auto"/>
              <w:ind w:left="312"/>
              <w:rPr>
                <w:sz w:val="12"/>
                <w:szCs w:val="12"/>
              </w:rPr>
            </w:pPr>
            <w:r>
              <w:rPr>
                <w:spacing w:val="3"/>
                <w:sz w:val="12"/>
                <w:szCs w:val="12"/>
              </w:rPr>
              <w:t>190.00</w:t>
            </w:r>
          </w:p>
        </w:tc>
        <w:tc>
          <w:tcPr>
            <w:tcW w:w="727" w:type="dxa"/>
          </w:tcPr>
          <w:p/>
        </w:tc>
        <w:tc>
          <w:tcPr>
            <w:tcW w:w="727" w:type="dxa"/>
          </w:tcPr>
          <w:p/>
        </w:tc>
        <w:tc>
          <w:tcPr>
            <w:tcW w:w="668" w:type="dxa"/>
          </w:tcPr>
          <w:p/>
        </w:tc>
        <w:tc>
          <w:tcPr>
            <w:tcW w:w="668" w:type="dxa"/>
          </w:tcPr>
          <w:p/>
        </w:tc>
        <w:tc>
          <w:tcPr>
            <w:tcW w:w="668" w:type="dxa"/>
          </w:tcPr>
          <w:p/>
        </w:tc>
        <w:tc>
          <w:tcPr>
            <w:tcW w:w="728" w:type="dxa"/>
          </w:tcPr>
          <w:p>
            <w:pPr>
              <w:pStyle w:val="9"/>
              <w:spacing w:before="132" w:line="192" w:lineRule="auto"/>
              <w:ind w:left="315"/>
              <w:rPr>
                <w:sz w:val="12"/>
                <w:szCs w:val="12"/>
              </w:rPr>
            </w:pPr>
            <w:r>
              <w:rPr>
                <w:spacing w:val="3"/>
                <w:sz w:val="12"/>
                <w:szCs w:val="12"/>
              </w:rPr>
              <w:t>190.00</w:t>
            </w:r>
          </w:p>
        </w:tc>
        <w:tc>
          <w:tcPr>
            <w:tcW w:w="755" w:type="dxa"/>
          </w:tcPr>
          <w:p>
            <w:pPr>
              <w:pStyle w:val="9"/>
              <w:spacing w:before="132" w:line="192" w:lineRule="auto"/>
              <w:ind w:left="343"/>
              <w:rPr>
                <w:sz w:val="12"/>
                <w:szCs w:val="12"/>
              </w:rPr>
            </w:pPr>
            <w:r>
              <w:rPr>
                <w:spacing w:val="3"/>
                <w:sz w:val="12"/>
                <w:szCs w:val="12"/>
              </w:rPr>
              <w:t>105.00</w:t>
            </w:r>
          </w:p>
        </w:tc>
        <w:tc>
          <w:tcPr>
            <w:tcW w:w="755" w:type="dxa"/>
          </w:tcPr>
          <w:p/>
        </w:tc>
        <w:tc>
          <w:tcPr>
            <w:tcW w:w="755" w:type="dxa"/>
          </w:tcPr>
          <w:p>
            <w:pPr>
              <w:pStyle w:val="9"/>
              <w:spacing w:before="133" w:line="191" w:lineRule="auto"/>
              <w:ind w:right="15"/>
              <w:jc w:val="right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60.00</w:t>
            </w:r>
          </w:p>
        </w:tc>
        <w:tc>
          <w:tcPr>
            <w:tcW w:w="755" w:type="dxa"/>
          </w:tcPr>
          <w:p/>
        </w:tc>
        <w:tc>
          <w:tcPr>
            <w:tcW w:w="755" w:type="dxa"/>
          </w:tcPr>
          <w:p>
            <w:pPr>
              <w:pStyle w:val="9"/>
              <w:spacing w:before="133" w:line="191" w:lineRule="auto"/>
              <w:ind w:right="13"/>
              <w:jc w:val="right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25.00</w:t>
            </w:r>
          </w:p>
        </w:tc>
        <w:tc>
          <w:tcPr>
            <w:tcW w:w="620" w:type="dxa"/>
          </w:tcPr>
          <w:p/>
        </w:tc>
        <w:tc>
          <w:tcPr>
            <w:tcW w:w="727" w:type="dxa"/>
          </w:tcPr>
          <w:p/>
        </w:tc>
        <w:tc>
          <w:tcPr>
            <w:tcW w:w="620" w:type="dxa"/>
          </w:tcPr>
          <w:p/>
        </w:tc>
        <w:tc>
          <w:tcPr>
            <w:tcW w:w="620" w:type="dxa"/>
          </w:tcPr>
          <w:p/>
        </w:tc>
        <w:tc>
          <w:tcPr>
            <w:tcW w:w="626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346" w:type="dxa"/>
          </w:tcPr>
          <w:p>
            <w:pPr>
              <w:pStyle w:val="9"/>
              <w:spacing w:before="133" w:line="192" w:lineRule="auto"/>
              <w:ind w:left="76"/>
              <w:rPr>
                <w:sz w:val="12"/>
                <w:szCs w:val="12"/>
              </w:rPr>
            </w:pPr>
            <w:r>
              <w:rPr>
                <w:spacing w:val="3"/>
                <w:sz w:val="12"/>
                <w:szCs w:val="12"/>
              </w:rPr>
              <w:t>213</w:t>
            </w:r>
          </w:p>
        </w:tc>
        <w:tc>
          <w:tcPr>
            <w:tcW w:w="340" w:type="dxa"/>
          </w:tcPr>
          <w:p>
            <w:pPr>
              <w:pStyle w:val="9"/>
              <w:spacing w:before="133" w:line="192" w:lineRule="auto"/>
              <w:ind w:left="101"/>
              <w:rPr>
                <w:sz w:val="12"/>
                <w:szCs w:val="12"/>
              </w:rPr>
            </w:pPr>
            <w:r>
              <w:rPr>
                <w:spacing w:val="2"/>
                <w:sz w:val="12"/>
                <w:szCs w:val="12"/>
              </w:rPr>
              <w:t>01</w:t>
            </w:r>
          </w:p>
        </w:tc>
        <w:tc>
          <w:tcPr>
            <w:tcW w:w="340" w:type="dxa"/>
          </w:tcPr>
          <w:p>
            <w:pPr>
              <w:pStyle w:val="9"/>
              <w:spacing w:before="133" w:line="191" w:lineRule="auto"/>
              <w:ind w:left="101"/>
              <w:rPr>
                <w:sz w:val="12"/>
                <w:szCs w:val="12"/>
              </w:rPr>
            </w:pPr>
            <w:r>
              <w:rPr>
                <w:spacing w:val="2"/>
                <w:sz w:val="12"/>
                <w:szCs w:val="12"/>
              </w:rPr>
              <w:t>04</w:t>
            </w:r>
          </w:p>
        </w:tc>
        <w:tc>
          <w:tcPr>
            <w:tcW w:w="927" w:type="dxa"/>
          </w:tcPr>
          <w:p>
            <w:pPr>
              <w:pStyle w:val="9"/>
              <w:spacing w:before="133" w:line="192" w:lineRule="auto"/>
              <w:ind w:left="290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258013</w:t>
            </w:r>
          </w:p>
        </w:tc>
        <w:tc>
          <w:tcPr>
            <w:tcW w:w="2003" w:type="dxa"/>
          </w:tcPr>
          <w:p>
            <w:pPr>
              <w:pStyle w:val="9"/>
              <w:spacing w:before="114" w:line="232" w:lineRule="auto"/>
              <w:ind w:left="289"/>
              <w:rPr>
                <w:sz w:val="12"/>
                <w:szCs w:val="12"/>
              </w:rPr>
            </w:pPr>
            <w:r>
              <w:rPr>
                <w:spacing w:val="8"/>
                <w:sz w:val="12"/>
                <w:szCs w:val="12"/>
              </w:rPr>
              <w:t>事业运行</w:t>
            </w:r>
          </w:p>
        </w:tc>
        <w:tc>
          <w:tcPr>
            <w:tcW w:w="727" w:type="dxa"/>
          </w:tcPr>
          <w:p>
            <w:pPr>
              <w:pStyle w:val="9"/>
              <w:spacing w:before="134" w:line="191" w:lineRule="auto"/>
              <w:ind w:left="303"/>
              <w:rPr>
                <w:sz w:val="12"/>
                <w:szCs w:val="12"/>
              </w:rPr>
            </w:pPr>
            <w:r>
              <w:rPr>
                <w:spacing w:val="5"/>
                <w:sz w:val="12"/>
                <w:szCs w:val="12"/>
              </w:rPr>
              <w:t>876.00</w:t>
            </w:r>
          </w:p>
        </w:tc>
        <w:tc>
          <w:tcPr>
            <w:tcW w:w="727" w:type="dxa"/>
          </w:tcPr>
          <w:p>
            <w:pPr>
              <w:pStyle w:val="9"/>
              <w:spacing w:before="133" w:line="192" w:lineRule="auto"/>
              <w:ind w:left="304"/>
              <w:rPr>
                <w:sz w:val="12"/>
                <w:szCs w:val="12"/>
              </w:rPr>
            </w:pPr>
            <w:r>
              <w:rPr>
                <w:spacing w:val="5"/>
                <w:sz w:val="12"/>
                <w:szCs w:val="12"/>
              </w:rPr>
              <w:t>814.00</w:t>
            </w:r>
          </w:p>
        </w:tc>
        <w:tc>
          <w:tcPr>
            <w:tcW w:w="727" w:type="dxa"/>
          </w:tcPr>
          <w:p>
            <w:pPr>
              <w:pStyle w:val="9"/>
              <w:spacing w:before="134" w:line="191" w:lineRule="auto"/>
              <w:ind w:left="307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343.00</w:t>
            </w:r>
          </w:p>
        </w:tc>
        <w:tc>
          <w:tcPr>
            <w:tcW w:w="668" w:type="dxa"/>
          </w:tcPr>
          <w:p>
            <w:pPr>
              <w:pStyle w:val="9"/>
              <w:spacing w:before="134" w:line="191" w:lineRule="auto"/>
              <w:ind w:left="316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75.00</w:t>
            </w:r>
          </w:p>
        </w:tc>
        <w:tc>
          <w:tcPr>
            <w:tcW w:w="668" w:type="dxa"/>
          </w:tcPr>
          <w:p/>
        </w:tc>
        <w:tc>
          <w:tcPr>
            <w:tcW w:w="668" w:type="dxa"/>
          </w:tcPr>
          <w:p>
            <w:pPr>
              <w:pStyle w:val="9"/>
              <w:spacing w:before="134" w:line="191" w:lineRule="auto"/>
              <w:ind w:left="248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396.00</w:t>
            </w:r>
          </w:p>
        </w:tc>
        <w:tc>
          <w:tcPr>
            <w:tcW w:w="728" w:type="dxa"/>
          </w:tcPr>
          <w:p/>
        </w:tc>
        <w:tc>
          <w:tcPr>
            <w:tcW w:w="755" w:type="dxa"/>
          </w:tcPr>
          <w:p/>
        </w:tc>
        <w:tc>
          <w:tcPr>
            <w:tcW w:w="755" w:type="dxa"/>
          </w:tcPr>
          <w:p/>
        </w:tc>
        <w:tc>
          <w:tcPr>
            <w:tcW w:w="755" w:type="dxa"/>
          </w:tcPr>
          <w:p/>
        </w:tc>
        <w:tc>
          <w:tcPr>
            <w:tcW w:w="755" w:type="dxa"/>
          </w:tcPr>
          <w:p/>
        </w:tc>
        <w:tc>
          <w:tcPr>
            <w:tcW w:w="755" w:type="dxa"/>
          </w:tcPr>
          <w:p/>
        </w:tc>
        <w:tc>
          <w:tcPr>
            <w:tcW w:w="620" w:type="dxa"/>
          </w:tcPr>
          <w:p/>
        </w:tc>
        <w:tc>
          <w:tcPr>
            <w:tcW w:w="727" w:type="dxa"/>
          </w:tcPr>
          <w:p>
            <w:pPr>
              <w:pStyle w:val="9"/>
              <w:spacing w:before="134" w:line="191" w:lineRule="auto"/>
              <w:ind w:right="12"/>
              <w:jc w:val="right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62.00</w:t>
            </w:r>
          </w:p>
        </w:tc>
        <w:tc>
          <w:tcPr>
            <w:tcW w:w="620" w:type="dxa"/>
          </w:tcPr>
          <w:p>
            <w:pPr>
              <w:pStyle w:val="9"/>
              <w:spacing w:before="134" w:line="191" w:lineRule="auto"/>
              <w:ind w:right="12"/>
              <w:jc w:val="right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52.00</w:t>
            </w:r>
          </w:p>
        </w:tc>
        <w:tc>
          <w:tcPr>
            <w:tcW w:w="620" w:type="dxa"/>
          </w:tcPr>
          <w:p/>
        </w:tc>
        <w:tc>
          <w:tcPr>
            <w:tcW w:w="626" w:type="dxa"/>
          </w:tcPr>
          <w:p>
            <w:pPr>
              <w:pStyle w:val="9"/>
              <w:spacing w:before="133" w:line="192" w:lineRule="auto"/>
              <w:ind w:left="281"/>
              <w:rPr>
                <w:sz w:val="12"/>
                <w:szCs w:val="12"/>
              </w:rPr>
            </w:pPr>
            <w:r>
              <w:rPr>
                <w:spacing w:val="3"/>
                <w:sz w:val="12"/>
                <w:szCs w:val="12"/>
              </w:rPr>
              <w:t>10.00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346" w:type="dxa"/>
          </w:tcPr>
          <w:p>
            <w:pPr>
              <w:pStyle w:val="9"/>
              <w:spacing w:before="134" w:line="192" w:lineRule="auto"/>
              <w:ind w:left="76"/>
              <w:rPr>
                <w:sz w:val="12"/>
                <w:szCs w:val="12"/>
              </w:rPr>
            </w:pPr>
            <w:r>
              <w:rPr>
                <w:spacing w:val="3"/>
                <w:sz w:val="12"/>
                <w:szCs w:val="12"/>
              </w:rPr>
              <w:t>221</w:t>
            </w:r>
          </w:p>
        </w:tc>
        <w:tc>
          <w:tcPr>
            <w:tcW w:w="340" w:type="dxa"/>
          </w:tcPr>
          <w:p>
            <w:pPr>
              <w:pStyle w:val="9"/>
              <w:spacing w:before="135" w:line="191" w:lineRule="auto"/>
              <w:ind w:left="101"/>
              <w:rPr>
                <w:sz w:val="12"/>
                <w:szCs w:val="12"/>
              </w:rPr>
            </w:pPr>
            <w:r>
              <w:rPr>
                <w:spacing w:val="2"/>
                <w:sz w:val="12"/>
                <w:szCs w:val="12"/>
              </w:rPr>
              <w:t>02</w:t>
            </w:r>
          </w:p>
        </w:tc>
        <w:tc>
          <w:tcPr>
            <w:tcW w:w="340" w:type="dxa"/>
          </w:tcPr>
          <w:p>
            <w:pPr>
              <w:pStyle w:val="9"/>
              <w:spacing w:before="134" w:line="192" w:lineRule="auto"/>
              <w:ind w:left="101"/>
              <w:rPr>
                <w:sz w:val="12"/>
                <w:szCs w:val="12"/>
              </w:rPr>
            </w:pPr>
            <w:r>
              <w:rPr>
                <w:spacing w:val="2"/>
                <w:sz w:val="12"/>
                <w:szCs w:val="12"/>
              </w:rPr>
              <w:t>01</w:t>
            </w:r>
          </w:p>
        </w:tc>
        <w:tc>
          <w:tcPr>
            <w:tcW w:w="927" w:type="dxa"/>
          </w:tcPr>
          <w:p>
            <w:pPr>
              <w:pStyle w:val="9"/>
              <w:spacing w:before="134" w:line="192" w:lineRule="auto"/>
              <w:ind w:left="290"/>
              <w:rPr>
                <w:sz w:val="12"/>
                <w:szCs w:val="12"/>
              </w:rPr>
            </w:pPr>
            <w:r>
              <w:rPr>
                <w:spacing w:val="4"/>
                <w:sz w:val="12"/>
                <w:szCs w:val="12"/>
              </w:rPr>
              <w:t>258013</w:t>
            </w:r>
          </w:p>
        </w:tc>
        <w:tc>
          <w:tcPr>
            <w:tcW w:w="2003" w:type="dxa"/>
          </w:tcPr>
          <w:p>
            <w:pPr>
              <w:pStyle w:val="9"/>
              <w:spacing w:before="115" w:line="232" w:lineRule="auto"/>
              <w:ind w:left="289"/>
              <w:rPr>
                <w:sz w:val="12"/>
                <w:szCs w:val="12"/>
              </w:rPr>
            </w:pPr>
            <w:r>
              <w:rPr>
                <w:spacing w:val="9"/>
                <w:sz w:val="12"/>
                <w:szCs w:val="12"/>
              </w:rPr>
              <w:t>住房公积金</w:t>
            </w:r>
          </w:p>
        </w:tc>
        <w:tc>
          <w:tcPr>
            <w:tcW w:w="727" w:type="dxa"/>
          </w:tcPr>
          <w:p>
            <w:pPr>
              <w:pStyle w:val="9"/>
              <w:spacing w:before="134" w:line="192" w:lineRule="auto"/>
              <w:ind w:left="312"/>
              <w:rPr>
                <w:sz w:val="12"/>
                <w:szCs w:val="12"/>
              </w:rPr>
            </w:pPr>
            <w:r>
              <w:rPr>
                <w:spacing w:val="3"/>
                <w:sz w:val="12"/>
                <w:szCs w:val="12"/>
              </w:rPr>
              <w:t>153.00</w:t>
            </w:r>
          </w:p>
        </w:tc>
        <w:tc>
          <w:tcPr>
            <w:tcW w:w="727" w:type="dxa"/>
          </w:tcPr>
          <w:p/>
        </w:tc>
        <w:tc>
          <w:tcPr>
            <w:tcW w:w="727" w:type="dxa"/>
          </w:tcPr>
          <w:p/>
        </w:tc>
        <w:tc>
          <w:tcPr>
            <w:tcW w:w="668" w:type="dxa"/>
          </w:tcPr>
          <w:p/>
        </w:tc>
        <w:tc>
          <w:tcPr>
            <w:tcW w:w="668" w:type="dxa"/>
          </w:tcPr>
          <w:p/>
        </w:tc>
        <w:tc>
          <w:tcPr>
            <w:tcW w:w="668" w:type="dxa"/>
          </w:tcPr>
          <w:p/>
        </w:tc>
        <w:tc>
          <w:tcPr>
            <w:tcW w:w="728" w:type="dxa"/>
          </w:tcPr>
          <w:p/>
        </w:tc>
        <w:tc>
          <w:tcPr>
            <w:tcW w:w="755" w:type="dxa"/>
          </w:tcPr>
          <w:p/>
        </w:tc>
        <w:tc>
          <w:tcPr>
            <w:tcW w:w="755" w:type="dxa"/>
          </w:tcPr>
          <w:p/>
        </w:tc>
        <w:tc>
          <w:tcPr>
            <w:tcW w:w="755" w:type="dxa"/>
          </w:tcPr>
          <w:p/>
        </w:tc>
        <w:tc>
          <w:tcPr>
            <w:tcW w:w="755" w:type="dxa"/>
          </w:tcPr>
          <w:p/>
        </w:tc>
        <w:tc>
          <w:tcPr>
            <w:tcW w:w="755" w:type="dxa"/>
          </w:tcPr>
          <w:p/>
        </w:tc>
        <w:tc>
          <w:tcPr>
            <w:tcW w:w="620" w:type="dxa"/>
          </w:tcPr>
          <w:p>
            <w:pPr>
              <w:pStyle w:val="9"/>
              <w:spacing w:before="134" w:line="192" w:lineRule="auto"/>
              <w:ind w:right="15"/>
              <w:jc w:val="right"/>
              <w:rPr>
                <w:sz w:val="12"/>
                <w:szCs w:val="12"/>
              </w:rPr>
            </w:pPr>
            <w:r>
              <w:rPr>
                <w:spacing w:val="3"/>
                <w:sz w:val="12"/>
                <w:szCs w:val="12"/>
              </w:rPr>
              <w:t>153.00</w:t>
            </w:r>
          </w:p>
        </w:tc>
        <w:tc>
          <w:tcPr>
            <w:tcW w:w="727" w:type="dxa"/>
          </w:tcPr>
          <w:p/>
        </w:tc>
        <w:tc>
          <w:tcPr>
            <w:tcW w:w="620" w:type="dxa"/>
          </w:tcPr>
          <w:p/>
        </w:tc>
        <w:tc>
          <w:tcPr>
            <w:tcW w:w="620" w:type="dxa"/>
          </w:tcPr>
          <w:p/>
        </w:tc>
        <w:tc>
          <w:tcPr>
            <w:tcW w:w="626" w:type="dxa"/>
          </w:tcPr>
          <w:p/>
        </w:tc>
      </w:tr>
    </w:tbl>
    <w:p>
      <w:pPr>
        <w:spacing w:before="114" w:line="197" w:lineRule="auto"/>
        <w:ind w:left="36"/>
        <w:rPr>
          <w:rFonts w:ascii="宋体" w:hAnsi="宋体" w:eastAsia="宋体" w:cs="宋体"/>
          <w:sz w:val="12"/>
          <w:szCs w:val="12"/>
          <w:lang w:eastAsia="zh-CN"/>
        </w:rPr>
      </w:pPr>
      <w:r>
        <w:rPr>
          <w:rFonts w:ascii="宋体" w:hAnsi="宋体" w:eastAsia="宋体" w:cs="宋体"/>
          <w:spacing w:val="9"/>
          <w:sz w:val="12"/>
          <w:szCs w:val="12"/>
          <w:lang w:eastAsia="zh-CN"/>
        </w:rPr>
        <w:t>注：不含上年结转结余。</w:t>
      </w:r>
    </w:p>
    <w:p>
      <w:pPr>
        <w:spacing w:line="197" w:lineRule="auto"/>
        <w:rPr>
          <w:rFonts w:ascii="宋体" w:hAnsi="宋体" w:eastAsia="宋体" w:cs="宋体"/>
          <w:sz w:val="12"/>
          <w:szCs w:val="12"/>
          <w:lang w:eastAsia="zh-CN"/>
        </w:rPr>
        <w:sectPr>
          <w:type w:val="continuous"/>
          <w:pgSz w:w="16837" w:h="11905"/>
          <w:pgMar w:top="1011" w:right="488" w:bottom="303" w:left="480" w:header="0" w:footer="166" w:gutter="0"/>
          <w:cols w:space="720" w:num="1"/>
        </w:sectPr>
      </w:pPr>
    </w:p>
    <w:p>
      <w:pPr>
        <w:spacing w:line="174" w:lineRule="exact"/>
        <w:rPr>
          <w:lang w:eastAsia="zh-CN"/>
        </w:rPr>
      </w:pPr>
    </w:p>
    <w:p>
      <w:pPr>
        <w:spacing w:line="174" w:lineRule="exact"/>
        <w:rPr>
          <w:lang w:eastAsia="zh-CN"/>
        </w:rPr>
        <w:sectPr>
          <w:footerReference r:id="rId14" w:type="default"/>
          <w:pgSz w:w="16837" w:h="11905"/>
          <w:pgMar w:top="1011" w:right="602" w:bottom="353" w:left="590" w:header="0" w:footer="159" w:gutter="0"/>
          <w:cols w:space="720" w:num="1"/>
        </w:sectPr>
      </w:pPr>
    </w:p>
    <w:p>
      <w:pPr>
        <w:pStyle w:val="2"/>
        <w:spacing w:line="339" w:lineRule="auto"/>
        <w:rPr>
          <w:lang w:eastAsia="zh-CN"/>
        </w:rPr>
      </w:pPr>
    </w:p>
    <w:p>
      <w:pPr>
        <w:spacing w:before="117" w:line="219" w:lineRule="auto"/>
        <w:ind w:left="1299"/>
        <w:rPr>
          <w:rFonts w:ascii="宋体" w:hAnsi="宋体" w:eastAsia="宋体" w:cs="宋体"/>
          <w:sz w:val="36"/>
          <w:szCs w:val="36"/>
          <w:lang w:eastAsia="zh-CN"/>
        </w:rPr>
      </w:pPr>
      <w:bookmarkStart w:id="7" w:name="bookmark9"/>
      <w:bookmarkEnd w:id="7"/>
      <w:r>
        <w:rPr>
          <w:rFonts w:ascii="宋体" w:hAnsi="宋体" w:eastAsia="宋体" w:cs="宋体"/>
          <w:spacing w:val="3"/>
          <w:sz w:val="36"/>
          <w:szCs w:val="36"/>
          <w:lang w:eastAsia="zh-CN"/>
        </w:rPr>
        <w:t>一般公共预算基本支出表--人员经费(对个人和家庭的补助)(按政府预算经济分</w:t>
      </w:r>
      <w:r>
        <w:rPr>
          <w:rFonts w:ascii="宋体" w:hAnsi="宋体" w:eastAsia="宋体" w:cs="宋体"/>
          <w:spacing w:val="2"/>
          <w:sz w:val="36"/>
          <w:szCs w:val="36"/>
          <w:lang w:eastAsia="zh-CN"/>
        </w:rPr>
        <w:t>类)</w:t>
      </w:r>
    </w:p>
    <w:p>
      <w:pPr>
        <w:spacing w:before="114" w:line="185" w:lineRule="auto"/>
        <w:ind w:left="52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rFonts w:ascii="宋体" w:hAnsi="宋体" w:eastAsia="宋体" w:cs="宋体"/>
          <w:spacing w:val="2"/>
          <w:sz w:val="18"/>
          <w:szCs w:val="18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70" w:line="220" w:lineRule="auto"/>
        <w:ind w:left="180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预算1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0</w:t>
      </w:r>
      <w:r>
        <w:rPr>
          <w:rFonts w:ascii="宋体" w:hAnsi="宋体" w:eastAsia="宋体" w:cs="宋体"/>
          <w:sz w:val="18"/>
          <w:szCs w:val="18"/>
        </w:rPr>
        <w:t>表</w:t>
      </w:r>
    </w:p>
    <w:p>
      <w:pPr>
        <w:pStyle w:val="2"/>
        <w:spacing w:line="325" w:lineRule="auto"/>
      </w:pPr>
    </w:p>
    <w:p>
      <w:pPr>
        <w:pStyle w:val="2"/>
        <w:spacing w:line="325" w:lineRule="auto"/>
      </w:pPr>
    </w:p>
    <w:p>
      <w:pPr>
        <w:spacing w:before="59" w:line="185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1"/>
          <w:sz w:val="18"/>
          <w:szCs w:val="18"/>
        </w:rPr>
        <w:t>单位：万元</w:t>
      </w:r>
    </w:p>
    <w:p>
      <w:pPr>
        <w:spacing w:line="185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16837" w:h="11905"/>
          <w:pgMar w:top="1011" w:right="602" w:bottom="353" w:left="590" w:header="0" w:footer="159" w:gutter="0"/>
          <w:cols w:equalWidth="0" w:num="2">
            <w:col w:w="14605" w:space="100"/>
            <w:col w:w="940"/>
          </w:cols>
        </w:sectPr>
      </w:pPr>
    </w:p>
    <w:p>
      <w:pPr>
        <w:spacing w:line="93" w:lineRule="exact"/>
      </w:pPr>
    </w:p>
    <w:tbl>
      <w:tblPr>
        <w:tblStyle w:val="8"/>
        <w:tblW w:w="1562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1"/>
        <w:gridCol w:w="523"/>
        <w:gridCol w:w="523"/>
        <w:gridCol w:w="1271"/>
        <w:gridCol w:w="4096"/>
        <w:gridCol w:w="1502"/>
        <w:gridCol w:w="1435"/>
        <w:gridCol w:w="1435"/>
        <w:gridCol w:w="1435"/>
        <w:gridCol w:w="1435"/>
        <w:gridCol w:w="144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577" w:type="dxa"/>
            <w:gridSpan w:val="3"/>
          </w:tcPr>
          <w:p>
            <w:pPr>
              <w:pStyle w:val="9"/>
              <w:spacing w:before="115" w:line="219" w:lineRule="auto"/>
              <w:ind w:left="4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功能科目</w:t>
            </w:r>
          </w:p>
        </w:tc>
        <w:tc>
          <w:tcPr>
            <w:tcW w:w="1271" w:type="dxa"/>
            <w:vMerge w:val="restart"/>
            <w:tcBorders>
              <w:bottom w:val="nil"/>
            </w:tcBorders>
          </w:tcPr>
          <w:p>
            <w:pPr>
              <w:spacing w:line="398" w:lineRule="auto"/>
            </w:pPr>
          </w:p>
          <w:p>
            <w:pPr>
              <w:pStyle w:val="9"/>
              <w:spacing w:before="58" w:line="220" w:lineRule="auto"/>
              <w:ind w:left="2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单位代码</w:t>
            </w:r>
          </w:p>
        </w:tc>
        <w:tc>
          <w:tcPr>
            <w:tcW w:w="4096" w:type="dxa"/>
            <w:vMerge w:val="restart"/>
            <w:tcBorders>
              <w:bottom w:val="nil"/>
            </w:tcBorders>
          </w:tcPr>
          <w:p>
            <w:pPr>
              <w:spacing w:line="398" w:lineRule="auto"/>
            </w:pPr>
          </w:p>
          <w:p>
            <w:pPr>
              <w:pStyle w:val="9"/>
              <w:spacing w:before="59" w:line="219" w:lineRule="auto"/>
              <w:ind w:left="1225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单位名称(功能科目)</w:t>
            </w:r>
          </w:p>
        </w:tc>
        <w:tc>
          <w:tcPr>
            <w:tcW w:w="1502" w:type="dxa"/>
            <w:vMerge w:val="restart"/>
            <w:tcBorders>
              <w:bottom w:val="nil"/>
            </w:tcBorders>
          </w:tcPr>
          <w:p>
            <w:pPr>
              <w:spacing w:line="397" w:lineRule="auto"/>
            </w:pPr>
          </w:p>
          <w:p>
            <w:pPr>
              <w:pStyle w:val="9"/>
              <w:spacing w:before="59" w:line="222" w:lineRule="auto"/>
              <w:ind w:left="57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总计</w:t>
            </w:r>
          </w:p>
        </w:tc>
        <w:tc>
          <w:tcPr>
            <w:tcW w:w="1435" w:type="dxa"/>
            <w:vMerge w:val="restart"/>
            <w:tcBorders>
              <w:bottom w:val="nil"/>
            </w:tcBorders>
          </w:tcPr>
          <w:p>
            <w:pPr>
              <w:spacing w:line="398" w:lineRule="auto"/>
            </w:pPr>
          </w:p>
          <w:p>
            <w:pPr>
              <w:pStyle w:val="9"/>
              <w:spacing w:before="59" w:line="219" w:lineRule="auto"/>
              <w:ind w:left="8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社会福利和救助</w:t>
            </w:r>
          </w:p>
        </w:tc>
        <w:tc>
          <w:tcPr>
            <w:tcW w:w="1435" w:type="dxa"/>
            <w:vMerge w:val="restart"/>
            <w:tcBorders>
              <w:bottom w:val="nil"/>
            </w:tcBorders>
          </w:tcPr>
          <w:p>
            <w:pPr>
              <w:spacing w:line="398" w:lineRule="auto"/>
            </w:pPr>
          </w:p>
          <w:p>
            <w:pPr>
              <w:pStyle w:val="9"/>
              <w:spacing w:before="58" w:line="221" w:lineRule="auto"/>
              <w:ind w:left="4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助学金</w:t>
            </w:r>
          </w:p>
        </w:tc>
        <w:tc>
          <w:tcPr>
            <w:tcW w:w="1435" w:type="dxa"/>
            <w:vMerge w:val="restart"/>
            <w:tcBorders>
              <w:bottom w:val="nil"/>
            </w:tcBorders>
          </w:tcPr>
          <w:p>
            <w:pPr>
              <w:spacing w:line="286" w:lineRule="auto"/>
            </w:pPr>
          </w:p>
          <w:p>
            <w:pPr>
              <w:pStyle w:val="9"/>
              <w:spacing w:before="59" w:line="223" w:lineRule="auto"/>
              <w:ind w:left="638" w:right="61" w:hanging="555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个人农业生产补</w:t>
            </w:r>
            <w:r>
              <w:rPr>
                <w:sz w:val="18"/>
                <w:szCs w:val="18"/>
              </w:rPr>
              <w:t xml:space="preserve"> 贴</w:t>
            </w:r>
          </w:p>
        </w:tc>
        <w:tc>
          <w:tcPr>
            <w:tcW w:w="1435" w:type="dxa"/>
            <w:vMerge w:val="restart"/>
            <w:tcBorders>
              <w:bottom w:val="nil"/>
            </w:tcBorders>
          </w:tcPr>
          <w:p>
            <w:pPr>
              <w:spacing w:line="398" w:lineRule="auto"/>
            </w:pPr>
          </w:p>
          <w:p>
            <w:pPr>
              <w:pStyle w:val="9"/>
              <w:spacing w:before="58" w:line="220" w:lineRule="auto"/>
              <w:ind w:left="36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离退休费</w:t>
            </w:r>
          </w:p>
        </w:tc>
        <w:tc>
          <w:tcPr>
            <w:tcW w:w="1442" w:type="dxa"/>
            <w:vMerge w:val="restart"/>
            <w:tcBorders>
              <w:bottom w:val="nil"/>
            </w:tcBorders>
          </w:tcPr>
          <w:p>
            <w:pPr>
              <w:spacing w:line="287" w:lineRule="auto"/>
              <w:rPr>
                <w:lang w:eastAsia="zh-CN"/>
              </w:rPr>
            </w:pPr>
          </w:p>
          <w:p>
            <w:pPr>
              <w:pStyle w:val="9"/>
              <w:spacing w:before="58" w:line="223" w:lineRule="auto"/>
              <w:ind w:left="360" w:right="66" w:hanging="274"/>
              <w:rPr>
                <w:sz w:val="18"/>
                <w:szCs w:val="18"/>
                <w:lang w:eastAsia="zh-CN"/>
              </w:rPr>
            </w:pPr>
            <w:r>
              <w:rPr>
                <w:spacing w:val="1"/>
                <w:sz w:val="18"/>
                <w:szCs w:val="18"/>
                <w:lang w:eastAsia="zh-CN"/>
              </w:rPr>
              <w:t>其他对个人和家庭的补助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531" w:type="dxa"/>
          </w:tcPr>
          <w:p>
            <w:pPr>
              <w:pStyle w:val="9"/>
              <w:spacing w:before="249" w:line="220" w:lineRule="auto"/>
              <w:ind w:left="1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类</w:t>
            </w:r>
          </w:p>
        </w:tc>
        <w:tc>
          <w:tcPr>
            <w:tcW w:w="523" w:type="dxa"/>
          </w:tcPr>
          <w:p>
            <w:pPr>
              <w:pStyle w:val="9"/>
              <w:spacing w:before="248" w:line="222" w:lineRule="auto"/>
              <w:ind w:left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款</w:t>
            </w:r>
          </w:p>
        </w:tc>
        <w:tc>
          <w:tcPr>
            <w:tcW w:w="523" w:type="dxa"/>
          </w:tcPr>
          <w:p>
            <w:pPr>
              <w:pStyle w:val="9"/>
              <w:spacing w:before="248" w:line="221" w:lineRule="auto"/>
              <w:ind w:left="17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</w:t>
            </w:r>
          </w:p>
        </w:tc>
        <w:tc>
          <w:tcPr>
            <w:tcW w:w="1271" w:type="dxa"/>
            <w:vMerge w:val="continue"/>
            <w:tcBorders>
              <w:top w:val="nil"/>
            </w:tcBorders>
          </w:tcPr>
          <w:p/>
        </w:tc>
        <w:tc>
          <w:tcPr>
            <w:tcW w:w="4096" w:type="dxa"/>
            <w:vMerge w:val="continue"/>
            <w:tcBorders>
              <w:top w:val="nil"/>
            </w:tcBorders>
          </w:tcPr>
          <w:p/>
        </w:tc>
        <w:tc>
          <w:tcPr>
            <w:tcW w:w="1502" w:type="dxa"/>
            <w:vMerge w:val="continue"/>
            <w:tcBorders>
              <w:top w:val="nil"/>
            </w:tcBorders>
          </w:tcPr>
          <w:p/>
        </w:tc>
        <w:tc>
          <w:tcPr>
            <w:tcW w:w="1435" w:type="dxa"/>
            <w:vMerge w:val="continue"/>
            <w:tcBorders>
              <w:top w:val="nil"/>
            </w:tcBorders>
          </w:tcPr>
          <w:p/>
        </w:tc>
        <w:tc>
          <w:tcPr>
            <w:tcW w:w="1435" w:type="dxa"/>
            <w:vMerge w:val="continue"/>
            <w:tcBorders>
              <w:top w:val="nil"/>
            </w:tcBorders>
          </w:tcPr>
          <w:p/>
        </w:tc>
        <w:tc>
          <w:tcPr>
            <w:tcW w:w="1435" w:type="dxa"/>
            <w:vMerge w:val="continue"/>
            <w:tcBorders>
              <w:top w:val="nil"/>
            </w:tcBorders>
          </w:tcPr>
          <w:p/>
        </w:tc>
        <w:tc>
          <w:tcPr>
            <w:tcW w:w="1435" w:type="dxa"/>
            <w:vMerge w:val="continue"/>
            <w:tcBorders>
              <w:top w:val="nil"/>
            </w:tcBorders>
          </w:tcPr>
          <w:p/>
        </w:tc>
        <w:tc>
          <w:tcPr>
            <w:tcW w:w="1442" w:type="dxa"/>
            <w:vMerge w:val="continue"/>
            <w:tcBorders>
              <w:top w:val="nil"/>
            </w:tcBorders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531" w:type="dxa"/>
          </w:tcPr>
          <w:p/>
        </w:tc>
        <w:tc>
          <w:tcPr>
            <w:tcW w:w="523" w:type="dxa"/>
          </w:tcPr>
          <w:p/>
        </w:tc>
        <w:tc>
          <w:tcPr>
            <w:tcW w:w="523" w:type="dxa"/>
          </w:tcPr>
          <w:p/>
        </w:tc>
        <w:tc>
          <w:tcPr>
            <w:tcW w:w="1271" w:type="dxa"/>
          </w:tcPr>
          <w:p/>
        </w:tc>
        <w:tc>
          <w:tcPr>
            <w:tcW w:w="4096" w:type="dxa"/>
          </w:tcPr>
          <w:p>
            <w:pPr>
              <w:pStyle w:val="9"/>
              <w:spacing w:before="151" w:line="222" w:lineRule="auto"/>
              <w:ind w:left="3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合计</w:t>
            </w:r>
          </w:p>
        </w:tc>
        <w:tc>
          <w:tcPr>
            <w:tcW w:w="1502" w:type="dxa"/>
          </w:tcPr>
          <w:p>
            <w:pPr>
              <w:pStyle w:val="9"/>
              <w:spacing w:before="179" w:line="184" w:lineRule="auto"/>
              <w:ind w:right="16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162.00</w:t>
            </w:r>
          </w:p>
        </w:tc>
        <w:tc>
          <w:tcPr>
            <w:tcW w:w="1435" w:type="dxa"/>
          </w:tcPr>
          <w:p>
            <w:pPr>
              <w:pStyle w:val="9"/>
              <w:spacing w:before="179" w:line="184" w:lineRule="auto"/>
              <w:ind w:right="14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137.00</w:t>
            </w:r>
          </w:p>
        </w:tc>
        <w:tc>
          <w:tcPr>
            <w:tcW w:w="1435" w:type="dxa"/>
          </w:tcPr>
          <w:p/>
        </w:tc>
        <w:tc>
          <w:tcPr>
            <w:tcW w:w="1435" w:type="dxa"/>
          </w:tcPr>
          <w:p/>
        </w:tc>
        <w:tc>
          <w:tcPr>
            <w:tcW w:w="1435" w:type="dxa"/>
          </w:tcPr>
          <w:p>
            <w:pPr>
              <w:pStyle w:val="9"/>
              <w:spacing w:before="180" w:line="183" w:lineRule="auto"/>
              <w:ind w:right="9"/>
              <w:jc w:val="right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25.00</w:t>
            </w:r>
          </w:p>
        </w:tc>
        <w:tc>
          <w:tcPr>
            <w:tcW w:w="1442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531" w:type="dxa"/>
          </w:tcPr>
          <w:p/>
        </w:tc>
        <w:tc>
          <w:tcPr>
            <w:tcW w:w="523" w:type="dxa"/>
          </w:tcPr>
          <w:p/>
        </w:tc>
        <w:tc>
          <w:tcPr>
            <w:tcW w:w="523" w:type="dxa"/>
          </w:tcPr>
          <w:p/>
        </w:tc>
        <w:tc>
          <w:tcPr>
            <w:tcW w:w="1271" w:type="dxa"/>
          </w:tcPr>
          <w:p>
            <w:pPr>
              <w:pStyle w:val="9"/>
              <w:spacing w:before="183" w:line="183" w:lineRule="auto"/>
              <w:ind w:left="3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258</w:t>
            </w:r>
          </w:p>
        </w:tc>
        <w:tc>
          <w:tcPr>
            <w:tcW w:w="4096" w:type="dxa"/>
          </w:tcPr>
          <w:p>
            <w:pPr>
              <w:pStyle w:val="9"/>
              <w:spacing w:before="155" w:line="219" w:lineRule="auto"/>
              <w:ind w:left="31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湖南省农业农村厅</w:t>
            </w:r>
          </w:p>
        </w:tc>
        <w:tc>
          <w:tcPr>
            <w:tcW w:w="1502" w:type="dxa"/>
          </w:tcPr>
          <w:p>
            <w:pPr>
              <w:pStyle w:val="9"/>
              <w:spacing w:before="182" w:line="184" w:lineRule="auto"/>
              <w:ind w:right="16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162.00</w:t>
            </w:r>
          </w:p>
        </w:tc>
        <w:tc>
          <w:tcPr>
            <w:tcW w:w="1435" w:type="dxa"/>
          </w:tcPr>
          <w:p>
            <w:pPr>
              <w:pStyle w:val="9"/>
              <w:spacing w:before="182" w:line="184" w:lineRule="auto"/>
              <w:ind w:right="14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137.00</w:t>
            </w:r>
          </w:p>
        </w:tc>
        <w:tc>
          <w:tcPr>
            <w:tcW w:w="1435" w:type="dxa"/>
          </w:tcPr>
          <w:p/>
        </w:tc>
        <w:tc>
          <w:tcPr>
            <w:tcW w:w="1435" w:type="dxa"/>
          </w:tcPr>
          <w:p/>
        </w:tc>
        <w:tc>
          <w:tcPr>
            <w:tcW w:w="1435" w:type="dxa"/>
          </w:tcPr>
          <w:p>
            <w:pPr>
              <w:pStyle w:val="9"/>
              <w:spacing w:before="183" w:line="183" w:lineRule="auto"/>
              <w:ind w:right="9"/>
              <w:jc w:val="right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25.00</w:t>
            </w:r>
          </w:p>
        </w:tc>
        <w:tc>
          <w:tcPr>
            <w:tcW w:w="1442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531" w:type="dxa"/>
          </w:tcPr>
          <w:p/>
        </w:tc>
        <w:tc>
          <w:tcPr>
            <w:tcW w:w="523" w:type="dxa"/>
          </w:tcPr>
          <w:p/>
        </w:tc>
        <w:tc>
          <w:tcPr>
            <w:tcW w:w="523" w:type="dxa"/>
          </w:tcPr>
          <w:p/>
        </w:tc>
        <w:tc>
          <w:tcPr>
            <w:tcW w:w="1271" w:type="dxa"/>
          </w:tcPr>
          <w:p>
            <w:pPr>
              <w:pStyle w:val="9"/>
              <w:spacing w:before="184" w:line="184" w:lineRule="auto"/>
              <w:ind w:left="221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258013</w:t>
            </w:r>
          </w:p>
        </w:tc>
        <w:tc>
          <w:tcPr>
            <w:tcW w:w="4096" w:type="dxa"/>
          </w:tcPr>
          <w:p>
            <w:pPr>
              <w:pStyle w:val="9"/>
              <w:spacing w:before="157" w:line="219" w:lineRule="auto"/>
              <w:ind w:left="215"/>
              <w:rPr>
                <w:sz w:val="18"/>
                <w:szCs w:val="18"/>
                <w:lang w:eastAsia="zh-CN"/>
              </w:rPr>
            </w:pPr>
            <w:r>
              <w:rPr>
                <w:spacing w:val="2"/>
                <w:sz w:val="18"/>
                <w:szCs w:val="18"/>
                <w:lang w:eastAsia="zh-CN"/>
              </w:rPr>
              <w:t>湖南省蚕桑科学研究所</w:t>
            </w:r>
          </w:p>
        </w:tc>
        <w:tc>
          <w:tcPr>
            <w:tcW w:w="1502" w:type="dxa"/>
          </w:tcPr>
          <w:p>
            <w:pPr>
              <w:pStyle w:val="9"/>
              <w:spacing w:before="184" w:line="184" w:lineRule="auto"/>
              <w:ind w:right="16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162.00</w:t>
            </w:r>
          </w:p>
        </w:tc>
        <w:tc>
          <w:tcPr>
            <w:tcW w:w="1435" w:type="dxa"/>
          </w:tcPr>
          <w:p>
            <w:pPr>
              <w:pStyle w:val="9"/>
              <w:spacing w:before="184" w:line="184" w:lineRule="auto"/>
              <w:ind w:right="14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137.00</w:t>
            </w:r>
          </w:p>
        </w:tc>
        <w:tc>
          <w:tcPr>
            <w:tcW w:w="1435" w:type="dxa"/>
          </w:tcPr>
          <w:p/>
        </w:tc>
        <w:tc>
          <w:tcPr>
            <w:tcW w:w="1435" w:type="dxa"/>
          </w:tcPr>
          <w:p/>
        </w:tc>
        <w:tc>
          <w:tcPr>
            <w:tcW w:w="1435" w:type="dxa"/>
          </w:tcPr>
          <w:p>
            <w:pPr>
              <w:pStyle w:val="9"/>
              <w:spacing w:before="185" w:line="183" w:lineRule="auto"/>
              <w:ind w:right="9"/>
              <w:jc w:val="right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25.00</w:t>
            </w:r>
          </w:p>
        </w:tc>
        <w:tc>
          <w:tcPr>
            <w:tcW w:w="1442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531" w:type="dxa"/>
          </w:tcPr>
          <w:p>
            <w:pPr>
              <w:pStyle w:val="9"/>
              <w:spacing w:before="188" w:line="184" w:lineRule="auto"/>
              <w:ind w:left="1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213</w:t>
            </w:r>
          </w:p>
        </w:tc>
        <w:tc>
          <w:tcPr>
            <w:tcW w:w="523" w:type="dxa"/>
          </w:tcPr>
          <w:p>
            <w:pPr>
              <w:pStyle w:val="9"/>
              <w:spacing w:before="188" w:line="184" w:lineRule="auto"/>
              <w:ind w:left="17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01</w:t>
            </w:r>
          </w:p>
        </w:tc>
        <w:tc>
          <w:tcPr>
            <w:tcW w:w="523" w:type="dxa"/>
          </w:tcPr>
          <w:p>
            <w:pPr>
              <w:pStyle w:val="9"/>
              <w:spacing w:before="189" w:line="183" w:lineRule="auto"/>
              <w:ind w:left="17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04</w:t>
            </w:r>
          </w:p>
        </w:tc>
        <w:tc>
          <w:tcPr>
            <w:tcW w:w="1271" w:type="dxa"/>
          </w:tcPr>
          <w:p>
            <w:pPr>
              <w:pStyle w:val="9"/>
              <w:spacing w:before="188" w:line="184" w:lineRule="auto"/>
              <w:ind w:left="40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258013</w:t>
            </w:r>
          </w:p>
        </w:tc>
        <w:tc>
          <w:tcPr>
            <w:tcW w:w="4096" w:type="dxa"/>
          </w:tcPr>
          <w:p>
            <w:pPr>
              <w:pStyle w:val="9"/>
              <w:spacing w:before="160" w:line="221" w:lineRule="auto"/>
              <w:ind w:left="4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事业运行</w:t>
            </w:r>
          </w:p>
        </w:tc>
        <w:tc>
          <w:tcPr>
            <w:tcW w:w="1502" w:type="dxa"/>
          </w:tcPr>
          <w:p>
            <w:pPr>
              <w:pStyle w:val="9"/>
              <w:spacing w:before="188" w:line="184" w:lineRule="auto"/>
              <w:ind w:right="16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162.00</w:t>
            </w:r>
          </w:p>
        </w:tc>
        <w:tc>
          <w:tcPr>
            <w:tcW w:w="1435" w:type="dxa"/>
          </w:tcPr>
          <w:p>
            <w:pPr>
              <w:pStyle w:val="9"/>
              <w:spacing w:before="188" w:line="184" w:lineRule="auto"/>
              <w:ind w:right="14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137.00</w:t>
            </w:r>
          </w:p>
        </w:tc>
        <w:tc>
          <w:tcPr>
            <w:tcW w:w="1435" w:type="dxa"/>
          </w:tcPr>
          <w:p/>
        </w:tc>
        <w:tc>
          <w:tcPr>
            <w:tcW w:w="1435" w:type="dxa"/>
          </w:tcPr>
          <w:p/>
        </w:tc>
        <w:tc>
          <w:tcPr>
            <w:tcW w:w="1435" w:type="dxa"/>
          </w:tcPr>
          <w:p>
            <w:pPr>
              <w:pStyle w:val="9"/>
              <w:spacing w:before="189" w:line="183" w:lineRule="auto"/>
              <w:ind w:right="9"/>
              <w:jc w:val="right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25.00</w:t>
            </w:r>
          </w:p>
        </w:tc>
        <w:tc>
          <w:tcPr>
            <w:tcW w:w="1442" w:type="dxa"/>
          </w:tcPr>
          <w:p/>
        </w:tc>
      </w:tr>
    </w:tbl>
    <w:p>
      <w:pPr>
        <w:spacing w:before="158" w:line="185" w:lineRule="auto"/>
        <w:ind w:left="51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rFonts w:ascii="宋体" w:hAnsi="宋体" w:eastAsia="宋体" w:cs="宋体"/>
          <w:spacing w:val="1"/>
          <w:sz w:val="18"/>
          <w:szCs w:val="18"/>
          <w:lang w:eastAsia="zh-CN"/>
        </w:rPr>
        <w:t>注：不含上年结转结余。</w:t>
      </w:r>
    </w:p>
    <w:p>
      <w:pPr>
        <w:spacing w:line="185" w:lineRule="auto"/>
        <w:rPr>
          <w:rFonts w:ascii="宋体" w:hAnsi="宋体" w:eastAsia="宋体" w:cs="宋体"/>
          <w:sz w:val="18"/>
          <w:szCs w:val="18"/>
          <w:lang w:eastAsia="zh-CN"/>
        </w:rPr>
        <w:sectPr>
          <w:type w:val="continuous"/>
          <w:pgSz w:w="16837" w:h="11905"/>
          <w:pgMar w:top="1011" w:right="602" w:bottom="353" w:left="590" w:header="0" w:footer="159" w:gutter="0"/>
          <w:cols w:space="720" w:num="1"/>
        </w:sectPr>
      </w:pPr>
    </w:p>
    <w:p>
      <w:pPr>
        <w:spacing w:line="171" w:lineRule="exact"/>
        <w:rPr>
          <w:lang w:eastAsia="zh-CN"/>
        </w:rPr>
      </w:pPr>
    </w:p>
    <w:p>
      <w:pPr>
        <w:spacing w:line="171" w:lineRule="exact"/>
        <w:rPr>
          <w:lang w:eastAsia="zh-CN"/>
        </w:rPr>
        <w:sectPr>
          <w:footerReference r:id="rId15" w:type="default"/>
          <w:pgSz w:w="16837" w:h="11905"/>
          <w:pgMar w:top="1011" w:right="820" w:bottom="327" w:left="808" w:header="0" w:footer="157" w:gutter="0"/>
          <w:cols w:space="720" w:num="1"/>
        </w:sectPr>
      </w:pPr>
    </w:p>
    <w:p>
      <w:pPr>
        <w:pStyle w:val="2"/>
        <w:spacing w:line="290" w:lineRule="auto"/>
        <w:rPr>
          <w:lang w:eastAsia="zh-CN"/>
        </w:rPr>
      </w:pPr>
    </w:p>
    <w:p>
      <w:pPr>
        <w:spacing w:before="101" w:line="248" w:lineRule="auto"/>
        <w:ind w:left="47" w:right="706" w:firstLine="1597"/>
        <w:rPr>
          <w:rFonts w:ascii="宋体" w:hAnsi="宋体" w:eastAsia="宋体" w:cs="宋体"/>
          <w:sz w:val="16"/>
          <w:szCs w:val="16"/>
          <w:lang w:eastAsia="zh-CN"/>
        </w:rPr>
      </w:pPr>
      <w:bookmarkStart w:id="8" w:name="bookmark10"/>
      <w:bookmarkEnd w:id="8"/>
      <w:r>
        <w:rPr>
          <w:rFonts w:ascii="宋体" w:hAnsi="宋体" w:eastAsia="宋体" w:cs="宋体"/>
          <w:spacing w:val="12"/>
          <w:sz w:val="31"/>
          <w:szCs w:val="31"/>
          <w:lang w:eastAsia="zh-CN"/>
        </w:rPr>
        <w:t>一般公共预算基本支出表--人员经费(对</w:t>
      </w:r>
      <w:r>
        <w:rPr>
          <w:rFonts w:ascii="宋体" w:hAnsi="宋体" w:eastAsia="宋体" w:cs="宋体"/>
          <w:spacing w:val="11"/>
          <w:sz w:val="31"/>
          <w:szCs w:val="31"/>
          <w:lang w:eastAsia="zh-CN"/>
        </w:rPr>
        <w:t>个人和家庭的补助)（按部门预算经济分类）</w:t>
      </w:r>
      <w:r>
        <w:rPr>
          <w:rFonts w:ascii="宋体" w:hAnsi="宋体" w:eastAsia="宋体" w:cs="宋体"/>
          <w:spacing w:val="2"/>
          <w:sz w:val="16"/>
          <w:szCs w:val="16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62" w:line="220" w:lineRule="auto"/>
        <w:ind w:left="160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sz w:val="16"/>
          <w:szCs w:val="16"/>
        </w:rPr>
        <w:t>预算1</w:t>
      </w:r>
      <w:r>
        <w:rPr>
          <w:rFonts w:hint="eastAsia" w:ascii="宋体" w:hAnsi="宋体" w:eastAsia="宋体" w:cs="宋体"/>
          <w:sz w:val="16"/>
          <w:szCs w:val="16"/>
          <w:lang w:val="en-US" w:eastAsia="zh-CN"/>
        </w:rPr>
        <w:t>1</w:t>
      </w:r>
      <w:r>
        <w:rPr>
          <w:rFonts w:ascii="宋体" w:hAnsi="宋体" w:eastAsia="宋体" w:cs="宋体"/>
          <w:sz w:val="16"/>
          <w:szCs w:val="16"/>
        </w:rPr>
        <w:t>表</w:t>
      </w:r>
    </w:p>
    <w:p>
      <w:pPr>
        <w:pStyle w:val="2"/>
        <w:spacing w:line="277" w:lineRule="auto"/>
      </w:pPr>
    </w:p>
    <w:p>
      <w:pPr>
        <w:pStyle w:val="2"/>
        <w:spacing w:line="277" w:lineRule="auto"/>
      </w:pPr>
    </w:p>
    <w:p>
      <w:pPr>
        <w:spacing w:before="52" w:line="185" w:lineRule="auto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sz w:val="16"/>
          <w:szCs w:val="16"/>
        </w:rPr>
        <w:t>单位：万元</w:t>
      </w:r>
    </w:p>
    <w:p>
      <w:pPr>
        <w:spacing w:line="185" w:lineRule="auto"/>
        <w:rPr>
          <w:rFonts w:ascii="宋体" w:hAnsi="宋体" w:eastAsia="宋体" w:cs="宋体"/>
          <w:sz w:val="16"/>
          <w:szCs w:val="16"/>
        </w:rPr>
        <w:sectPr>
          <w:type w:val="continuous"/>
          <w:pgSz w:w="16837" w:h="11905"/>
          <w:pgMar w:top="1011" w:right="820" w:bottom="327" w:left="808" w:header="0" w:footer="157" w:gutter="0"/>
          <w:cols w:equalWidth="0" w:num="2">
            <w:col w:w="14272" w:space="100"/>
            <w:col w:w="837"/>
          </w:cols>
        </w:sectPr>
      </w:pPr>
    </w:p>
    <w:p>
      <w:pPr>
        <w:spacing w:line="80" w:lineRule="exact"/>
      </w:pPr>
    </w:p>
    <w:tbl>
      <w:tblPr>
        <w:tblStyle w:val="8"/>
        <w:tblW w:w="15193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6"/>
        <w:gridCol w:w="408"/>
        <w:gridCol w:w="408"/>
        <w:gridCol w:w="1091"/>
        <w:gridCol w:w="2158"/>
        <w:gridCol w:w="931"/>
        <w:gridCol w:w="807"/>
        <w:gridCol w:w="807"/>
        <w:gridCol w:w="807"/>
        <w:gridCol w:w="807"/>
        <w:gridCol w:w="807"/>
        <w:gridCol w:w="807"/>
        <w:gridCol w:w="807"/>
        <w:gridCol w:w="807"/>
        <w:gridCol w:w="808"/>
        <w:gridCol w:w="807"/>
        <w:gridCol w:w="895"/>
        <w:gridCol w:w="81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</w:tblPrEx>
        <w:trPr>
          <w:trHeight w:val="351" w:hRule="atLeast"/>
        </w:trPr>
        <w:tc>
          <w:tcPr>
            <w:tcW w:w="1232" w:type="dxa"/>
            <w:gridSpan w:val="3"/>
          </w:tcPr>
          <w:p>
            <w:pPr>
              <w:pStyle w:val="9"/>
              <w:spacing w:before="104" w:line="219" w:lineRule="auto"/>
              <w:ind w:left="2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功能科目</w:t>
            </w:r>
          </w:p>
        </w:tc>
        <w:tc>
          <w:tcPr>
            <w:tcW w:w="1091" w:type="dxa"/>
            <w:vMerge w:val="restart"/>
            <w:tcBorders>
              <w:bottom w:val="nil"/>
            </w:tcBorders>
          </w:tcPr>
          <w:p>
            <w:pPr>
              <w:spacing w:line="354" w:lineRule="auto"/>
            </w:pPr>
          </w:p>
          <w:p>
            <w:pPr>
              <w:pStyle w:val="9"/>
              <w:spacing w:before="52" w:line="220" w:lineRule="auto"/>
              <w:ind w:left="2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单位代码</w:t>
            </w:r>
          </w:p>
        </w:tc>
        <w:tc>
          <w:tcPr>
            <w:tcW w:w="2158" w:type="dxa"/>
            <w:vMerge w:val="restart"/>
            <w:tcBorders>
              <w:bottom w:val="nil"/>
            </w:tcBorders>
          </w:tcPr>
          <w:p>
            <w:pPr>
              <w:spacing w:line="354" w:lineRule="auto"/>
            </w:pPr>
          </w:p>
          <w:p>
            <w:pPr>
              <w:pStyle w:val="9"/>
              <w:spacing w:before="52" w:line="219" w:lineRule="auto"/>
              <w:ind w:left="345"/>
              <w:rPr>
                <w:sz w:val="16"/>
                <w:szCs w:val="16"/>
              </w:rPr>
            </w:pPr>
            <w:r>
              <w:rPr>
                <w:spacing w:val="2"/>
                <w:sz w:val="16"/>
                <w:szCs w:val="16"/>
              </w:rPr>
              <w:t>单位名称(功能科目)</w:t>
            </w:r>
          </w:p>
        </w:tc>
        <w:tc>
          <w:tcPr>
            <w:tcW w:w="931" w:type="dxa"/>
            <w:vMerge w:val="restart"/>
            <w:tcBorders>
              <w:bottom w:val="nil"/>
            </w:tcBorders>
          </w:tcPr>
          <w:p>
            <w:pPr>
              <w:spacing w:line="353" w:lineRule="auto"/>
            </w:pPr>
          </w:p>
          <w:p>
            <w:pPr>
              <w:pStyle w:val="9"/>
              <w:spacing w:before="52" w:line="222" w:lineRule="auto"/>
              <w:ind w:left="308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总计</w:t>
            </w:r>
          </w:p>
        </w:tc>
        <w:tc>
          <w:tcPr>
            <w:tcW w:w="807" w:type="dxa"/>
            <w:vMerge w:val="restart"/>
            <w:tcBorders>
              <w:bottom w:val="nil"/>
            </w:tcBorders>
          </w:tcPr>
          <w:p>
            <w:pPr>
              <w:spacing w:line="354" w:lineRule="auto"/>
            </w:pPr>
          </w:p>
          <w:p>
            <w:pPr>
              <w:pStyle w:val="9"/>
              <w:spacing w:before="52" w:line="220" w:lineRule="auto"/>
              <w:ind w:left="161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离休费</w:t>
            </w:r>
          </w:p>
        </w:tc>
        <w:tc>
          <w:tcPr>
            <w:tcW w:w="807" w:type="dxa"/>
            <w:vMerge w:val="restart"/>
            <w:tcBorders>
              <w:bottom w:val="nil"/>
            </w:tcBorders>
          </w:tcPr>
          <w:p>
            <w:pPr>
              <w:spacing w:line="354" w:lineRule="auto"/>
            </w:pPr>
          </w:p>
          <w:p>
            <w:pPr>
              <w:pStyle w:val="9"/>
              <w:spacing w:before="52" w:line="220" w:lineRule="auto"/>
              <w:ind w:left="16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退休费</w:t>
            </w:r>
          </w:p>
        </w:tc>
        <w:tc>
          <w:tcPr>
            <w:tcW w:w="807" w:type="dxa"/>
            <w:vMerge w:val="restart"/>
            <w:tcBorders>
              <w:bottom w:val="nil"/>
            </w:tcBorders>
          </w:tcPr>
          <w:p>
            <w:pPr>
              <w:spacing w:line="255" w:lineRule="auto"/>
            </w:pPr>
          </w:p>
          <w:p>
            <w:pPr>
              <w:pStyle w:val="9"/>
              <w:spacing w:before="52" w:line="223" w:lineRule="auto"/>
              <w:ind w:left="333" w:right="65" w:hanging="256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退职(役)</w:t>
            </w:r>
            <w:r>
              <w:rPr>
                <w:sz w:val="16"/>
                <w:szCs w:val="16"/>
              </w:rPr>
              <w:t>费</w:t>
            </w:r>
          </w:p>
        </w:tc>
        <w:tc>
          <w:tcPr>
            <w:tcW w:w="807" w:type="dxa"/>
            <w:vMerge w:val="restart"/>
            <w:tcBorders>
              <w:bottom w:val="nil"/>
            </w:tcBorders>
          </w:tcPr>
          <w:p>
            <w:pPr>
              <w:spacing w:line="354" w:lineRule="auto"/>
            </w:pPr>
          </w:p>
          <w:p>
            <w:pPr>
              <w:pStyle w:val="9"/>
              <w:spacing w:before="52" w:line="220" w:lineRule="auto"/>
              <w:ind w:left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抚恤金</w:t>
            </w:r>
          </w:p>
        </w:tc>
        <w:tc>
          <w:tcPr>
            <w:tcW w:w="807" w:type="dxa"/>
            <w:vMerge w:val="restart"/>
            <w:tcBorders>
              <w:bottom w:val="nil"/>
            </w:tcBorders>
          </w:tcPr>
          <w:p>
            <w:pPr>
              <w:spacing w:line="353" w:lineRule="auto"/>
            </w:pPr>
          </w:p>
          <w:p>
            <w:pPr>
              <w:pStyle w:val="9"/>
              <w:spacing w:before="53" w:line="221" w:lineRule="auto"/>
              <w:ind w:left="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生活补助</w:t>
            </w:r>
          </w:p>
        </w:tc>
        <w:tc>
          <w:tcPr>
            <w:tcW w:w="807" w:type="dxa"/>
            <w:vMerge w:val="restart"/>
            <w:tcBorders>
              <w:bottom w:val="nil"/>
            </w:tcBorders>
          </w:tcPr>
          <w:p>
            <w:pPr>
              <w:spacing w:line="354" w:lineRule="auto"/>
            </w:pPr>
          </w:p>
          <w:p>
            <w:pPr>
              <w:pStyle w:val="9"/>
              <w:spacing w:before="52" w:line="220" w:lineRule="auto"/>
              <w:ind w:left="16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救济费</w:t>
            </w:r>
          </w:p>
        </w:tc>
        <w:tc>
          <w:tcPr>
            <w:tcW w:w="807" w:type="dxa"/>
            <w:vMerge w:val="restart"/>
            <w:tcBorders>
              <w:bottom w:val="nil"/>
            </w:tcBorders>
          </w:tcPr>
          <w:p>
            <w:pPr>
              <w:spacing w:line="255" w:lineRule="auto"/>
            </w:pPr>
          </w:p>
          <w:p>
            <w:pPr>
              <w:pStyle w:val="9"/>
              <w:spacing w:before="52" w:line="223" w:lineRule="auto"/>
              <w:ind w:left="328" w:right="63" w:hanging="236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医疗费补</w:t>
            </w:r>
            <w:r>
              <w:rPr>
                <w:sz w:val="16"/>
                <w:szCs w:val="16"/>
              </w:rPr>
              <w:t>助</w:t>
            </w:r>
          </w:p>
        </w:tc>
        <w:tc>
          <w:tcPr>
            <w:tcW w:w="807" w:type="dxa"/>
            <w:vMerge w:val="restart"/>
            <w:tcBorders>
              <w:bottom w:val="nil"/>
            </w:tcBorders>
          </w:tcPr>
          <w:p>
            <w:pPr>
              <w:spacing w:line="353" w:lineRule="auto"/>
            </w:pPr>
          </w:p>
          <w:p>
            <w:pPr>
              <w:pStyle w:val="9"/>
              <w:spacing w:before="53" w:line="221" w:lineRule="auto"/>
              <w:ind w:left="1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助学金</w:t>
            </w:r>
          </w:p>
        </w:tc>
        <w:tc>
          <w:tcPr>
            <w:tcW w:w="808" w:type="dxa"/>
            <w:vMerge w:val="restart"/>
            <w:tcBorders>
              <w:bottom w:val="nil"/>
            </w:tcBorders>
          </w:tcPr>
          <w:p>
            <w:pPr>
              <w:spacing w:line="354" w:lineRule="auto"/>
            </w:pPr>
          </w:p>
          <w:p>
            <w:pPr>
              <w:pStyle w:val="9"/>
              <w:spacing w:before="52" w:line="220" w:lineRule="auto"/>
              <w:ind w:left="168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奖励金</w:t>
            </w:r>
          </w:p>
        </w:tc>
        <w:tc>
          <w:tcPr>
            <w:tcW w:w="807" w:type="dxa"/>
            <w:vMerge w:val="restart"/>
            <w:tcBorders>
              <w:bottom w:val="nil"/>
            </w:tcBorders>
          </w:tcPr>
          <w:p>
            <w:pPr>
              <w:spacing w:line="254" w:lineRule="auto"/>
            </w:pPr>
          </w:p>
          <w:p>
            <w:pPr>
              <w:pStyle w:val="9"/>
              <w:spacing w:before="52" w:line="223" w:lineRule="auto"/>
              <w:ind w:left="88" w:right="61" w:hang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个人农业生产补贴</w:t>
            </w:r>
          </w:p>
        </w:tc>
        <w:tc>
          <w:tcPr>
            <w:tcW w:w="895" w:type="dxa"/>
            <w:vMerge w:val="restart"/>
            <w:tcBorders>
              <w:bottom w:val="nil"/>
            </w:tcBorders>
          </w:tcPr>
          <w:p>
            <w:pPr>
              <w:spacing w:line="255" w:lineRule="auto"/>
            </w:pPr>
          </w:p>
          <w:p>
            <w:pPr>
              <w:pStyle w:val="9"/>
              <w:spacing w:before="52" w:line="223" w:lineRule="auto"/>
              <w:ind w:left="304" w:right="25" w:hanging="257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 xml:space="preserve">代缴社会保 </w:t>
            </w:r>
            <w:r>
              <w:rPr>
                <w:spacing w:val="-6"/>
                <w:sz w:val="16"/>
                <w:szCs w:val="16"/>
              </w:rPr>
              <w:t>险费</w:t>
            </w:r>
          </w:p>
        </w:tc>
        <w:tc>
          <w:tcPr>
            <w:tcW w:w="815" w:type="dxa"/>
            <w:vMerge w:val="restart"/>
            <w:tcBorders>
              <w:bottom w:val="nil"/>
            </w:tcBorders>
          </w:tcPr>
          <w:p>
            <w:pPr>
              <w:pStyle w:val="9"/>
              <w:spacing w:before="208" w:line="220" w:lineRule="auto"/>
              <w:ind w:left="8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其他对个</w:t>
            </w:r>
          </w:p>
          <w:p>
            <w:pPr>
              <w:pStyle w:val="9"/>
              <w:spacing w:before="9" w:line="221" w:lineRule="auto"/>
              <w:ind w:left="9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人和家庭</w:t>
            </w:r>
          </w:p>
          <w:p>
            <w:pPr>
              <w:pStyle w:val="9"/>
              <w:spacing w:before="4" w:line="221" w:lineRule="auto"/>
              <w:ind w:left="182"/>
              <w:rPr>
                <w:sz w:val="16"/>
                <w:szCs w:val="16"/>
                <w:lang w:eastAsia="zh-CN"/>
              </w:rPr>
            </w:pPr>
            <w:r>
              <w:rPr>
                <w:spacing w:val="-5"/>
                <w:sz w:val="16"/>
                <w:szCs w:val="16"/>
                <w:lang w:eastAsia="zh-CN"/>
              </w:rPr>
              <w:t>的补助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416" w:type="dxa"/>
          </w:tcPr>
          <w:p>
            <w:pPr>
              <w:pStyle w:val="9"/>
              <w:spacing w:before="222" w:line="220" w:lineRule="auto"/>
              <w:ind w:lef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类</w:t>
            </w:r>
          </w:p>
        </w:tc>
        <w:tc>
          <w:tcPr>
            <w:tcW w:w="408" w:type="dxa"/>
          </w:tcPr>
          <w:p>
            <w:pPr>
              <w:pStyle w:val="9"/>
              <w:spacing w:before="221" w:line="222" w:lineRule="auto"/>
              <w:ind w:left="12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款</w:t>
            </w:r>
          </w:p>
        </w:tc>
        <w:tc>
          <w:tcPr>
            <w:tcW w:w="408" w:type="dxa"/>
          </w:tcPr>
          <w:p>
            <w:pPr>
              <w:pStyle w:val="9"/>
              <w:spacing w:before="222" w:line="221" w:lineRule="auto"/>
              <w:ind w:left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项</w:t>
            </w:r>
          </w:p>
        </w:tc>
        <w:tc>
          <w:tcPr>
            <w:tcW w:w="1091" w:type="dxa"/>
            <w:vMerge w:val="continue"/>
            <w:tcBorders>
              <w:top w:val="nil"/>
            </w:tcBorders>
          </w:tcPr>
          <w:p/>
        </w:tc>
        <w:tc>
          <w:tcPr>
            <w:tcW w:w="2158" w:type="dxa"/>
            <w:vMerge w:val="continue"/>
            <w:tcBorders>
              <w:top w:val="nil"/>
            </w:tcBorders>
          </w:tcPr>
          <w:p/>
        </w:tc>
        <w:tc>
          <w:tcPr>
            <w:tcW w:w="931" w:type="dxa"/>
            <w:vMerge w:val="continue"/>
            <w:tcBorders>
              <w:top w:val="nil"/>
            </w:tcBorders>
          </w:tcPr>
          <w:p/>
        </w:tc>
        <w:tc>
          <w:tcPr>
            <w:tcW w:w="807" w:type="dxa"/>
            <w:vMerge w:val="continue"/>
            <w:tcBorders>
              <w:top w:val="nil"/>
            </w:tcBorders>
          </w:tcPr>
          <w:p/>
        </w:tc>
        <w:tc>
          <w:tcPr>
            <w:tcW w:w="807" w:type="dxa"/>
            <w:vMerge w:val="continue"/>
            <w:tcBorders>
              <w:top w:val="nil"/>
            </w:tcBorders>
          </w:tcPr>
          <w:p/>
        </w:tc>
        <w:tc>
          <w:tcPr>
            <w:tcW w:w="807" w:type="dxa"/>
            <w:vMerge w:val="continue"/>
            <w:tcBorders>
              <w:top w:val="nil"/>
            </w:tcBorders>
          </w:tcPr>
          <w:p/>
        </w:tc>
        <w:tc>
          <w:tcPr>
            <w:tcW w:w="807" w:type="dxa"/>
            <w:vMerge w:val="continue"/>
            <w:tcBorders>
              <w:top w:val="nil"/>
            </w:tcBorders>
          </w:tcPr>
          <w:p/>
        </w:tc>
        <w:tc>
          <w:tcPr>
            <w:tcW w:w="807" w:type="dxa"/>
            <w:vMerge w:val="continue"/>
            <w:tcBorders>
              <w:top w:val="nil"/>
            </w:tcBorders>
          </w:tcPr>
          <w:p/>
        </w:tc>
        <w:tc>
          <w:tcPr>
            <w:tcW w:w="807" w:type="dxa"/>
            <w:vMerge w:val="continue"/>
            <w:tcBorders>
              <w:top w:val="nil"/>
            </w:tcBorders>
          </w:tcPr>
          <w:p/>
        </w:tc>
        <w:tc>
          <w:tcPr>
            <w:tcW w:w="807" w:type="dxa"/>
            <w:vMerge w:val="continue"/>
            <w:tcBorders>
              <w:top w:val="nil"/>
            </w:tcBorders>
          </w:tcPr>
          <w:p/>
        </w:tc>
        <w:tc>
          <w:tcPr>
            <w:tcW w:w="807" w:type="dxa"/>
            <w:vMerge w:val="continue"/>
            <w:tcBorders>
              <w:top w:val="nil"/>
            </w:tcBorders>
          </w:tcPr>
          <w:p/>
        </w:tc>
        <w:tc>
          <w:tcPr>
            <w:tcW w:w="808" w:type="dxa"/>
            <w:vMerge w:val="continue"/>
            <w:tcBorders>
              <w:top w:val="nil"/>
            </w:tcBorders>
          </w:tcPr>
          <w:p/>
        </w:tc>
        <w:tc>
          <w:tcPr>
            <w:tcW w:w="807" w:type="dxa"/>
            <w:vMerge w:val="continue"/>
            <w:tcBorders>
              <w:top w:val="nil"/>
            </w:tcBorders>
          </w:tcPr>
          <w:p/>
        </w:tc>
        <w:tc>
          <w:tcPr>
            <w:tcW w:w="895" w:type="dxa"/>
            <w:vMerge w:val="continue"/>
            <w:tcBorders>
              <w:top w:val="nil"/>
            </w:tcBorders>
          </w:tcPr>
          <w:p/>
        </w:tc>
        <w:tc>
          <w:tcPr>
            <w:tcW w:w="815" w:type="dxa"/>
            <w:vMerge w:val="continue"/>
            <w:tcBorders>
              <w:top w:val="nil"/>
            </w:tcBorders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416" w:type="dxa"/>
          </w:tcPr>
          <w:p/>
        </w:tc>
        <w:tc>
          <w:tcPr>
            <w:tcW w:w="408" w:type="dxa"/>
          </w:tcPr>
          <w:p/>
        </w:tc>
        <w:tc>
          <w:tcPr>
            <w:tcW w:w="408" w:type="dxa"/>
          </w:tcPr>
          <w:p/>
        </w:tc>
        <w:tc>
          <w:tcPr>
            <w:tcW w:w="1091" w:type="dxa"/>
          </w:tcPr>
          <w:p/>
        </w:tc>
        <w:tc>
          <w:tcPr>
            <w:tcW w:w="2158" w:type="dxa"/>
          </w:tcPr>
          <w:p>
            <w:pPr>
              <w:pStyle w:val="9"/>
              <w:spacing w:before="133" w:line="222" w:lineRule="auto"/>
              <w:ind w:left="24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合计</w:t>
            </w:r>
          </w:p>
        </w:tc>
        <w:tc>
          <w:tcPr>
            <w:tcW w:w="931" w:type="dxa"/>
          </w:tcPr>
          <w:p>
            <w:pPr>
              <w:pStyle w:val="9"/>
              <w:spacing w:before="158" w:line="184" w:lineRule="auto"/>
              <w:ind w:right="20"/>
              <w:jc w:val="right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162.00</w:t>
            </w:r>
          </w:p>
        </w:tc>
        <w:tc>
          <w:tcPr>
            <w:tcW w:w="807" w:type="dxa"/>
          </w:tcPr>
          <w:p>
            <w:pPr>
              <w:pStyle w:val="9"/>
              <w:spacing w:before="159" w:line="183" w:lineRule="auto"/>
              <w:ind w:right="18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25.00</w:t>
            </w:r>
          </w:p>
        </w:tc>
        <w:tc>
          <w:tcPr>
            <w:tcW w:w="807" w:type="dxa"/>
          </w:tcPr>
          <w:p/>
        </w:tc>
        <w:tc>
          <w:tcPr>
            <w:tcW w:w="807" w:type="dxa"/>
          </w:tcPr>
          <w:p/>
        </w:tc>
        <w:tc>
          <w:tcPr>
            <w:tcW w:w="807" w:type="dxa"/>
          </w:tcPr>
          <w:p>
            <w:pPr>
              <w:pStyle w:val="9"/>
              <w:spacing w:before="159" w:line="183" w:lineRule="auto"/>
              <w:ind w:right="1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30.00</w:t>
            </w:r>
          </w:p>
        </w:tc>
        <w:tc>
          <w:tcPr>
            <w:tcW w:w="807" w:type="dxa"/>
          </w:tcPr>
          <w:p>
            <w:pPr>
              <w:pStyle w:val="9"/>
              <w:spacing w:before="159" w:line="183" w:lineRule="auto"/>
              <w:ind w:right="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6.00</w:t>
            </w:r>
          </w:p>
        </w:tc>
        <w:tc>
          <w:tcPr>
            <w:tcW w:w="807" w:type="dxa"/>
          </w:tcPr>
          <w:p/>
        </w:tc>
        <w:tc>
          <w:tcPr>
            <w:tcW w:w="807" w:type="dxa"/>
          </w:tcPr>
          <w:p>
            <w:pPr>
              <w:pStyle w:val="9"/>
              <w:spacing w:before="159" w:line="183" w:lineRule="auto"/>
              <w:ind w:right="11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8.00</w:t>
            </w:r>
          </w:p>
        </w:tc>
        <w:tc>
          <w:tcPr>
            <w:tcW w:w="807" w:type="dxa"/>
          </w:tcPr>
          <w:p/>
        </w:tc>
        <w:tc>
          <w:tcPr>
            <w:tcW w:w="808" w:type="dxa"/>
          </w:tcPr>
          <w:p>
            <w:pPr>
              <w:pStyle w:val="9"/>
              <w:spacing w:before="159" w:line="183" w:lineRule="auto"/>
              <w:ind w:right="11"/>
              <w:jc w:val="right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93.00</w:t>
            </w:r>
          </w:p>
        </w:tc>
        <w:tc>
          <w:tcPr>
            <w:tcW w:w="807" w:type="dxa"/>
          </w:tcPr>
          <w:p/>
        </w:tc>
        <w:tc>
          <w:tcPr>
            <w:tcW w:w="895" w:type="dxa"/>
          </w:tcPr>
          <w:p/>
        </w:tc>
        <w:tc>
          <w:tcPr>
            <w:tcW w:w="815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416" w:type="dxa"/>
          </w:tcPr>
          <w:p/>
        </w:tc>
        <w:tc>
          <w:tcPr>
            <w:tcW w:w="408" w:type="dxa"/>
          </w:tcPr>
          <w:p/>
        </w:tc>
        <w:tc>
          <w:tcPr>
            <w:tcW w:w="408" w:type="dxa"/>
          </w:tcPr>
          <w:p/>
        </w:tc>
        <w:tc>
          <w:tcPr>
            <w:tcW w:w="1091" w:type="dxa"/>
          </w:tcPr>
          <w:p>
            <w:pPr>
              <w:pStyle w:val="9"/>
              <w:spacing w:before="161" w:line="183" w:lineRule="auto"/>
              <w:ind w:left="2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258</w:t>
            </w:r>
          </w:p>
        </w:tc>
        <w:tc>
          <w:tcPr>
            <w:tcW w:w="2158" w:type="dxa"/>
          </w:tcPr>
          <w:p>
            <w:pPr>
              <w:pStyle w:val="9"/>
              <w:spacing w:before="136" w:line="219" w:lineRule="auto"/>
              <w:ind w:left="23"/>
              <w:rPr>
                <w:sz w:val="16"/>
                <w:szCs w:val="16"/>
              </w:rPr>
            </w:pPr>
            <w:r>
              <w:rPr>
                <w:spacing w:val="2"/>
                <w:sz w:val="16"/>
                <w:szCs w:val="16"/>
              </w:rPr>
              <w:t>湖南省农业农村厅</w:t>
            </w:r>
          </w:p>
        </w:tc>
        <w:tc>
          <w:tcPr>
            <w:tcW w:w="931" w:type="dxa"/>
          </w:tcPr>
          <w:p>
            <w:pPr>
              <w:pStyle w:val="9"/>
              <w:spacing w:before="160" w:line="184" w:lineRule="auto"/>
              <w:ind w:right="20"/>
              <w:jc w:val="right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162.00</w:t>
            </w:r>
          </w:p>
        </w:tc>
        <w:tc>
          <w:tcPr>
            <w:tcW w:w="807" w:type="dxa"/>
          </w:tcPr>
          <w:p>
            <w:pPr>
              <w:pStyle w:val="9"/>
              <w:spacing w:before="161" w:line="183" w:lineRule="auto"/>
              <w:ind w:right="18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25.00</w:t>
            </w:r>
          </w:p>
        </w:tc>
        <w:tc>
          <w:tcPr>
            <w:tcW w:w="807" w:type="dxa"/>
          </w:tcPr>
          <w:p/>
        </w:tc>
        <w:tc>
          <w:tcPr>
            <w:tcW w:w="807" w:type="dxa"/>
          </w:tcPr>
          <w:p/>
        </w:tc>
        <w:tc>
          <w:tcPr>
            <w:tcW w:w="807" w:type="dxa"/>
          </w:tcPr>
          <w:p>
            <w:pPr>
              <w:pStyle w:val="9"/>
              <w:spacing w:before="161" w:line="183" w:lineRule="auto"/>
              <w:ind w:right="1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30.00</w:t>
            </w:r>
          </w:p>
        </w:tc>
        <w:tc>
          <w:tcPr>
            <w:tcW w:w="807" w:type="dxa"/>
          </w:tcPr>
          <w:p>
            <w:pPr>
              <w:pStyle w:val="9"/>
              <w:spacing w:before="161" w:line="183" w:lineRule="auto"/>
              <w:ind w:right="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6.00</w:t>
            </w:r>
          </w:p>
        </w:tc>
        <w:tc>
          <w:tcPr>
            <w:tcW w:w="807" w:type="dxa"/>
          </w:tcPr>
          <w:p/>
        </w:tc>
        <w:tc>
          <w:tcPr>
            <w:tcW w:w="807" w:type="dxa"/>
          </w:tcPr>
          <w:p>
            <w:pPr>
              <w:pStyle w:val="9"/>
              <w:spacing w:before="161" w:line="183" w:lineRule="auto"/>
              <w:ind w:right="11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8.00</w:t>
            </w:r>
          </w:p>
        </w:tc>
        <w:tc>
          <w:tcPr>
            <w:tcW w:w="807" w:type="dxa"/>
          </w:tcPr>
          <w:p/>
        </w:tc>
        <w:tc>
          <w:tcPr>
            <w:tcW w:w="808" w:type="dxa"/>
          </w:tcPr>
          <w:p>
            <w:pPr>
              <w:pStyle w:val="9"/>
              <w:spacing w:before="161" w:line="183" w:lineRule="auto"/>
              <w:ind w:right="11"/>
              <w:jc w:val="right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93.00</w:t>
            </w:r>
          </w:p>
        </w:tc>
        <w:tc>
          <w:tcPr>
            <w:tcW w:w="807" w:type="dxa"/>
          </w:tcPr>
          <w:p/>
        </w:tc>
        <w:tc>
          <w:tcPr>
            <w:tcW w:w="895" w:type="dxa"/>
          </w:tcPr>
          <w:p/>
        </w:tc>
        <w:tc>
          <w:tcPr>
            <w:tcW w:w="815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416" w:type="dxa"/>
          </w:tcPr>
          <w:p/>
        </w:tc>
        <w:tc>
          <w:tcPr>
            <w:tcW w:w="408" w:type="dxa"/>
          </w:tcPr>
          <w:p/>
        </w:tc>
        <w:tc>
          <w:tcPr>
            <w:tcW w:w="408" w:type="dxa"/>
          </w:tcPr>
          <w:p/>
        </w:tc>
        <w:tc>
          <w:tcPr>
            <w:tcW w:w="1091" w:type="dxa"/>
          </w:tcPr>
          <w:p>
            <w:pPr>
              <w:pStyle w:val="9"/>
              <w:spacing w:before="162" w:line="184" w:lineRule="auto"/>
              <w:ind w:left="193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258013</w:t>
            </w:r>
          </w:p>
        </w:tc>
        <w:tc>
          <w:tcPr>
            <w:tcW w:w="2158" w:type="dxa"/>
          </w:tcPr>
          <w:p>
            <w:pPr>
              <w:pStyle w:val="9"/>
              <w:spacing w:before="138" w:line="219" w:lineRule="auto"/>
              <w:ind w:left="191"/>
              <w:rPr>
                <w:sz w:val="16"/>
                <w:szCs w:val="16"/>
                <w:lang w:eastAsia="zh-CN"/>
              </w:rPr>
            </w:pPr>
            <w:r>
              <w:rPr>
                <w:spacing w:val="2"/>
                <w:sz w:val="16"/>
                <w:szCs w:val="16"/>
                <w:lang w:eastAsia="zh-CN"/>
              </w:rPr>
              <w:t>湖南省蚕桑科学研究所</w:t>
            </w:r>
          </w:p>
        </w:tc>
        <w:tc>
          <w:tcPr>
            <w:tcW w:w="931" w:type="dxa"/>
          </w:tcPr>
          <w:p>
            <w:pPr>
              <w:pStyle w:val="9"/>
              <w:spacing w:before="162" w:line="184" w:lineRule="auto"/>
              <w:ind w:right="20"/>
              <w:jc w:val="right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162.00</w:t>
            </w:r>
          </w:p>
        </w:tc>
        <w:tc>
          <w:tcPr>
            <w:tcW w:w="807" w:type="dxa"/>
          </w:tcPr>
          <w:p>
            <w:pPr>
              <w:pStyle w:val="9"/>
              <w:spacing w:before="163" w:line="183" w:lineRule="auto"/>
              <w:ind w:right="18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25.00</w:t>
            </w:r>
          </w:p>
        </w:tc>
        <w:tc>
          <w:tcPr>
            <w:tcW w:w="807" w:type="dxa"/>
          </w:tcPr>
          <w:p/>
        </w:tc>
        <w:tc>
          <w:tcPr>
            <w:tcW w:w="807" w:type="dxa"/>
          </w:tcPr>
          <w:p/>
        </w:tc>
        <w:tc>
          <w:tcPr>
            <w:tcW w:w="807" w:type="dxa"/>
          </w:tcPr>
          <w:p>
            <w:pPr>
              <w:pStyle w:val="9"/>
              <w:spacing w:before="163" w:line="183" w:lineRule="auto"/>
              <w:ind w:right="1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30.00</w:t>
            </w:r>
          </w:p>
        </w:tc>
        <w:tc>
          <w:tcPr>
            <w:tcW w:w="807" w:type="dxa"/>
          </w:tcPr>
          <w:p>
            <w:pPr>
              <w:pStyle w:val="9"/>
              <w:spacing w:before="163" w:line="183" w:lineRule="auto"/>
              <w:ind w:right="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6.00</w:t>
            </w:r>
          </w:p>
        </w:tc>
        <w:tc>
          <w:tcPr>
            <w:tcW w:w="807" w:type="dxa"/>
          </w:tcPr>
          <w:p/>
        </w:tc>
        <w:tc>
          <w:tcPr>
            <w:tcW w:w="807" w:type="dxa"/>
          </w:tcPr>
          <w:p>
            <w:pPr>
              <w:pStyle w:val="9"/>
              <w:spacing w:before="163" w:line="183" w:lineRule="auto"/>
              <w:ind w:right="11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8.00</w:t>
            </w:r>
          </w:p>
        </w:tc>
        <w:tc>
          <w:tcPr>
            <w:tcW w:w="807" w:type="dxa"/>
          </w:tcPr>
          <w:p/>
        </w:tc>
        <w:tc>
          <w:tcPr>
            <w:tcW w:w="808" w:type="dxa"/>
          </w:tcPr>
          <w:p>
            <w:pPr>
              <w:pStyle w:val="9"/>
              <w:spacing w:before="163" w:line="183" w:lineRule="auto"/>
              <w:ind w:right="11"/>
              <w:jc w:val="right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93.00</w:t>
            </w:r>
          </w:p>
        </w:tc>
        <w:tc>
          <w:tcPr>
            <w:tcW w:w="807" w:type="dxa"/>
          </w:tcPr>
          <w:p/>
        </w:tc>
        <w:tc>
          <w:tcPr>
            <w:tcW w:w="895" w:type="dxa"/>
          </w:tcPr>
          <w:p/>
        </w:tc>
        <w:tc>
          <w:tcPr>
            <w:tcW w:w="815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416" w:type="dxa"/>
          </w:tcPr>
          <w:p>
            <w:pPr>
              <w:pStyle w:val="9"/>
              <w:spacing w:before="164" w:line="184" w:lineRule="auto"/>
              <w:ind w:left="8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213</w:t>
            </w:r>
          </w:p>
        </w:tc>
        <w:tc>
          <w:tcPr>
            <w:tcW w:w="408" w:type="dxa"/>
          </w:tcPr>
          <w:p>
            <w:pPr>
              <w:pStyle w:val="9"/>
              <w:spacing w:before="164" w:line="184" w:lineRule="auto"/>
              <w:ind w:left="120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01</w:t>
            </w:r>
          </w:p>
        </w:tc>
        <w:tc>
          <w:tcPr>
            <w:tcW w:w="408" w:type="dxa"/>
          </w:tcPr>
          <w:p>
            <w:pPr>
              <w:pStyle w:val="9"/>
              <w:spacing w:before="165" w:line="183" w:lineRule="auto"/>
              <w:ind w:left="120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04</w:t>
            </w:r>
          </w:p>
        </w:tc>
        <w:tc>
          <w:tcPr>
            <w:tcW w:w="1091" w:type="dxa"/>
          </w:tcPr>
          <w:p>
            <w:pPr>
              <w:pStyle w:val="9"/>
              <w:spacing w:before="164" w:line="184" w:lineRule="auto"/>
              <w:ind w:left="357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258013</w:t>
            </w:r>
          </w:p>
        </w:tc>
        <w:tc>
          <w:tcPr>
            <w:tcW w:w="2158" w:type="dxa"/>
          </w:tcPr>
          <w:p>
            <w:pPr>
              <w:pStyle w:val="9"/>
              <w:spacing w:before="140" w:line="221" w:lineRule="auto"/>
              <w:ind w:left="3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事业运行</w:t>
            </w:r>
          </w:p>
        </w:tc>
        <w:tc>
          <w:tcPr>
            <w:tcW w:w="931" w:type="dxa"/>
          </w:tcPr>
          <w:p>
            <w:pPr>
              <w:pStyle w:val="9"/>
              <w:spacing w:before="164" w:line="184" w:lineRule="auto"/>
              <w:ind w:right="20"/>
              <w:jc w:val="right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162.00</w:t>
            </w:r>
          </w:p>
        </w:tc>
        <w:tc>
          <w:tcPr>
            <w:tcW w:w="807" w:type="dxa"/>
          </w:tcPr>
          <w:p>
            <w:pPr>
              <w:pStyle w:val="9"/>
              <w:spacing w:before="165" w:line="183" w:lineRule="auto"/>
              <w:ind w:right="18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25.00</w:t>
            </w:r>
          </w:p>
        </w:tc>
        <w:tc>
          <w:tcPr>
            <w:tcW w:w="807" w:type="dxa"/>
          </w:tcPr>
          <w:p/>
        </w:tc>
        <w:tc>
          <w:tcPr>
            <w:tcW w:w="807" w:type="dxa"/>
          </w:tcPr>
          <w:p/>
        </w:tc>
        <w:tc>
          <w:tcPr>
            <w:tcW w:w="807" w:type="dxa"/>
          </w:tcPr>
          <w:p>
            <w:pPr>
              <w:pStyle w:val="9"/>
              <w:spacing w:before="165" w:line="183" w:lineRule="auto"/>
              <w:ind w:right="1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30.00</w:t>
            </w:r>
          </w:p>
        </w:tc>
        <w:tc>
          <w:tcPr>
            <w:tcW w:w="807" w:type="dxa"/>
          </w:tcPr>
          <w:p>
            <w:pPr>
              <w:pStyle w:val="9"/>
              <w:spacing w:before="165" w:line="183" w:lineRule="auto"/>
              <w:ind w:right="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6.00</w:t>
            </w:r>
          </w:p>
        </w:tc>
        <w:tc>
          <w:tcPr>
            <w:tcW w:w="807" w:type="dxa"/>
          </w:tcPr>
          <w:p/>
        </w:tc>
        <w:tc>
          <w:tcPr>
            <w:tcW w:w="807" w:type="dxa"/>
          </w:tcPr>
          <w:p>
            <w:pPr>
              <w:pStyle w:val="9"/>
              <w:spacing w:before="165" w:line="183" w:lineRule="auto"/>
              <w:ind w:right="11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8.00</w:t>
            </w:r>
          </w:p>
        </w:tc>
        <w:tc>
          <w:tcPr>
            <w:tcW w:w="807" w:type="dxa"/>
          </w:tcPr>
          <w:p/>
        </w:tc>
        <w:tc>
          <w:tcPr>
            <w:tcW w:w="808" w:type="dxa"/>
          </w:tcPr>
          <w:p>
            <w:pPr>
              <w:pStyle w:val="9"/>
              <w:spacing w:before="165" w:line="183" w:lineRule="auto"/>
              <w:ind w:right="11"/>
              <w:jc w:val="right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93.00</w:t>
            </w:r>
          </w:p>
        </w:tc>
        <w:tc>
          <w:tcPr>
            <w:tcW w:w="807" w:type="dxa"/>
          </w:tcPr>
          <w:p/>
        </w:tc>
        <w:tc>
          <w:tcPr>
            <w:tcW w:w="895" w:type="dxa"/>
          </w:tcPr>
          <w:p/>
        </w:tc>
        <w:tc>
          <w:tcPr>
            <w:tcW w:w="815" w:type="dxa"/>
          </w:tcPr>
          <w:p/>
        </w:tc>
      </w:tr>
    </w:tbl>
    <w:p>
      <w:pPr>
        <w:spacing w:before="143" w:line="185" w:lineRule="auto"/>
        <w:ind w:left="46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pacing w:val="2"/>
          <w:sz w:val="16"/>
          <w:szCs w:val="16"/>
          <w:lang w:eastAsia="zh-CN"/>
        </w:rPr>
        <w:t>注：不含上年结转结余。</w:t>
      </w:r>
    </w:p>
    <w:p>
      <w:pPr>
        <w:spacing w:line="185" w:lineRule="auto"/>
        <w:rPr>
          <w:rFonts w:ascii="宋体" w:hAnsi="宋体" w:eastAsia="宋体" w:cs="宋体"/>
          <w:sz w:val="16"/>
          <w:szCs w:val="16"/>
          <w:lang w:eastAsia="zh-CN"/>
        </w:rPr>
        <w:sectPr>
          <w:type w:val="continuous"/>
          <w:pgSz w:w="16837" w:h="11905"/>
          <w:pgMar w:top="1011" w:right="820" w:bottom="327" w:left="808" w:header="0" w:footer="157" w:gutter="0"/>
          <w:cols w:space="720" w:num="1"/>
        </w:sectPr>
      </w:pPr>
    </w:p>
    <w:p>
      <w:pPr>
        <w:spacing w:line="169" w:lineRule="exact"/>
        <w:rPr>
          <w:lang w:eastAsia="zh-CN"/>
        </w:rPr>
      </w:pPr>
    </w:p>
    <w:p>
      <w:pPr>
        <w:spacing w:line="169" w:lineRule="exact"/>
        <w:rPr>
          <w:lang w:eastAsia="zh-CN"/>
        </w:rPr>
        <w:sectPr>
          <w:footerReference r:id="rId16" w:type="default"/>
          <w:pgSz w:w="16837" w:h="11905"/>
          <w:pgMar w:top="1011" w:right="936" w:bottom="318" w:left="928" w:header="0" w:footer="160" w:gutter="0"/>
          <w:cols w:space="720" w:num="1"/>
        </w:sectPr>
      </w:pPr>
    </w:p>
    <w:p>
      <w:pPr>
        <w:pStyle w:val="2"/>
        <w:spacing w:line="245" w:lineRule="auto"/>
        <w:rPr>
          <w:lang w:eastAsia="zh-CN"/>
        </w:rPr>
      </w:pPr>
    </w:p>
    <w:p>
      <w:pPr>
        <w:spacing w:before="95"/>
        <w:ind w:left="42" w:right="1317" w:firstLine="2161"/>
        <w:rPr>
          <w:rFonts w:ascii="宋体" w:hAnsi="宋体" w:eastAsia="宋体" w:cs="宋体"/>
          <w:sz w:val="14"/>
          <w:szCs w:val="14"/>
          <w:lang w:eastAsia="zh-CN"/>
        </w:rPr>
      </w:pPr>
      <w:bookmarkStart w:id="9" w:name="bookmark11"/>
      <w:bookmarkEnd w:id="9"/>
      <w:r>
        <w:rPr>
          <w:rFonts w:ascii="宋体" w:hAnsi="宋体" w:eastAsia="宋体" w:cs="宋体"/>
          <w:spacing w:val="11"/>
          <w:sz w:val="29"/>
          <w:szCs w:val="29"/>
          <w:lang w:eastAsia="zh-CN"/>
        </w:rPr>
        <w:t>一般公共预算基本支出表--公用经费(商品和服务支出)（按政府预算经济分类）</w:t>
      </w:r>
      <w:r>
        <w:rPr>
          <w:rFonts w:ascii="宋体" w:hAnsi="宋体" w:eastAsia="宋体" w:cs="宋体"/>
          <w:spacing w:val="10"/>
          <w:sz w:val="14"/>
          <w:szCs w:val="14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57" w:line="232" w:lineRule="auto"/>
        <w:ind w:left="152"/>
        <w:rPr>
          <w:rFonts w:ascii="宋体" w:hAnsi="宋体" w:eastAsia="宋体" w:cs="宋体"/>
          <w:sz w:val="14"/>
          <w:szCs w:val="14"/>
        </w:rPr>
      </w:pPr>
      <w:r>
        <w:rPr>
          <w:rFonts w:ascii="宋体" w:hAnsi="宋体" w:eastAsia="宋体" w:cs="宋体"/>
          <w:spacing w:val="8"/>
          <w:sz w:val="14"/>
          <w:szCs w:val="14"/>
        </w:rPr>
        <w:t>预算1</w:t>
      </w:r>
      <w:r>
        <w:rPr>
          <w:rFonts w:hint="eastAsia" w:ascii="宋体" w:hAnsi="宋体" w:eastAsia="宋体" w:cs="宋体"/>
          <w:spacing w:val="8"/>
          <w:sz w:val="14"/>
          <w:szCs w:val="14"/>
          <w:lang w:val="en-US" w:eastAsia="zh-CN"/>
        </w:rPr>
        <w:t>2</w:t>
      </w:r>
      <w:r>
        <w:rPr>
          <w:rFonts w:ascii="宋体" w:hAnsi="宋体" w:eastAsia="宋体" w:cs="宋体"/>
          <w:spacing w:val="8"/>
          <w:sz w:val="14"/>
          <w:szCs w:val="14"/>
        </w:rPr>
        <w:t>表</w:t>
      </w:r>
    </w:p>
    <w:p>
      <w:pPr>
        <w:pStyle w:val="2"/>
        <w:spacing w:line="468" w:lineRule="auto"/>
      </w:pPr>
    </w:p>
    <w:p>
      <w:pPr>
        <w:spacing w:before="45" w:line="197" w:lineRule="auto"/>
        <w:rPr>
          <w:rFonts w:ascii="宋体" w:hAnsi="宋体" w:eastAsia="宋体" w:cs="宋体"/>
          <w:sz w:val="14"/>
          <w:szCs w:val="14"/>
        </w:rPr>
      </w:pPr>
      <w:r>
        <w:rPr>
          <w:rFonts w:ascii="宋体" w:hAnsi="宋体" w:eastAsia="宋体" w:cs="宋体"/>
          <w:spacing w:val="4"/>
          <w:sz w:val="14"/>
          <w:szCs w:val="14"/>
        </w:rPr>
        <w:t>单位：万元</w:t>
      </w:r>
    </w:p>
    <w:p>
      <w:pPr>
        <w:spacing w:line="197" w:lineRule="auto"/>
        <w:rPr>
          <w:rFonts w:ascii="宋体" w:hAnsi="宋体" w:eastAsia="宋体" w:cs="宋体"/>
          <w:sz w:val="14"/>
          <w:szCs w:val="14"/>
        </w:rPr>
        <w:sectPr>
          <w:type w:val="continuous"/>
          <w:pgSz w:w="16837" w:h="11905"/>
          <w:pgMar w:top="1011" w:right="936" w:bottom="318" w:left="928" w:header="0" w:footer="160" w:gutter="0"/>
          <w:cols w:equalWidth="0" w:num="2">
            <w:col w:w="14087" w:space="100"/>
            <w:col w:w="786"/>
          </w:cols>
        </w:sectPr>
      </w:pPr>
    </w:p>
    <w:p>
      <w:pPr>
        <w:spacing w:line="77" w:lineRule="exact"/>
      </w:pPr>
    </w:p>
    <w:tbl>
      <w:tblPr>
        <w:tblStyle w:val="8"/>
        <w:tblW w:w="14962" w:type="dxa"/>
        <w:tblInd w:w="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8"/>
        <w:gridCol w:w="392"/>
        <w:gridCol w:w="392"/>
        <w:gridCol w:w="1011"/>
        <w:gridCol w:w="2658"/>
        <w:gridCol w:w="1023"/>
        <w:gridCol w:w="991"/>
        <w:gridCol w:w="735"/>
        <w:gridCol w:w="735"/>
        <w:gridCol w:w="735"/>
        <w:gridCol w:w="735"/>
        <w:gridCol w:w="736"/>
        <w:gridCol w:w="736"/>
        <w:gridCol w:w="736"/>
        <w:gridCol w:w="736"/>
        <w:gridCol w:w="736"/>
        <w:gridCol w:w="736"/>
        <w:gridCol w:w="7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182" w:type="dxa"/>
            <w:gridSpan w:val="3"/>
          </w:tcPr>
          <w:p>
            <w:pPr>
              <w:pStyle w:val="9"/>
              <w:spacing w:before="99" w:line="231" w:lineRule="auto"/>
              <w:ind w:left="290"/>
              <w:rPr>
                <w:sz w:val="14"/>
                <w:szCs w:val="14"/>
              </w:rPr>
            </w:pPr>
            <w:r>
              <w:rPr>
                <w:spacing w:val="8"/>
                <w:sz w:val="14"/>
                <w:szCs w:val="14"/>
              </w:rPr>
              <w:t>功能科目</w:t>
            </w:r>
          </w:p>
        </w:tc>
        <w:tc>
          <w:tcPr>
            <w:tcW w:w="1011" w:type="dxa"/>
            <w:vMerge w:val="restart"/>
            <w:tcBorders>
              <w:bottom w:val="nil"/>
            </w:tcBorders>
          </w:tcPr>
          <w:p>
            <w:pPr>
              <w:spacing w:line="343" w:lineRule="auto"/>
            </w:pPr>
          </w:p>
          <w:p>
            <w:pPr>
              <w:pStyle w:val="9"/>
              <w:spacing w:before="45" w:line="232" w:lineRule="auto"/>
              <w:ind w:left="199"/>
              <w:rPr>
                <w:sz w:val="14"/>
                <w:szCs w:val="14"/>
              </w:rPr>
            </w:pPr>
            <w:r>
              <w:rPr>
                <w:spacing w:val="8"/>
                <w:sz w:val="14"/>
                <w:szCs w:val="14"/>
              </w:rPr>
              <w:t>单位代码</w:t>
            </w:r>
          </w:p>
        </w:tc>
        <w:tc>
          <w:tcPr>
            <w:tcW w:w="2658" w:type="dxa"/>
            <w:vMerge w:val="restart"/>
            <w:tcBorders>
              <w:bottom w:val="nil"/>
            </w:tcBorders>
          </w:tcPr>
          <w:p>
            <w:pPr>
              <w:spacing w:line="343" w:lineRule="auto"/>
            </w:pPr>
          </w:p>
          <w:p>
            <w:pPr>
              <w:pStyle w:val="9"/>
              <w:spacing w:before="45" w:line="231" w:lineRule="auto"/>
              <w:ind w:left="643"/>
              <w:rPr>
                <w:sz w:val="14"/>
                <w:szCs w:val="14"/>
              </w:rPr>
            </w:pPr>
            <w:r>
              <w:rPr>
                <w:spacing w:val="11"/>
                <w:sz w:val="14"/>
                <w:szCs w:val="14"/>
              </w:rPr>
              <w:t>单位名称(功能科目)</w:t>
            </w:r>
          </w:p>
        </w:tc>
        <w:tc>
          <w:tcPr>
            <w:tcW w:w="1023" w:type="dxa"/>
            <w:vMerge w:val="restart"/>
            <w:tcBorders>
              <w:bottom w:val="nil"/>
            </w:tcBorders>
          </w:tcPr>
          <w:p>
            <w:pPr>
              <w:spacing w:line="343" w:lineRule="auto"/>
            </w:pPr>
          </w:p>
          <w:p>
            <w:pPr>
              <w:pStyle w:val="9"/>
              <w:spacing w:before="45" w:line="233" w:lineRule="auto"/>
              <w:ind w:left="366"/>
              <w:rPr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>总计</w:t>
            </w:r>
          </w:p>
        </w:tc>
        <w:tc>
          <w:tcPr>
            <w:tcW w:w="6875" w:type="dxa"/>
            <w:gridSpan w:val="9"/>
          </w:tcPr>
          <w:p>
            <w:pPr>
              <w:pStyle w:val="9"/>
              <w:spacing w:before="99" w:line="231" w:lineRule="auto"/>
              <w:ind w:left="2757"/>
              <w:rPr>
                <w:sz w:val="14"/>
                <w:szCs w:val="14"/>
              </w:rPr>
            </w:pPr>
            <w:r>
              <w:rPr>
                <w:spacing w:val="10"/>
                <w:sz w:val="14"/>
                <w:szCs w:val="14"/>
              </w:rPr>
              <w:t>机关商品和服务支出</w:t>
            </w:r>
          </w:p>
        </w:tc>
        <w:tc>
          <w:tcPr>
            <w:tcW w:w="2213" w:type="dxa"/>
            <w:gridSpan w:val="3"/>
          </w:tcPr>
          <w:p>
            <w:pPr>
              <w:pStyle w:val="9"/>
              <w:spacing w:before="99" w:line="232" w:lineRule="auto"/>
              <w:ind w:left="346"/>
              <w:rPr>
                <w:sz w:val="14"/>
                <w:szCs w:val="14"/>
                <w:lang w:eastAsia="zh-CN"/>
              </w:rPr>
            </w:pPr>
            <w:r>
              <w:rPr>
                <w:spacing w:val="10"/>
                <w:sz w:val="14"/>
                <w:szCs w:val="14"/>
                <w:lang w:eastAsia="zh-CN"/>
              </w:rPr>
              <w:t>对事业单位经常性补助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398" w:type="dxa"/>
          </w:tcPr>
          <w:p>
            <w:pPr>
              <w:pStyle w:val="9"/>
              <w:spacing w:before="217" w:line="232" w:lineRule="auto"/>
              <w:ind w:left="123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类</w:t>
            </w:r>
          </w:p>
        </w:tc>
        <w:tc>
          <w:tcPr>
            <w:tcW w:w="392" w:type="dxa"/>
          </w:tcPr>
          <w:p>
            <w:pPr>
              <w:pStyle w:val="9"/>
              <w:spacing w:before="218" w:line="233" w:lineRule="auto"/>
              <w:ind w:left="118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款</w:t>
            </w:r>
          </w:p>
        </w:tc>
        <w:tc>
          <w:tcPr>
            <w:tcW w:w="392" w:type="dxa"/>
          </w:tcPr>
          <w:p>
            <w:pPr>
              <w:pStyle w:val="9"/>
              <w:spacing w:before="218" w:line="232" w:lineRule="auto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项</w:t>
            </w:r>
          </w:p>
        </w:tc>
        <w:tc>
          <w:tcPr>
            <w:tcW w:w="1011" w:type="dxa"/>
            <w:vMerge w:val="continue"/>
            <w:tcBorders>
              <w:top w:val="nil"/>
            </w:tcBorders>
          </w:tcPr>
          <w:p/>
        </w:tc>
        <w:tc>
          <w:tcPr>
            <w:tcW w:w="2658" w:type="dxa"/>
            <w:vMerge w:val="continue"/>
            <w:tcBorders>
              <w:top w:val="nil"/>
            </w:tcBorders>
          </w:tcPr>
          <w:p/>
        </w:tc>
        <w:tc>
          <w:tcPr>
            <w:tcW w:w="1023" w:type="dxa"/>
            <w:vMerge w:val="continue"/>
            <w:tcBorders>
              <w:top w:val="nil"/>
            </w:tcBorders>
          </w:tcPr>
          <w:p/>
        </w:tc>
        <w:tc>
          <w:tcPr>
            <w:tcW w:w="991" w:type="dxa"/>
          </w:tcPr>
          <w:p>
            <w:pPr>
              <w:pStyle w:val="9"/>
              <w:spacing w:before="218" w:line="233" w:lineRule="auto"/>
              <w:ind w:left="346"/>
              <w:rPr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>合计</w:t>
            </w:r>
          </w:p>
        </w:tc>
        <w:tc>
          <w:tcPr>
            <w:tcW w:w="735" w:type="dxa"/>
          </w:tcPr>
          <w:p>
            <w:pPr>
              <w:pStyle w:val="9"/>
              <w:spacing w:before="217" w:line="232" w:lineRule="auto"/>
              <w:ind w:left="69"/>
              <w:rPr>
                <w:sz w:val="14"/>
                <w:szCs w:val="14"/>
              </w:rPr>
            </w:pPr>
            <w:r>
              <w:rPr>
                <w:spacing w:val="8"/>
                <w:sz w:val="14"/>
                <w:szCs w:val="14"/>
              </w:rPr>
              <w:t>办公经费</w:t>
            </w:r>
          </w:p>
        </w:tc>
        <w:tc>
          <w:tcPr>
            <w:tcW w:w="735" w:type="dxa"/>
          </w:tcPr>
          <w:p>
            <w:pPr>
              <w:pStyle w:val="9"/>
              <w:spacing w:before="217" w:line="231" w:lineRule="auto"/>
              <w:ind w:left="143"/>
              <w:rPr>
                <w:sz w:val="14"/>
                <w:szCs w:val="14"/>
              </w:rPr>
            </w:pPr>
            <w:r>
              <w:rPr>
                <w:spacing w:val="8"/>
                <w:sz w:val="14"/>
                <w:szCs w:val="14"/>
              </w:rPr>
              <w:t>会议费</w:t>
            </w:r>
          </w:p>
        </w:tc>
        <w:tc>
          <w:tcPr>
            <w:tcW w:w="735" w:type="dxa"/>
          </w:tcPr>
          <w:p>
            <w:pPr>
              <w:pStyle w:val="9"/>
              <w:spacing w:before="218" w:line="232" w:lineRule="auto"/>
              <w:ind w:left="145"/>
              <w:rPr>
                <w:sz w:val="14"/>
                <w:szCs w:val="14"/>
              </w:rPr>
            </w:pPr>
            <w:r>
              <w:rPr>
                <w:spacing w:val="8"/>
                <w:sz w:val="14"/>
                <w:szCs w:val="14"/>
              </w:rPr>
              <w:t>培训费</w:t>
            </w:r>
          </w:p>
        </w:tc>
        <w:tc>
          <w:tcPr>
            <w:tcW w:w="735" w:type="dxa"/>
          </w:tcPr>
          <w:p>
            <w:pPr>
              <w:pStyle w:val="9"/>
              <w:spacing w:before="125" w:line="238" w:lineRule="auto"/>
              <w:ind w:left="304" w:right="59" w:hanging="236"/>
              <w:rPr>
                <w:sz w:val="14"/>
                <w:szCs w:val="14"/>
              </w:rPr>
            </w:pPr>
            <w:r>
              <w:rPr>
                <w:spacing w:val="9"/>
                <w:sz w:val="14"/>
                <w:szCs w:val="14"/>
              </w:rPr>
              <w:t>委托业务</w:t>
            </w:r>
            <w:r>
              <w:rPr>
                <w:sz w:val="14"/>
                <w:szCs w:val="14"/>
              </w:rPr>
              <w:t xml:space="preserve"> 费</w:t>
            </w:r>
          </w:p>
        </w:tc>
        <w:tc>
          <w:tcPr>
            <w:tcW w:w="736" w:type="dxa"/>
          </w:tcPr>
          <w:p>
            <w:pPr>
              <w:pStyle w:val="9"/>
              <w:spacing w:before="125" w:line="238" w:lineRule="auto"/>
              <w:ind w:left="306" w:right="59" w:hanging="231"/>
              <w:rPr>
                <w:sz w:val="14"/>
                <w:szCs w:val="14"/>
              </w:rPr>
            </w:pPr>
            <w:r>
              <w:rPr>
                <w:spacing w:val="7"/>
                <w:sz w:val="14"/>
                <w:szCs w:val="14"/>
              </w:rPr>
              <w:t>公务接待</w:t>
            </w:r>
            <w:r>
              <w:rPr>
                <w:sz w:val="14"/>
                <w:szCs w:val="14"/>
              </w:rPr>
              <w:t>费</w:t>
            </w:r>
          </w:p>
        </w:tc>
        <w:tc>
          <w:tcPr>
            <w:tcW w:w="736" w:type="dxa"/>
          </w:tcPr>
          <w:p>
            <w:pPr>
              <w:pStyle w:val="9"/>
              <w:spacing w:before="29" w:line="232" w:lineRule="auto"/>
              <w:ind w:left="75"/>
              <w:rPr>
                <w:sz w:val="14"/>
                <w:szCs w:val="14"/>
              </w:rPr>
            </w:pPr>
            <w:r>
              <w:rPr>
                <w:spacing w:val="7"/>
                <w:sz w:val="14"/>
                <w:szCs w:val="14"/>
              </w:rPr>
              <w:t>公务用车</w:t>
            </w:r>
          </w:p>
          <w:p>
            <w:pPr>
              <w:pStyle w:val="9"/>
              <w:spacing w:before="12" w:line="232" w:lineRule="auto"/>
              <w:ind w:left="70"/>
              <w:rPr>
                <w:sz w:val="14"/>
                <w:szCs w:val="14"/>
              </w:rPr>
            </w:pPr>
            <w:r>
              <w:rPr>
                <w:spacing w:val="8"/>
                <w:sz w:val="14"/>
                <w:szCs w:val="14"/>
              </w:rPr>
              <w:t>运行维护</w:t>
            </w:r>
          </w:p>
          <w:p>
            <w:pPr>
              <w:pStyle w:val="9"/>
              <w:spacing w:before="7" w:line="211" w:lineRule="auto"/>
              <w:ind w:left="30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费</w:t>
            </w:r>
          </w:p>
        </w:tc>
        <w:tc>
          <w:tcPr>
            <w:tcW w:w="736" w:type="dxa"/>
          </w:tcPr>
          <w:p>
            <w:pPr>
              <w:pStyle w:val="9"/>
              <w:spacing w:before="125" w:line="238" w:lineRule="auto"/>
              <w:ind w:left="305" w:right="50" w:hanging="233"/>
              <w:rPr>
                <w:sz w:val="14"/>
                <w:szCs w:val="14"/>
              </w:rPr>
            </w:pPr>
            <w:r>
              <w:rPr>
                <w:spacing w:val="8"/>
                <w:sz w:val="14"/>
                <w:szCs w:val="14"/>
              </w:rPr>
              <w:t>维修(护)</w:t>
            </w:r>
            <w:r>
              <w:rPr>
                <w:sz w:val="14"/>
                <w:szCs w:val="14"/>
              </w:rPr>
              <w:t>费</w:t>
            </w:r>
          </w:p>
        </w:tc>
        <w:tc>
          <w:tcPr>
            <w:tcW w:w="736" w:type="dxa"/>
          </w:tcPr>
          <w:p>
            <w:pPr>
              <w:pStyle w:val="9"/>
              <w:spacing w:before="30" w:line="232" w:lineRule="auto"/>
              <w:ind w:left="71"/>
              <w:rPr>
                <w:sz w:val="14"/>
                <w:szCs w:val="14"/>
              </w:rPr>
            </w:pPr>
            <w:r>
              <w:rPr>
                <w:spacing w:val="8"/>
                <w:sz w:val="14"/>
                <w:szCs w:val="14"/>
              </w:rPr>
              <w:t>其他商品</w:t>
            </w:r>
          </w:p>
          <w:p>
            <w:pPr>
              <w:pStyle w:val="9"/>
              <w:spacing w:before="11" w:line="232" w:lineRule="auto"/>
              <w:ind w:left="71"/>
              <w:rPr>
                <w:sz w:val="14"/>
                <w:szCs w:val="14"/>
              </w:rPr>
            </w:pPr>
            <w:r>
              <w:rPr>
                <w:spacing w:val="8"/>
                <w:sz w:val="14"/>
                <w:szCs w:val="14"/>
              </w:rPr>
              <w:t>和服务支</w:t>
            </w:r>
          </w:p>
          <w:p>
            <w:pPr>
              <w:pStyle w:val="9"/>
              <w:spacing w:before="8" w:line="211" w:lineRule="auto"/>
              <w:ind w:left="31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出</w:t>
            </w:r>
          </w:p>
        </w:tc>
        <w:tc>
          <w:tcPr>
            <w:tcW w:w="736" w:type="dxa"/>
          </w:tcPr>
          <w:p>
            <w:pPr>
              <w:pStyle w:val="9"/>
              <w:spacing w:before="218" w:line="233" w:lineRule="auto"/>
              <w:ind w:left="223"/>
              <w:rPr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>合计</w:t>
            </w:r>
          </w:p>
        </w:tc>
        <w:tc>
          <w:tcPr>
            <w:tcW w:w="736" w:type="dxa"/>
          </w:tcPr>
          <w:p>
            <w:pPr>
              <w:pStyle w:val="9"/>
              <w:spacing w:before="126" w:line="232" w:lineRule="auto"/>
              <w:ind w:left="73"/>
              <w:rPr>
                <w:sz w:val="14"/>
                <w:szCs w:val="14"/>
              </w:rPr>
            </w:pPr>
            <w:r>
              <w:rPr>
                <w:spacing w:val="8"/>
                <w:sz w:val="14"/>
                <w:szCs w:val="14"/>
              </w:rPr>
              <w:t>商品和服</w:t>
            </w:r>
          </w:p>
          <w:p>
            <w:pPr>
              <w:pStyle w:val="9"/>
              <w:spacing w:before="8" w:line="232" w:lineRule="auto"/>
              <w:ind w:left="148"/>
              <w:rPr>
                <w:sz w:val="14"/>
                <w:szCs w:val="14"/>
              </w:rPr>
            </w:pPr>
            <w:r>
              <w:rPr>
                <w:spacing w:val="7"/>
                <w:sz w:val="14"/>
                <w:szCs w:val="14"/>
              </w:rPr>
              <w:t>务支出</w:t>
            </w:r>
          </w:p>
        </w:tc>
        <w:tc>
          <w:tcPr>
            <w:tcW w:w="741" w:type="dxa"/>
          </w:tcPr>
          <w:p>
            <w:pPr>
              <w:pStyle w:val="9"/>
              <w:spacing w:before="30" w:line="232" w:lineRule="auto"/>
              <w:ind w:left="71"/>
              <w:rPr>
                <w:sz w:val="14"/>
                <w:szCs w:val="14"/>
              </w:rPr>
            </w:pPr>
            <w:r>
              <w:rPr>
                <w:spacing w:val="8"/>
                <w:sz w:val="14"/>
                <w:szCs w:val="14"/>
              </w:rPr>
              <w:t>其他对事</w:t>
            </w:r>
          </w:p>
          <w:p>
            <w:pPr>
              <w:pStyle w:val="9"/>
              <w:spacing w:before="12" w:line="232" w:lineRule="auto"/>
              <w:ind w:left="70"/>
              <w:rPr>
                <w:sz w:val="14"/>
                <w:szCs w:val="14"/>
              </w:rPr>
            </w:pPr>
            <w:r>
              <w:rPr>
                <w:spacing w:val="9"/>
                <w:sz w:val="14"/>
                <w:szCs w:val="14"/>
              </w:rPr>
              <w:t>业单位补</w:t>
            </w:r>
          </w:p>
          <w:p>
            <w:pPr>
              <w:pStyle w:val="9"/>
              <w:spacing w:before="7" w:line="211" w:lineRule="auto"/>
              <w:ind w:left="29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398" w:type="dxa"/>
          </w:tcPr>
          <w:p/>
        </w:tc>
        <w:tc>
          <w:tcPr>
            <w:tcW w:w="392" w:type="dxa"/>
          </w:tcPr>
          <w:p/>
        </w:tc>
        <w:tc>
          <w:tcPr>
            <w:tcW w:w="392" w:type="dxa"/>
          </w:tcPr>
          <w:p/>
        </w:tc>
        <w:tc>
          <w:tcPr>
            <w:tcW w:w="1011" w:type="dxa"/>
          </w:tcPr>
          <w:p/>
        </w:tc>
        <w:tc>
          <w:tcPr>
            <w:tcW w:w="2658" w:type="dxa"/>
          </w:tcPr>
          <w:p>
            <w:pPr>
              <w:pStyle w:val="9"/>
              <w:spacing w:before="128" w:line="233" w:lineRule="auto"/>
              <w:ind w:left="27"/>
              <w:rPr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>合计</w:t>
            </w:r>
          </w:p>
        </w:tc>
        <w:tc>
          <w:tcPr>
            <w:tcW w:w="1023" w:type="dxa"/>
          </w:tcPr>
          <w:p>
            <w:pPr>
              <w:pStyle w:val="9"/>
              <w:spacing w:before="151" w:line="191" w:lineRule="auto"/>
              <w:ind w:left="534"/>
              <w:rPr>
                <w:sz w:val="14"/>
                <w:szCs w:val="14"/>
              </w:rPr>
            </w:pPr>
            <w:r>
              <w:rPr>
                <w:spacing w:val="5"/>
                <w:sz w:val="14"/>
                <w:szCs w:val="14"/>
              </w:rPr>
              <w:t>272.76</w:t>
            </w:r>
          </w:p>
        </w:tc>
        <w:tc>
          <w:tcPr>
            <w:tcW w:w="991" w:type="dxa"/>
          </w:tcPr>
          <w:p/>
        </w:tc>
        <w:tc>
          <w:tcPr>
            <w:tcW w:w="735" w:type="dxa"/>
          </w:tcPr>
          <w:p/>
        </w:tc>
        <w:tc>
          <w:tcPr>
            <w:tcW w:w="735" w:type="dxa"/>
          </w:tcPr>
          <w:p/>
        </w:tc>
        <w:tc>
          <w:tcPr>
            <w:tcW w:w="735" w:type="dxa"/>
          </w:tcPr>
          <w:p/>
        </w:tc>
        <w:tc>
          <w:tcPr>
            <w:tcW w:w="735" w:type="dxa"/>
          </w:tcPr>
          <w:p/>
        </w:tc>
        <w:tc>
          <w:tcPr>
            <w:tcW w:w="736" w:type="dxa"/>
          </w:tcPr>
          <w:p/>
        </w:tc>
        <w:tc>
          <w:tcPr>
            <w:tcW w:w="736" w:type="dxa"/>
          </w:tcPr>
          <w:p/>
        </w:tc>
        <w:tc>
          <w:tcPr>
            <w:tcW w:w="736" w:type="dxa"/>
          </w:tcPr>
          <w:p/>
        </w:tc>
        <w:tc>
          <w:tcPr>
            <w:tcW w:w="736" w:type="dxa"/>
          </w:tcPr>
          <w:p/>
        </w:tc>
        <w:tc>
          <w:tcPr>
            <w:tcW w:w="736" w:type="dxa"/>
          </w:tcPr>
          <w:p>
            <w:pPr>
              <w:pStyle w:val="9"/>
              <w:spacing w:before="151" w:line="191" w:lineRule="auto"/>
              <w:ind w:left="252"/>
              <w:rPr>
                <w:sz w:val="14"/>
                <w:szCs w:val="14"/>
              </w:rPr>
            </w:pPr>
            <w:r>
              <w:rPr>
                <w:spacing w:val="5"/>
                <w:sz w:val="14"/>
                <w:szCs w:val="14"/>
              </w:rPr>
              <w:t>272.76</w:t>
            </w:r>
          </w:p>
        </w:tc>
        <w:tc>
          <w:tcPr>
            <w:tcW w:w="736" w:type="dxa"/>
          </w:tcPr>
          <w:p>
            <w:pPr>
              <w:pStyle w:val="9"/>
              <w:spacing w:before="151" w:line="191" w:lineRule="auto"/>
              <w:ind w:left="252"/>
              <w:rPr>
                <w:sz w:val="14"/>
                <w:szCs w:val="14"/>
              </w:rPr>
            </w:pPr>
            <w:r>
              <w:rPr>
                <w:spacing w:val="5"/>
                <w:sz w:val="14"/>
                <w:szCs w:val="14"/>
              </w:rPr>
              <w:t>272.76</w:t>
            </w:r>
          </w:p>
        </w:tc>
        <w:tc>
          <w:tcPr>
            <w:tcW w:w="74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398" w:type="dxa"/>
          </w:tcPr>
          <w:p/>
        </w:tc>
        <w:tc>
          <w:tcPr>
            <w:tcW w:w="392" w:type="dxa"/>
          </w:tcPr>
          <w:p/>
        </w:tc>
        <w:tc>
          <w:tcPr>
            <w:tcW w:w="392" w:type="dxa"/>
          </w:tcPr>
          <w:p/>
        </w:tc>
        <w:tc>
          <w:tcPr>
            <w:tcW w:w="1011" w:type="dxa"/>
          </w:tcPr>
          <w:p>
            <w:pPr>
              <w:pStyle w:val="9"/>
              <w:spacing w:before="153" w:line="191" w:lineRule="auto"/>
              <w:ind w:left="2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258</w:t>
            </w:r>
          </w:p>
        </w:tc>
        <w:tc>
          <w:tcPr>
            <w:tcW w:w="2658" w:type="dxa"/>
          </w:tcPr>
          <w:p>
            <w:pPr>
              <w:pStyle w:val="9"/>
              <w:spacing w:before="130" w:line="231" w:lineRule="auto"/>
              <w:ind w:left="26"/>
              <w:rPr>
                <w:sz w:val="14"/>
                <w:szCs w:val="14"/>
              </w:rPr>
            </w:pPr>
            <w:r>
              <w:rPr>
                <w:spacing w:val="10"/>
                <w:sz w:val="14"/>
                <w:szCs w:val="14"/>
              </w:rPr>
              <w:t>湖南省农业农村厅</w:t>
            </w:r>
          </w:p>
        </w:tc>
        <w:tc>
          <w:tcPr>
            <w:tcW w:w="1023" w:type="dxa"/>
          </w:tcPr>
          <w:p>
            <w:pPr>
              <w:pStyle w:val="9"/>
              <w:spacing w:before="153" w:line="191" w:lineRule="auto"/>
              <w:ind w:left="534"/>
              <w:rPr>
                <w:sz w:val="14"/>
                <w:szCs w:val="14"/>
              </w:rPr>
            </w:pPr>
            <w:r>
              <w:rPr>
                <w:spacing w:val="5"/>
                <w:sz w:val="14"/>
                <w:szCs w:val="14"/>
              </w:rPr>
              <w:t>272.76</w:t>
            </w:r>
          </w:p>
        </w:tc>
        <w:tc>
          <w:tcPr>
            <w:tcW w:w="991" w:type="dxa"/>
          </w:tcPr>
          <w:p/>
        </w:tc>
        <w:tc>
          <w:tcPr>
            <w:tcW w:w="735" w:type="dxa"/>
          </w:tcPr>
          <w:p/>
        </w:tc>
        <w:tc>
          <w:tcPr>
            <w:tcW w:w="735" w:type="dxa"/>
          </w:tcPr>
          <w:p/>
        </w:tc>
        <w:tc>
          <w:tcPr>
            <w:tcW w:w="735" w:type="dxa"/>
          </w:tcPr>
          <w:p/>
        </w:tc>
        <w:tc>
          <w:tcPr>
            <w:tcW w:w="735" w:type="dxa"/>
          </w:tcPr>
          <w:p/>
        </w:tc>
        <w:tc>
          <w:tcPr>
            <w:tcW w:w="736" w:type="dxa"/>
          </w:tcPr>
          <w:p/>
        </w:tc>
        <w:tc>
          <w:tcPr>
            <w:tcW w:w="736" w:type="dxa"/>
          </w:tcPr>
          <w:p/>
        </w:tc>
        <w:tc>
          <w:tcPr>
            <w:tcW w:w="736" w:type="dxa"/>
          </w:tcPr>
          <w:p/>
        </w:tc>
        <w:tc>
          <w:tcPr>
            <w:tcW w:w="736" w:type="dxa"/>
          </w:tcPr>
          <w:p/>
        </w:tc>
        <w:tc>
          <w:tcPr>
            <w:tcW w:w="736" w:type="dxa"/>
          </w:tcPr>
          <w:p>
            <w:pPr>
              <w:pStyle w:val="9"/>
              <w:spacing w:before="153" w:line="191" w:lineRule="auto"/>
              <w:ind w:left="252"/>
              <w:rPr>
                <w:sz w:val="14"/>
                <w:szCs w:val="14"/>
              </w:rPr>
            </w:pPr>
            <w:r>
              <w:rPr>
                <w:spacing w:val="5"/>
                <w:sz w:val="14"/>
                <w:szCs w:val="14"/>
              </w:rPr>
              <w:t>272.76</w:t>
            </w:r>
          </w:p>
        </w:tc>
        <w:tc>
          <w:tcPr>
            <w:tcW w:w="736" w:type="dxa"/>
          </w:tcPr>
          <w:p>
            <w:pPr>
              <w:pStyle w:val="9"/>
              <w:spacing w:before="153" w:line="191" w:lineRule="auto"/>
              <w:ind w:left="252"/>
              <w:rPr>
                <w:sz w:val="14"/>
                <w:szCs w:val="14"/>
              </w:rPr>
            </w:pPr>
            <w:r>
              <w:rPr>
                <w:spacing w:val="5"/>
                <w:sz w:val="14"/>
                <w:szCs w:val="14"/>
              </w:rPr>
              <w:t>272.76</w:t>
            </w:r>
          </w:p>
        </w:tc>
        <w:tc>
          <w:tcPr>
            <w:tcW w:w="74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398" w:type="dxa"/>
          </w:tcPr>
          <w:p/>
        </w:tc>
        <w:tc>
          <w:tcPr>
            <w:tcW w:w="392" w:type="dxa"/>
          </w:tcPr>
          <w:p/>
        </w:tc>
        <w:tc>
          <w:tcPr>
            <w:tcW w:w="392" w:type="dxa"/>
          </w:tcPr>
          <w:p/>
        </w:tc>
        <w:tc>
          <w:tcPr>
            <w:tcW w:w="1011" w:type="dxa"/>
          </w:tcPr>
          <w:p>
            <w:pPr>
              <w:pStyle w:val="9"/>
              <w:spacing w:before="154" w:line="192" w:lineRule="auto"/>
              <w:ind w:left="183"/>
              <w:rPr>
                <w:sz w:val="14"/>
                <w:szCs w:val="14"/>
              </w:rPr>
            </w:pPr>
            <w:r>
              <w:rPr>
                <w:spacing w:val="5"/>
                <w:sz w:val="14"/>
                <w:szCs w:val="14"/>
              </w:rPr>
              <w:t>258013</w:t>
            </w:r>
          </w:p>
        </w:tc>
        <w:tc>
          <w:tcPr>
            <w:tcW w:w="2658" w:type="dxa"/>
          </w:tcPr>
          <w:p>
            <w:pPr>
              <w:pStyle w:val="9"/>
              <w:spacing w:before="131" w:line="231" w:lineRule="auto"/>
              <w:ind w:left="182"/>
              <w:rPr>
                <w:sz w:val="14"/>
                <w:szCs w:val="14"/>
                <w:lang w:eastAsia="zh-CN"/>
              </w:rPr>
            </w:pPr>
            <w:r>
              <w:rPr>
                <w:spacing w:val="10"/>
                <w:sz w:val="14"/>
                <w:szCs w:val="14"/>
                <w:lang w:eastAsia="zh-CN"/>
              </w:rPr>
              <w:t>湖南省蚕桑科学研究所</w:t>
            </w:r>
          </w:p>
        </w:tc>
        <w:tc>
          <w:tcPr>
            <w:tcW w:w="1023" w:type="dxa"/>
          </w:tcPr>
          <w:p>
            <w:pPr>
              <w:pStyle w:val="9"/>
              <w:spacing w:before="155" w:line="191" w:lineRule="auto"/>
              <w:ind w:left="534"/>
              <w:rPr>
                <w:sz w:val="14"/>
                <w:szCs w:val="14"/>
              </w:rPr>
            </w:pPr>
            <w:r>
              <w:rPr>
                <w:spacing w:val="5"/>
                <w:sz w:val="14"/>
                <w:szCs w:val="14"/>
              </w:rPr>
              <w:t>272.76</w:t>
            </w:r>
          </w:p>
        </w:tc>
        <w:tc>
          <w:tcPr>
            <w:tcW w:w="991" w:type="dxa"/>
          </w:tcPr>
          <w:p/>
        </w:tc>
        <w:tc>
          <w:tcPr>
            <w:tcW w:w="735" w:type="dxa"/>
          </w:tcPr>
          <w:p/>
        </w:tc>
        <w:tc>
          <w:tcPr>
            <w:tcW w:w="735" w:type="dxa"/>
          </w:tcPr>
          <w:p/>
        </w:tc>
        <w:tc>
          <w:tcPr>
            <w:tcW w:w="735" w:type="dxa"/>
          </w:tcPr>
          <w:p/>
        </w:tc>
        <w:tc>
          <w:tcPr>
            <w:tcW w:w="735" w:type="dxa"/>
          </w:tcPr>
          <w:p/>
        </w:tc>
        <w:tc>
          <w:tcPr>
            <w:tcW w:w="736" w:type="dxa"/>
          </w:tcPr>
          <w:p/>
        </w:tc>
        <w:tc>
          <w:tcPr>
            <w:tcW w:w="736" w:type="dxa"/>
          </w:tcPr>
          <w:p/>
        </w:tc>
        <w:tc>
          <w:tcPr>
            <w:tcW w:w="736" w:type="dxa"/>
          </w:tcPr>
          <w:p/>
        </w:tc>
        <w:tc>
          <w:tcPr>
            <w:tcW w:w="736" w:type="dxa"/>
          </w:tcPr>
          <w:p/>
        </w:tc>
        <w:tc>
          <w:tcPr>
            <w:tcW w:w="736" w:type="dxa"/>
          </w:tcPr>
          <w:p>
            <w:pPr>
              <w:pStyle w:val="9"/>
              <w:spacing w:before="155" w:line="191" w:lineRule="auto"/>
              <w:ind w:left="252"/>
              <w:rPr>
                <w:sz w:val="14"/>
                <w:szCs w:val="14"/>
              </w:rPr>
            </w:pPr>
            <w:r>
              <w:rPr>
                <w:spacing w:val="5"/>
                <w:sz w:val="14"/>
                <w:szCs w:val="14"/>
              </w:rPr>
              <w:t>272.76</w:t>
            </w:r>
          </w:p>
        </w:tc>
        <w:tc>
          <w:tcPr>
            <w:tcW w:w="736" w:type="dxa"/>
          </w:tcPr>
          <w:p>
            <w:pPr>
              <w:pStyle w:val="9"/>
              <w:spacing w:before="155" w:line="191" w:lineRule="auto"/>
              <w:ind w:left="252"/>
              <w:rPr>
                <w:sz w:val="14"/>
                <w:szCs w:val="14"/>
              </w:rPr>
            </w:pPr>
            <w:r>
              <w:rPr>
                <w:spacing w:val="5"/>
                <w:sz w:val="14"/>
                <w:szCs w:val="14"/>
              </w:rPr>
              <w:t>272.76</w:t>
            </w:r>
          </w:p>
        </w:tc>
        <w:tc>
          <w:tcPr>
            <w:tcW w:w="741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398" w:type="dxa"/>
          </w:tcPr>
          <w:p>
            <w:pPr>
              <w:pStyle w:val="9"/>
              <w:spacing w:before="155" w:line="192" w:lineRule="auto"/>
              <w:ind w:left="8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213</w:t>
            </w:r>
          </w:p>
        </w:tc>
        <w:tc>
          <w:tcPr>
            <w:tcW w:w="392" w:type="dxa"/>
          </w:tcPr>
          <w:p>
            <w:pPr>
              <w:pStyle w:val="9"/>
              <w:spacing w:before="155" w:line="192" w:lineRule="auto"/>
              <w:ind w:left="11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01</w:t>
            </w:r>
          </w:p>
        </w:tc>
        <w:tc>
          <w:tcPr>
            <w:tcW w:w="392" w:type="dxa"/>
          </w:tcPr>
          <w:p>
            <w:pPr>
              <w:pStyle w:val="9"/>
              <w:spacing w:before="156" w:line="191" w:lineRule="auto"/>
              <w:ind w:left="118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04</w:t>
            </w:r>
          </w:p>
        </w:tc>
        <w:tc>
          <w:tcPr>
            <w:tcW w:w="1011" w:type="dxa"/>
          </w:tcPr>
          <w:p>
            <w:pPr>
              <w:pStyle w:val="9"/>
              <w:spacing w:before="155" w:line="192" w:lineRule="auto"/>
              <w:ind w:left="339"/>
              <w:rPr>
                <w:sz w:val="14"/>
                <w:szCs w:val="14"/>
              </w:rPr>
            </w:pPr>
            <w:r>
              <w:rPr>
                <w:spacing w:val="5"/>
                <w:sz w:val="14"/>
                <w:szCs w:val="14"/>
              </w:rPr>
              <w:t>258013</w:t>
            </w:r>
          </w:p>
        </w:tc>
        <w:tc>
          <w:tcPr>
            <w:tcW w:w="2658" w:type="dxa"/>
          </w:tcPr>
          <w:p>
            <w:pPr>
              <w:pStyle w:val="9"/>
              <w:spacing w:before="133" w:line="232" w:lineRule="auto"/>
              <w:ind w:left="339"/>
              <w:rPr>
                <w:sz w:val="14"/>
                <w:szCs w:val="14"/>
              </w:rPr>
            </w:pPr>
            <w:r>
              <w:rPr>
                <w:spacing w:val="8"/>
                <w:sz w:val="14"/>
                <w:szCs w:val="14"/>
              </w:rPr>
              <w:t>事业运行</w:t>
            </w:r>
          </w:p>
        </w:tc>
        <w:tc>
          <w:tcPr>
            <w:tcW w:w="1023" w:type="dxa"/>
          </w:tcPr>
          <w:p>
            <w:pPr>
              <w:pStyle w:val="9"/>
              <w:spacing w:before="156" w:line="191" w:lineRule="auto"/>
              <w:ind w:left="534"/>
              <w:rPr>
                <w:sz w:val="14"/>
                <w:szCs w:val="14"/>
              </w:rPr>
            </w:pPr>
            <w:r>
              <w:rPr>
                <w:spacing w:val="5"/>
                <w:sz w:val="14"/>
                <w:szCs w:val="14"/>
              </w:rPr>
              <w:t>272.76</w:t>
            </w:r>
          </w:p>
        </w:tc>
        <w:tc>
          <w:tcPr>
            <w:tcW w:w="991" w:type="dxa"/>
          </w:tcPr>
          <w:p/>
        </w:tc>
        <w:tc>
          <w:tcPr>
            <w:tcW w:w="735" w:type="dxa"/>
          </w:tcPr>
          <w:p/>
        </w:tc>
        <w:tc>
          <w:tcPr>
            <w:tcW w:w="735" w:type="dxa"/>
          </w:tcPr>
          <w:p/>
        </w:tc>
        <w:tc>
          <w:tcPr>
            <w:tcW w:w="735" w:type="dxa"/>
          </w:tcPr>
          <w:p/>
        </w:tc>
        <w:tc>
          <w:tcPr>
            <w:tcW w:w="735" w:type="dxa"/>
          </w:tcPr>
          <w:p/>
        </w:tc>
        <w:tc>
          <w:tcPr>
            <w:tcW w:w="736" w:type="dxa"/>
          </w:tcPr>
          <w:p/>
        </w:tc>
        <w:tc>
          <w:tcPr>
            <w:tcW w:w="736" w:type="dxa"/>
          </w:tcPr>
          <w:p/>
        </w:tc>
        <w:tc>
          <w:tcPr>
            <w:tcW w:w="736" w:type="dxa"/>
          </w:tcPr>
          <w:p/>
        </w:tc>
        <w:tc>
          <w:tcPr>
            <w:tcW w:w="736" w:type="dxa"/>
          </w:tcPr>
          <w:p/>
        </w:tc>
        <w:tc>
          <w:tcPr>
            <w:tcW w:w="736" w:type="dxa"/>
          </w:tcPr>
          <w:p>
            <w:pPr>
              <w:pStyle w:val="9"/>
              <w:spacing w:before="156" w:line="191" w:lineRule="auto"/>
              <w:ind w:left="252"/>
              <w:rPr>
                <w:sz w:val="14"/>
                <w:szCs w:val="14"/>
              </w:rPr>
            </w:pPr>
            <w:r>
              <w:rPr>
                <w:spacing w:val="5"/>
                <w:sz w:val="14"/>
                <w:szCs w:val="14"/>
              </w:rPr>
              <w:t>272.76</w:t>
            </w:r>
          </w:p>
        </w:tc>
        <w:tc>
          <w:tcPr>
            <w:tcW w:w="736" w:type="dxa"/>
          </w:tcPr>
          <w:p>
            <w:pPr>
              <w:pStyle w:val="9"/>
              <w:spacing w:before="156" w:line="191" w:lineRule="auto"/>
              <w:ind w:left="252"/>
              <w:rPr>
                <w:sz w:val="14"/>
                <w:szCs w:val="14"/>
              </w:rPr>
            </w:pPr>
            <w:r>
              <w:rPr>
                <w:spacing w:val="5"/>
                <w:sz w:val="14"/>
                <w:szCs w:val="14"/>
              </w:rPr>
              <w:t>272.76</w:t>
            </w:r>
          </w:p>
        </w:tc>
        <w:tc>
          <w:tcPr>
            <w:tcW w:w="741" w:type="dxa"/>
          </w:tcPr>
          <w:p/>
        </w:tc>
      </w:tr>
    </w:tbl>
    <w:p>
      <w:pPr>
        <w:spacing w:before="132" w:line="197" w:lineRule="auto"/>
        <w:ind w:left="41"/>
        <w:rPr>
          <w:rFonts w:ascii="宋体" w:hAnsi="宋体" w:eastAsia="宋体" w:cs="宋体"/>
          <w:sz w:val="14"/>
          <w:szCs w:val="14"/>
          <w:lang w:eastAsia="zh-CN"/>
        </w:rPr>
      </w:pPr>
      <w:r>
        <w:rPr>
          <w:rFonts w:ascii="宋体" w:hAnsi="宋体" w:eastAsia="宋体" w:cs="宋体"/>
          <w:spacing w:val="9"/>
          <w:sz w:val="14"/>
          <w:szCs w:val="14"/>
          <w:lang w:eastAsia="zh-CN"/>
        </w:rPr>
        <w:t>注：不含上年结转结余。</w:t>
      </w:r>
    </w:p>
    <w:p>
      <w:pPr>
        <w:spacing w:line="197" w:lineRule="auto"/>
        <w:rPr>
          <w:rFonts w:ascii="宋体" w:hAnsi="宋体" w:eastAsia="宋体" w:cs="宋体"/>
          <w:sz w:val="14"/>
          <w:szCs w:val="14"/>
          <w:lang w:eastAsia="zh-CN"/>
        </w:rPr>
        <w:sectPr>
          <w:type w:val="continuous"/>
          <w:pgSz w:w="16837" w:h="11905"/>
          <w:pgMar w:top="1011" w:right="936" w:bottom="318" w:left="928" w:header="0" w:footer="160" w:gutter="0"/>
          <w:cols w:space="720" w:num="1"/>
        </w:sectPr>
      </w:pPr>
    </w:p>
    <w:p>
      <w:pPr>
        <w:spacing w:line="157" w:lineRule="exact"/>
        <w:rPr>
          <w:lang w:eastAsia="zh-CN"/>
        </w:rPr>
      </w:pPr>
    </w:p>
    <w:p>
      <w:pPr>
        <w:spacing w:line="157" w:lineRule="exact"/>
        <w:rPr>
          <w:lang w:eastAsia="zh-CN"/>
        </w:rPr>
        <w:sectPr>
          <w:footerReference r:id="rId17" w:type="default"/>
          <w:pgSz w:w="16837" w:h="11905"/>
          <w:pgMar w:top="1011" w:right="588" w:bottom="288" w:left="580" w:header="0" w:footer="160" w:gutter="0"/>
          <w:cols w:space="720" w:num="1"/>
        </w:sectPr>
      </w:pPr>
    </w:p>
    <w:p>
      <w:pPr>
        <w:spacing w:before="281" w:line="219" w:lineRule="auto"/>
        <w:ind w:left="3729"/>
        <w:rPr>
          <w:rFonts w:ascii="宋体" w:hAnsi="宋体" w:eastAsia="宋体" w:cs="宋体"/>
          <w:sz w:val="24"/>
          <w:szCs w:val="24"/>
          <w:lang w:eastAsia="zh-CN"/>
        </w:rPr>
      </w:pPr>
      <w:bookmarkStart w:id="10" w:name="bookmark12"/>
      <w:bookmarkEnd w:id="10"/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一般公共预算基本支出表--公用经费(商品和服务支出)(按部门预算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经济分类)</w:t>
      </w:r>
    </w:p>
    <w:p>
      <w:pPr>
        <w:spacing w:before="53" w:line="185" w:lineRule="auto"/>
        <w:ind w:left="37"/>
        <w:rPr>
          <w:rFonts w:ascii="宋体" w:hAnsi="宋体" w:eastAsia="宋体" w:cs="宋体"/>
          <w:sz w:val="12"/>
          <w:szCs w:val="12"/>
          <w:lang w:eastAsia="zh-CN"/>
        </w:rPr>
      </w:pPr>
      <w:r>
        <w:rPr>
          <w:rFonts w:ascii="宋体" w:hAnsi="宋体" w:eastAsia="宋体" w:cs="宋体"/>
          <w:spacing w:val="1"/>
          <w:sz w:val="12"/>
          <w:szCs w:val="12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46" w:line="220" w:lineRule="auto"/>
        <w:ind w:left="213"/>
        <w:rPr>
          <w:rFonts w:ascii="宋体" w:hAnsi="宋体" w:eastAsia="宋体" w:cs="宋体"/>
          <w:sz w:val="12"/>
          <w:szCs w:val="12"/>
        </w:rPr>
      </w:pPr>
      <w:r>
        <w:rPr>
          <w:rFonts w:ascii="宋体" w:hAnsi="宋体" w:eastAsia="宋体" w:cs="宋体"/>
          <w:sz w:val="12"/>
          <w:szCs w:val="12"/>
        </w:rPr>
        <w:t>预算1</w:t>
      </w:r>
      <w:r>
        <w:rPr>
          <w:rFonts w:hint="eastAsia" w:ascii="宋体" w:hAnsi="宋体" w:eastAsia="宋体" w:cs="宋体"/>
          <w:sz w:val="12"/>
          <w:szCs w:val="12"/>
          <w:lang w:val="en-US" w:eastAsia="zh-CN"/>
        </w:rPr>
        <w:t>3</w:t>
      </w:r>
      <w:r>
        <w:rPr>
          <w:rFonts w:ascii="宋体" w:hAnsi="宋体" w:eastAsia="宋体" w:cs="宋体"/>
          <w:sz w:val="12"/>
          <w:szCs w:val="12"/>
        </w:rPr>
        <w:t>表</w:t>
      </w:r>
    </w:p>
    <w:p>
      <w:pPr>
        <w:pStyle w:val="2"/>
        <w:spacing w:line="387" w:lineRule="auto"/>
      </w:pPr>
    </w:p>
    <w:p>
      <w:pPr>
        <w:spacing w:before="39" w:line="185" w:lineRule="auto"/>
        <w:ind w:left="93"/>
        <w:rPr>
          <w:rFonts w:ascii="宋体" w:hAnsi="宋体" w:eastAsia="宋体" w:cs="宋体"/>
          <w:sz w:val="12"/>
          <w:szCs w:val="12"/>
        </w:rPr>
      </w:pPr>
      <w:r>
        <w:rPr>
          <w:rFonts w:ascii="宋体" w:hAnsi="宋体" w:eastAsia="宋体" w:cs="宋体"/>
          <w:sz w:val="12"/>
          <w:szCs w:val="12"/>
        </w:rPr>
        <w:t>单位：万元</w:t>
      </w:r>
    </w:p>
    <w:p>
      <w:pPr>
        <w:spacing w:line="185" w:lineRule="auto"/>
        <w:rPr>
          <w:rFonts w:ascii="宋体" w:hAnsi="宋体" w:eastAsia="宋体" w:cs="宋体"/>
          <w:sz w:val="12"/>
          <w:szCs w:val="12"/>
        </w:rPr>
        <w:sectPr>
          <w:type w:val="continuous"/>
          <w:pgSz w:w="16837" w:h="11905"/>
          <w:pgMar w:top="1011" w:right="588" w:bottom="288" w:left="580" w:header="0" w:footer="160" w:gutter="0"/>
          <w:cols w:equalWidth="0" w:num="2">
            <w:col w:w="14849" w:space="100"/>
            <w:col w:w="720"/>
          </w:cols>
        </w:sectPr>
      </w:pPr>
    </w:p>
    <w:p>
      <w:pPr>
        <w:spacing w:line="62" w:lineRule="exact"/>
      </w:pPr>
    </w:p>
    <w:tbl>
      <w:tblPr>
        <w:tblStyle w:val="8"/>
        <w:tblW w:w="15658" w:type="dxa"/>
        <w:tblInd w:w="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0"/>
        <w:gridCol w:w="304"/>
        <w:gridCol w:w="304"/>
        <w:gridCol w:w="799"/>
        <w:gridCol w:w="1415"/>
        <w:gridCol w:w="727"/>
        <w:gridCol w:w="588"/>
        <w:gridCol w:w="588"/>
        <w:gridCol w:w="587"/>
        <w:gridCol w:w="588"/>
        <w:gridCol w:w="587"/>
        <w:gridCol w:w="588"/>
        <w:gridCol w:w="588"/>
        <w:gridCol w:w="587"/>
        <w:gridCol w:w="588"/>
        <w:gridCol w:w="587"/>
        <w:gridCol w:w="588"/>
        <w:gridCol w:w="587"/>
        <w:gridCol w:w="588"/>
        <w:gridCol w:w="588"/>
        <w:gridCol w:w="588"/>
        <w:gridCol w:w="588"/>
        <w:gridCol w:w="588"/>
        <w:gridCol w:w="627"/>
        <w:gridCol w:w="588"/>
        <w:gridCol w:w="5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918" w:type="dxa"/>
            <w:gridSpan w:val="3"/>
          </w:tcPr>
          <w:p>
            <w:pPr>
              <w:pStyle w:val="9"/>
              <w:spacing w:before="79" w:line="219" w:lineRule="auto"/>
              <w:ind w:left="2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功能科目</w:t>
            </w:r>
          </w:p>
        </w:tc>
        <w:tc>
          <w:tcPr>
            <w:tcW w:w="799" w:type="dxa"/>
            <w:vMerge w:val="restart"/>
            <w:tcBorders>
              <w:bottom w:val="nil"/>
            </w:tcBorders>
          </w:tcPr>
          <w:p>
            <w:pPr>
              <w:spacing w:line="267" w:lineRule="auto"/>
            </w:pPr>
          </w:p>
          <w:p>
            <w:pPr>
              <w:pStyle w:val="9"/>
              <w:spacing w:before="39" w:line="220" w:lineRule="auto"/>
              <w:ind w:left="153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单位代码</w:t>
            </w:r>
          </w:p>
        </w:tc>
        <w:tc>
          <w:tcPr>
            <w:tcW w:w="1415" w:type="dxa"/>
            <w:vMerge w:val="restart"/>
            <w:tcBorders>
              <w:bottom w:val="nil"/>
            </w:tcBorders>
          </w:tcPr>
          <w:p>
            <w:pPr>
              <w:spacing w:line="267" w:lineRule="auto"/>
            </w:pPr>
          </w:p>
          <w:p>
            <w:pPr>
              <w:pStyle w:val="9"/>
              <w:spacing w:before="39" w:line="219" w:lineRule="auto"/>
              <w:ind w:left="158"/>
              <w:rPr>
                <w:sz w:val="12"/>
                <w:szCs w:val="12"/>
              </w:rPr>
            </w:pPr>
            <w:r>
              <w:rPr>
                <w:spacing w:val="1"/>
                <w:sz w:val="12"/>
                <w:szCs w:val="12"/>
              </w:rPr>
              <w:t>单位名称(功能科目)</w:t>
            </w:r>
          </w:p>
        </w:tc>
        <w:tc>
          <w:tcPr>
            <w:tcW w:w="727" w:type="dxa"/>
            <w:vMerge w:val="restart"/>
            <w:tcBorders>
              <w:bottom w:val="nil"/>
            </w:tcBorders>
          </w:tcPr>
          <w:p>
            <w:pPr>
              <w:spacing w:line="266" w:lineRule="auto"/>
            </w:pPr>
          </w:p>
          <w:p>
            <w:pPr>
              <w:pStyle w:val="9"/>
              <w:spacing w:before="39" w:line="222" w:lineRule="auto"/>
              <w:ind w:left="215"/>
              <w:rPr>
                <w:sz w:val="12"/>
                <w:szCs w:val="12"/>
              </w:rPr>
            </w:pPr>
            <w:r>
              <w:rPr>
                <w:spacing w:val="-4"/>
                <w:sz w:val="12"/>
                <w:szCs w:val="12"/>
              </w:rPr>
              <w:t>总计</w:t>
            </w:r>
          </w:p>
        </w:tc>
        <w:tc>
          <w:tcPr>
            <w:tcW w:w="588" w:type="dxa"/>
            <w:vMerge w:val="restart"/>
            <w:tcBorders>
              <w:bottom w:val="nil"/>
            </w:tcBorders>
          </w:tcPr>
          <w:p>
            <w:pPr>
              <w:spacing w:line="267" w:lineRule="auto"/>
            </w:pPr>
          </w:p>
          <w:p>
            <w:pPr>
              <w:pStyle w:val="9"/>
              <w:spacing w:before="39" w:line="220" w:lineRule="auto"/>
              <w:ind w:left="113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办公费</w:t>
            </w:r>
          </w:p>
        </w:tc>
        <w:tc>
          <w:tcPr>
            <w:tcW w:w="588" w:type="dxa"/>
            <w:vMerge w:val="restart"/>
            <w:tcBorders>
              <w:bottom w:val="nil"/>
            </w:tcBorders>
          </w:tcPr>
          <w:p>
            <w:pPr>
              <w:spacing w:line="267" w:lineRule="auto"/>
            </w:pPr>
          </w:p>
          <w:p>
            <w:pPr>
              <w:pStyle w:val="9"/>
              <w:spacing w:before="39" w:line="220" w:lineRule="auto"/>
              <w:ind w:left="120"/>
              <w:rPr>
                <w:sz w:val="12"/>
                <w:szCs w:val="12"/>
              </w:rPr>
            </w:pPr>
            <w:r>
              <w:rPr>
                <w:spacing w:val="-4"/>
                <w:sz w:val="12"/>
                <w:szCs w:val="12"/>
              </w:rPr>
              <w:t>印刷费</w:t>
            </w:r>
          </w:p>
        </w:tc>
        <w:tc>
          <w:tcPr>
            <w:tcW w:w="587" w:type="dxa"/>
            <w:vMerge w:val="restart"/>
            <w:tcBorders>
              <w:bottom w:val="nil"/>
            </w:tcBorders>
          </w:tcPr>
          <w:p>
            <w:pPr>
              <w:spacing w:line="267" w:lineRule="auto"/>
            </w:pPr>
          </w:p>
          <w:p>
            <w:pPr>
              <w:pStyle w:val="9"/>
              <w:spacing w:before="39" w:line="220" w:lineRule="auto"/>
              <w:ind w:left="172"/>
              <w:rPr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水费</w:t>
            </w:r>
          </w:p>
        </w:tc>
        <w:tc>
          <w:tcPr>
            <w:tcW w:w="588" w:type="dxa"/>
            <w:vMerge w:val="restart"/>
            <w:tcBorders>
              <w:bottom w:val="nil"/>
            </w:tcBorders>
          </w:tcPr>
          <w:p>
            <w:pPr>
              <w:spacing w:line="266" w:lineRule="auto"/>
            </w:pPr>
          </w:p>
          <w:p>
            <w:pPr>
              <w:pStyle w:val="9"/>
              <w:spacing w:before="39" w:line="221" w:lineRule="auto"/>
              <w:ind w:left="186"/>
              <w:rPr>
                <w:sz w:val="12"/>
                <w:szCs w:val="12"/>
              </w:rPr>
            </w:pPr>
            <w:r>
              <w:rPr>
                <w:spacing w:val="-9"/>
                <w:sz w:val="12"/>
                <w:szCs w:val="12"/>
              </w:rPr>
              <w:t>电费</w:t>
            </w:r>
          </w:p>
        </w:tc>
        <w:tc>
          <w:tcPr>
            <w:tcW w:w="587" w:type="dxa"/>
            <w:vMerge w:val="restart"/>
            <w:tcBorders>
              <w:bottom w:val="nil"/>
            </w:tcBorders>
          </w:tcPr>
          <w:p>
            <w:pPr>
              <w:spacing w:line="266" w:lineRule="auto"/>
            </w:pPr>
          </w:p>
          <w:p>
            <w:pPr>
              <w:pStyle w:val="9"/>
              <w:spacing w:before="39" w:line="221" w:lineRule="auto"/>
              <w:ind w:left="121"/>
              <w:rPr>
                <w:sz w:val="12"/>
                <w:szCs w:val="12"/>
              </w:rPr>
            </w:pPr>
            <w:r>
              <w:rPr>
                <w:spacing w:val="-3"/>
                <w:sz w:val="12"/>
                <w:szCs w:val="12"/>
              </w:rPr>
              <w:t>邮电费</w:t>
            </w:r>
          </w:p>
        </w:tc>
        <w:tc>
          <w:tcPr>
            <w:tcW w:w="588" w:type="dxa"/>
            <w:vMerge w:val="restart"/>
            <w:tcBorders>
              <w:bottom w:val="nil"/>
            </w:tcBorders>
          </w:tcPr>
          <w:p>
            <w:pPr>
              <w:spacing w:line="266" w:lineRule="auto"/>
            </w:pPr>
          </w:p>
          <w:p>
            <w:pPr>
              <w:pStyle w:val="9"/>
              <w:spacing w:before="39" w:line="221" w:lineRule="auto"/>
              <w:ind w:left="114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取暖费</w:t>
            </w:r>
          </w:p>
        </w:tc>
        <w:tc>
          <w:tcPr>
            <w:tcW w:w="588" w:type="dxa"/>
            <w:vMerge w:val="restart"/>
            <w:tcBorders>
              <w:bottom w:val="nil"/>
            </w:tcBorders>
          </w:tcPr>
          <w:p>
            <w:pPr>
              <w:pStyle w:val="9"/>
              <w:spacing w:before="235" w:line="224" w:lineRule="auto"/>
              <w:ind w:left="243" w:right="42" w:hanging="19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物业管理费</w:t>
            </w:r>
          </w:p>
        </w:tc>
        <w:tc>
          <w:tcPr>
            <w:tcW w:w="587" w:type="dxa"/>
            <w:vMerge w:val="restart"/>
            <w:tcBorders>
              <w:bottom w:val="nil"/>
            </w:tcBorders>
          </w:tcPr>
          <w:p>
            <w:pPr>
              <w:spacing w:line="266" w:lineRule="auto"/>
            </w:pPr>
          </w:p>
          <w:p>
            <w:pPr>
              <w:pStyle w:val="9"/>
              <w:spacing w:before="39" w:line="221" w:lineRule="auto"/>
              <w:ind w:left="114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差旅费</w:t>
            </w:r>
          </w:p>
        </w:tc>
        <w:tc>
          <w:tcPr>
            <w:tcW w:w="588" w:type="dxa"/>
            <w:vMerge w:val="restart"/>
            <w:tcBorders>
              <w:bottom w:val="nil"/>
            </w:tcBorders>
          </w:tcPr>
          <w:p>
            <w:pPr>
              <w:pStyle w:val="9"/>
              <w:spacing w:before="235" w:line="224" w:lineRule="auto"/>
              <w:ind w:left="244" w:right="39" w:hanging="18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维修(护) 费</w:t>
            </w:r>
          </w:p>
        </w:tc>
        <w:tc>
          <w:tcPr>
            <w:tcW w:w="587" w:type="dxa"/>
            <w:vMerge w:val="restart"/>
            <w:tcBorders>
              <w:bottom w:val="nil"/>
            </w:tcBorders>
          </w:tcPr>
          <w:p>
            <w:pPr>
              <w:spacing w:line="266" w:lineRule="auto"/>
            </w:pPr>
          </w:p>
          <w:p>
            <w:pPr>
              <w:pStyle w:val="9"/>
              <w:spacing w:before="39" w:line="221" w:lineRule="auto"/>
              <w:ind w:left="115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租赁费</w:t>
            </w:r>
          </w:p>
        </w:tc>
        <w:tc>
          <w:tcPr>
            <w:tcW w:w="588" w:type="dxa"/>
            <w:vMerge w:val="restart"/>
            <w:tcBorders>
              <w:bottom w:val="nil"/>
            </w:tcBorders>
          </w:tcPr>
          <w:p>
            <w:pPr>
              <w:spacing w:line="267" w:lineRule="auto"/>
            </w:pPr>
          </w:p>
          <w:p>
            <w:pPr>
              <w:pStyle w:val="9"/>
              <w:spacing w:before="39" w:line="219" w:lineRule="auto"/>
              <w:ind w:left="115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会议费</w:t>
            </w:r>
          </w:p>
        </w:tc>
        <w:tc>
          <w:tcPr>
            <w:tcW w:w="587" w:type="dxa"/>
            <w:vMerge w:val="restart"/>
            <w:tcBorders>
              <w:bottom w:val="nil"/>
            </w:tcBorders>
          </w:tcPr>
          <w:p>
            <w:pPr>
              <w:spacing w:line="266" w:lineRule="auto"/>
            </w:pPr>
          </w:p>
          <w:p>
            <w:pPr>
              <w:pStyle w:val="9"/>
              <w:spacing w:before="39" w:line="221" w:lineRule="auto"/>
              <w:ind w:left="115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培训费</w:t>
            </w:r>
          </w:p>
        </w:tc>
        <w:tc>
          <w:tcPr>
            <w:tcW w:w="588" w:type="dxa"/>
            <w:vMerge w:val="restart"/>
            <w:tcBorders>
              <w:bottom w:val="nil"/>
            </w:tcBorders>
          </w:tcPr>
          <w:p>
            <w:pPr>
              <w:pStyle w:val="9"/>
              <w:spacing w:before="235" w:line="224" w:lineRule="auto"/>
              <w:ind w:left="247" w:right="39" w:hanging="187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公务接待</w:t>
            </w:r>
            <w:r>
              <w:rPr>
                <w:sz w:val="12"/>
                <w:szCs w:val="12"/>
              </w:rPr>
              <w:t>费</w:t>
            </w:r>
          </w:p>
        </w:tc>
        <w:tc>
          <w:tcPr>
            <w:tcW w:w="588" w:type="dxa"/>
            <w:vMerge w:val="restart"/>
            <w:tcBorders>
              <w:bottom w:val="nil"/>
            </w:tcBorders>
          </w:tcPr>
          <w:p>
            <w:pPr>
              <w:spacing w:line="267" w:lineRule="auto"/>
            </w:pPr>
          </w:p>
          <w:p>
            <w:pPr>
              <w:pStyle w:val="9"/>
              <w:spacing w:before="39" w:line="220" w:lineRule="auto"/>
              <w:ind w:left="119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劳务费</w:t>
            </w:r>
          </w:p>
        </w:tc>
        <w:tc>
          <w:tcPr>
            <w:tcW w:w="588" w:type="dxa"/>
            <w:vMerge w:val="restart"/>
            <w:tcBorders>
              <w:bottom w:val="nil"/>
            </w:tcBorders>
          </w:tcPr>
          <w:p>
            <w:pPr>
              <w:spacing w:line="267" w:lineRule="auto"/>
            </w:pPr>
          </w:p>
          <w:p>
            <w:pPr>
              <w:pStyle w:val="9"/>
              <w:spacing w:before="39" w:line="219" w:lineRule="auto"/>
              <w:ind w:left="57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工会经费</w:t>
            </w:r>
          </w:p>
        </w:tc>
        <w:tc>
          <w:tcPr>
            <w:tcW w:w="588" w:type="dxa"/>
            <w:vMerge w:val="restart"/>
            <w:tcBorders>
              <w:bottom w:val="nil"/>
            </w:tcBorders>
          </w:tcPr>
          <w:p>
            <w:pPr>
              <w:spacing w:line="266" w:lineRule="auto"/>
            </w:pPr>
          </w:p>
          <w:p>
            <w:pPr>
              <w:pStyle w:val="9"/>
              <w:spacing w:before="39" w:line="221" w:lineRule="auto"/>
              <w:ind w:left="115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福利费</w:t>
            </w:r>
          </w:p>
        </w:tc>
        <w:tc>
          <w:tcPr>
            <w:tcW w:w="588" w:type="dxa"/>
            <w:vMerge w:val="restart"/>
            <w:tcBorders>
              <w:bottom w:val="nil"/>
            </w:tcBorders>
          </w:tcPr>
          <w:p>
            <w:pPr>
              <w:pStyle w:val="9"/>
              <w:spacing w:before="159" w:line="220" w:lineRule="auto"/>
              <w:ind w:left="60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公务用车</w:t>
            </w:r>
          </w:p>
          <w:p>
            <w:pPr>
              <w:pStyle w:val="9"/>
              <w:spacing w:before="5" w:line="221" w:lineRule="auto"/>
              <w:ind w:left="56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运行维护</w:t>
            </w:r>
          </w:p>
          <w:p>
            <w:pPr>
              <w:pStyle w:val="9"/>
              <w:spacing w:before="8" w:line="221" w:lineRule="auto"/>
              <w:ind w:left="247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费</w:t>
            </w:r>
          </w:p>
        </w:tc>
        <w:tc>
          <w:tcPr>
            <w:tcW w:w="627" w:type="dxa"/>
            <w:vMerge w:val="restart"/>
            <w:tcBorders>
              <w:bottom w:val="nil"/>
            </w:tcBorders>
          </w:tcPr>
          <w:p>
            <w:pPr>
              <w:pStyle w:val="9"/>
              <w:spacing w:before="235" w:line="224" w:lineRule="auto"/>
              <w:ind w:left="203" w:right="57" w:hanging="126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其他交通</w:t>
            </w:r>
            <w:r>
              <w:rPr>
                <w:spacing w:val="-5"/>
                <w:sz w:val="12"/>
                <w:szCs w:val="12"/>
              </w:rPr>
              <w:t>费用</w:t>
            </w:r>
          </w:p>
        </w:tc>
        <w:tc>
          <w:tcPr>
            <w:tcW w:w="588" w:type="dxa"/>
            <w:vMerge w:val="restart"/>
            <w:tcBorders>
              <w:bottom w:val="nil"/>
            </w:tcBorders>
          </w:tcPr>
          <w:p>
            <w:pPr>
              <w:pStyle w:val="9"/>
              <w:spacing w:before="235" w:line="219" w:lineRule="auto"/>
              <w:ind w:left="57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税金及附</w:t>
            </w:r>
          </w:p>
          <w:p>
            <w:pPr>
              <w:pStyle w:val="9"/>
              <w:spacing w:before="4" w:line="221" w:lineRule="auto"/>
              <w:ind w:left="117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加费用</w:t>
            </w:r>
          </w:p>
        </w:tc>
        <w:tc>
          <w:tcPr>
            <w:tcW w:w="593" w:type="dxa"/>
            <w:vMerge w:val="restart"/>
            <w:tcBorders>
              <w:bottom w:val="nil"/>
            </w:tcBorders>
          </w:tcPr>
          <w:p>
            <w:pPr>
              <w:pStyle w:val="9"/>
              <w:spacing w:before="159" w:line="221" w:lineRule="auto"/>
              <w:ind w:left="5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其他商品</w:t>
            </w:r>
          </w:p>
          <w:p>
            <w:pPr>
              <w:pStyle w:val="9"/>
              <w:spacing w:before="4" w:line="220" w:lineRule="auto"/>
              <w:ind w:left="5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和服务支</w:t>
            </w:r>
          </w:p>
          <w:p>
            <w:pPr>
              <w:pStyle w:val="9"/>
              <w:spacing w:before="8" w:line="224" w:lineRule="auto"/>
              <w:ind w:left="252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310" w:type="dxa"/>
          </w:tcPr>
          <w:p>
            <w:pPr>
              <w:pStyle w:val="9"/>
              <w:spacing w:before="170" w:line="220" w:lineRule="auto"/>
              <w:ind w:left="94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类</w:t>
            </w:r>
          </w:p>
        </w:tc>
        <w:tc>
          <w:tcPr>
            <w:tcW w:w="304" w:type="dxa"/>
          </w:tcPr>
          <w:p>
            <w:pPr>
              <w:pStyle w:val="9"/>
              <w:spacing w:before="170" w:line="222" w:lineRule="auto"/>
              <w:ind w:left="89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款</w:t>
            </w:r>
          </w:p>
        </w:tc>
        <w:tc>
          <w:tcPr>
            <w:tcW w:w="304" w:type="dxa"/>
          </w:tcPr>
          <w:p>
            <w:pPr>
              <w:pStyle w:val="9"/>
              <w:spacing w:before="170" w:line="221" w:lineRule="auto"/>
              <w:ind w:left="9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项</w:t>
            </w:r>
          </w:p>
        </w:tc>
        <w:tc>
          <w:tcPr>
            <w:tcW w:w="799" w:type="dxa"/>
            <w:vMerge w:val="continue"/>
            <w:tcBorders>
              <w:top w:val="nil"/>
            </w:tcBorders>
          </w:tcPr>
          <w:p/>
        </w:tc>
        <w:tc>
          <w:tcPr>
            <w:tcW w:w="1415" w:type="dxa"/>
            <w:vMerge w:val="continue"/>
            <w:tcBorders>
              <w:top w:val="nil"/>
            </w:tcBorders>
          </w:tcPr>
          <w:p/>
        </w:tc>
        <w:tc>
          <w:tcPr>
            <w:tcW w:w="727" w:type="dxa"/>
            <w:vMerge w:val="continue"/>
            <w:tcBorders>
              <w:top w:val="nil"/>
            </w:tcBorders>
          </w:tcPr>
          <w:p/>
        </w:tc>
        <w:tc>
          <w:tcPr>
            <w:tcW w:w="588" w:type="dxa"/>
            <w:vMerge w:val="continue"/>
            <w:tcBorders>
              <w:top w:val="nil"/>
            </w:tcBorders>
          </w:tcPr>
          <w:p/>
        </w:tc>
        <w:tc>
          <w:tcPr>
            <w:tcW w:w="588" w:type="dxa"/>
            <w:vMerge w:val="continue"/>
            <w:tcBorders>
              <w:top w:val="nil"/>
            </w:tcBorders>
          </w:tcPr>
          <w:p/>
        </w:tc>
        <w:tc>
          <w:tcPr>
            <w:tcW w:w="587" w:type="dxa"/>
            <w:vMerge w:val="continue"/>
            <w:tcBorders>
              <w:top w:val="nil"/>
            </w:tcBorders>
          </w:tcPr>
          <w:p/>
        </w:tc>
        <w:tc>
          <w:tcPr>
            <w:tcW w:w="588" w:type="dxa"/>
            <w:vMerge w:val="continue"/>
            <w:tcBorders>
              <w:top w:val="nil"/>
            </w:tcBorders>
          </w:tcPr>
          <w:p/>
        </w:tc>
        <w:tc>
          <w:tcPr>
            <w:tcW w:w="587" w:type="dxa"/>
            <w:vMerge w:val="continue"/>
            <w:tcBorders>
              <w:top w:val="nil"/>
            </w:tcBorders>
          </w:tcPr>
          <w:p/>
        </w:tc>
        <w:tc>
          <w:tcPr>
            <w:tcW w:w="588" w:type="dxa"/>
            <w:vMerge w:val="continue"/>
            <w:tcBorders>
              <w:top w:val="nil"/>
            </w:tcBorders>
          </w:tcPr>
          <w:p/>
        </w:tc>
        <w:tc>
          <w:tcPr>
            <w:tcW w:w="588" w:type="dxa"/>
            <w:vMerge w:val="continue"/>
            <w:tcBorders>
              <w:top w:val="nil"/>
            </w:tcBorders>
          </w:tcPr>
          <w:p/>
        </w:tc>
        <w:tc>
          <w:tcPr>
            <w:tcW w:w="587" w:type="dxa"/>
            <w:vMerge w:val="continue"/>
            <w:tcBorders>
              <w:top w:val="nil"/>
            </w:tcBorders>
          </w:tcPr>
          <w:p/>
        </w:tc>
        <w:tc>
          <w:tcPr>
            <w:tcW w:w="588" w:type="dxa"/>
            <w:vMerge w:val="continue"/>
            <w:tcBorders>
              <w:top w:val="nil"/>
            </w:tcBorders>
          </w:tcPr>
          <w:p/>
        </w:tc>
        <w:tc>
          <w:tcPr>
            <w:tcW w:w="587" w:type="dxa"/>
            <w:vMerge w:val="continue"/>
            <w:tcBorders>
              <w:top w:val="nil"/>
            </w:tcBorders>
          </w:tcPr>
          <w:p/>
        </w:tc>
        <w:tc>
          <w:tcPr>
            <w:tcW w:w="588" w:type="dxa"/>
            <w:vMerge w:val="continue"/>
            <w:tcBorders>
              <w:top w:val="nil"/>
            </w:tcBorders>
          </w:tcPr>
          <w:p/>
        </w:tc>
        <w:tc>
          <w:tcPr>
            <w:tcW w:w="587" w:type="dxa"/>
            <w:vMerge w:val="continue"/>
            <w:tcBorders>
              <w:top w:val="nil"/>
            </w:tcBorders>
          </w:tcPr>
          <w:p/>
        </w:tc>
        <w:tc>
          <w:tcPr>
            <w:tcW w:w="588" w:type="dxa"/>
            <w:vMerge w:val="continue"/>
            <w:tcBorders>
              <w:top w:val="nil"/>
            </w:tcBorders>
          </w:tcPr>
          <w:p/>
        </w:tc>
        <w:tc>
          <w:tcPr>
            <w:tcW w:w="588" w:type="dxa"/>
            <w:vMerge w:val="continue"/>
            <w:tcBorders>
              <w:top w:val="nil"/>
            </w:tcBorders>
          </w:tcPr>
          <w:p/>
        </w:tc>
        <w:tc>
          <w:tcPr>
            <w:tcW w:w="588" w:type="dxa"/>
            <w:vMerge w:val="continue"/>
            <w:tcBorders>
              <w:top w:val="nil"/>
            </w:tcBorders>
          </w:tcPr>
          <w:p/>
        </w:tc>
        <w:tc>
          <w:tcPr>
            <w:tcW w:w="588" w:type="dxa"/>
            <w:vMerge w:val="continue"/>
            <w:tcBorders>
              <w:top w:val="nil"/>
            </w:tcBorders>
          </w:tcPr>
          <w:p/>
        </w:tc>
        <w:tc>
          <w:tcPr>
            <w:tcW w:w="588" w:type="dxa"/>
            <w:vMerge w:val="continue"/>
            <w:tcBorders>
              <w:top w:val="nil"/>
            </w:tcBorders>
          </w:tcPr>
          <w:p/>
        </w:tc>
        <w:tc>
          <w:tcPr>
            <w:tcW w:w="627" w:type="dxa"/>
            <w:vMerge w:val="continue"/>
            <w:tcBorders>
              <w:top w:val="nil"/>
            </w:tcBorders>
          </w:tcPr>
          <w:p/>
        </w:tc>
        <w:tc>
          <w:tcPr>
            <w:tcW w:w="588" w:type="dxa"/>
            <w:vMerge w:val="continue"/>
            <w:tcBorders>
              <w:top w:val="nil"/>
            </w:tcBorders>
          </w:tcPr>
          <w:p/>
        </w:tc>
        <w:tc>
          <w:tcPr>
            <w:tcW w:w="593" w:type="dxa"/>
            <w:vMerge w:val="continue"/>
            <w:tcBorders>
              <w:top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310" w:type="dxa"/>
          </w:tcPr>
          <w:p/>
        </w:tc>
        <w:tc>
          <w:tcPr>
            <w:tcW w:w="304" w:type="dxa"/>
          </w:tcPr>
          <w:p/>
        </w:tc>
        <w:tc>
          <w:tcPr>
            <w:tcW w:w="304" w:type="dxa"/>
          </w:tcPr>
          <w:p/>
        </w:tc>
        <w:tc>
          <w:tcPr>
            <w:tcW w:w="799" w:type="dxa"/>
          </w:tcPr>
          <w:p/>
        </w:tc>
        <w:tc>
          <w:tcPr>
            <w:tcW w:w="1415" w:type="dxa"/>
          </w:tcPr>
          <w:p>
            <w:pPr>
              <w:pStyle w:val="9"/>
              <w:spacing w:before="100" w:line="222" w:lineRule="auto"/>
              <w:ind w:left="21"/>
              <w:rPr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合计</w:t>
            </w:r>
          </w:p>
        </w:tc>
        <w:tc>
          <w:tcPr>
            <w:tcW w:w="727" w:type="dxa"/>
          </w:tcPr>
          <w:p>
            <w:pPr>
              <w:pStyle w:val="9"/>
              <w:spacing w:before="119" w:line="183" w:lineRule="auto"/>
              <w:ind w:right="15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272.76</w:t>
            </w:r>
          </w:p>
        </w:tc>
        <w:tc>
          <w:tcPr>
            <w:tcW w:w="588" w:type="dxa"/>
          </w:tcPr>
          <w:p>
            <w:pPr>
              <w:pStyle w:val="9"/>
              <w:spacing w:before="119" w:line="184" w:lineRule="auto"/>
              <w:ind w:right="13"/>
              <w:jc w:val="right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15.00</w:t>
            </w:r>
          </w:p>
        </w:tc>
        <w:tc>
          <w:tcPr>
            <w:tcW w:w="588" w:type="dxa"/>
          </w:tcPr>
          <w:p>
            <w:pPr>
              <w:pStyle w:val="9"/>
              <w:spacing w:before="119" w:line="183" w:lineRule="auto"/>
              <w:ind w:right="15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5.00</w:t>
            </w:r>
          </w:p>
        </w:tc>
        <w:tc>
          <w:tcPr>
            <w:tcW w:w="587" w:type="dxa"/>
          </w:tcPr>
          <w:p>
            <w:pPr>
              <w:pStyle w:val="9"/>
              <w:spacing w:before="119" w:line="183" w:lineRule="auto"/>
              <w:ind w:right="14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4.00</w:t>
            </w:r>
          </w:p>
        </w:tc>
        <w:tc>
          <w:tcPr>
            <w:tcW w:w="588" w:type="dxa"/>
          </w:tcPr>
          <w:p>
            <w:pPr>
              <w:pStyle w:val="9"/>
              <w:spacing w:before="119" w:line="183" w:lineRule="auto"/>
              <w:ind w:right="12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30.00</w:t>
            </w:r>
          </w:p>
        </w:tc>
        <w:tc>
          <w:tcPr>
            <w:tcW w:w="587" w:type="dxa"/>
          </w:tcPr>
          <w:p>
            <w:pPr>
              <w:pStyle w:val="9"/>
              <w:spacing w:before="119" w:line="183" w:lineRule="auto"/>
              <w:ind w:right="13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4.00</w:t>
            </w:r>
          </w:p>
        </w:tc>
        <w:tc>
          <w:tcPr>
            <w:tcW w:w="588" w:type="dxa"/>
          </w:tcPr>
          <w:p/>
        </w:tc>
        <w:tc>
          <w:tcPr>
            <w:tcW w:w="588" w:type="dxa"/>
          </w:tcPr>
          <w:p>
            <w:pPr>
              <w:pStyle w:val="9"/>
              <w:spacing w:before="119" w:line="184" w:lineRule="auto"/>
              <w:ind w:right="11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21.50</w:t>
            </w:r>
          </w:p>
        </w:tc>
        <w:tc>
          <w:tcPr>
            <w:tcW w:w="587" w:type="dxa"/>
          </w:tcPr>
          <w:p>
            <w:pPr>
              <w:pStyle w:val="9"/>
              <w:spacing w:before="119" w:line="183" w:lineRule="auto"/>
              <w:ind w:right="10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20.00</w:t>
            </w:r>
          </w:p>
        </w:tc>
        <w:tc>
          <w:tcPr>
            <w:tcW w:w="588" w:type="dxa"/>
          </w:tcPr>
          <w:p>
            <w:pPr>
              <w:pStyle w:val="9"/>
              <w:spacing w:before="119" w:line="184" w:lineRule="auto"/>
              <w:ind w:right="10"/>
              <w:jc w:val="right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10.00</w:t>
            </w:r>
          </w:p>
        </w:tc>
        <w:tc>
          <w:tcPr>
            <w:tcW w:w="587" w:type="dxa"/>
          </w:tcPr>
          <w:p>
            <w:pPr>
              <w:pStyle w:val="9"/>
              <w:spacing w:before="119" w:line="183" w:lineRule="auto"/>
              <w:ind w:right="9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25.00</w:t>
            </w:r>
          </w:p>
        </w:tc>
        <w:tc>
          <w:tcPr>
            <w:tcW w:w="588" w:type="dxa"/>
          </w:tcPr>
          <w:p>
            <w:pPr>
              <w:pStyle w:val="9"/>
              <w:spacing w:before="119" w:line="184" w:lineRule="auto"/>
              <w:ind w:right="9"/>
              <w:jc w:val="right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10.00</w:t>
            </w:r>
          </w:p>
        </w:tc>
        <w:tc>
          <w:tcPr>
            <w:tcW w:w="587" w:type="dxa"/>
          </w:tcPr>
          <w:p/>
        </w:tc>
        <w:tc>
          <w:tcPr>
            <w:tcW w:w="588" w:type="dxa"/>
          </w:tcPr>
          <w:p>
            <w:pPr>
              <w:pStyle w:val="9"/>
              <w:spacing w:before="119" w:line="183" w:lineRule="auto"/>
              <w:ind w:right="10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5.00</w:t>
            </w:r>
          </w:p>
        </w:tc>
        <w:tc>
          <w:tcPr>
            <w:tcW w:w="588" w:type="dxa"/>
          </w:tcPr>
          <w:p>
            <w:pPr>
              <w:pStyle w:val="9"/>
              <w:spacing w:before="119" w:line="183" w:lineRule="auto"/>
              <w:ind w:right="8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20.00</w:t>
            </w:r>
          </w:p>
        </w:tc>
        <w:tc>
          <w:tcPr>
            <w:tcW w:w="588" w:type="dxa"/>
          </w:tcPr>
          <w:p>
            <w:pPr>
              <w:pStyle w:val="9"/>
              <w:spacing w:before="119" w:line="183" w:lineRule="auto"/>
              <w:ind w:right="8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20.00</w:t>
            </w:r>
          </w:p>
        </w:tc>
        <w:tc>
          <w:tcPr>
            <w:tcW w:w="588" w:type="dxa"/>
          </w:tcPr>
          <w:p>
            <w:pPr>
              <w:pStyle w:val="9"/>
              <w:spacing w:before="119" w:line="183" w:lineRule="auto"/>
              <w:ind w:right="8"/>
              <w:jc w:val="right"/>
              <w:rPr>
                <w:sz w:val="12"/>
                <w:szCs w:val="12"/>
              </w:rPr>
            </w:pPr>
            <w:r>
              <w:rPr>
                <w:spacing w:val="1"/>
                <w:sz w:val="12"/>
                <w:szCs w:val="12"/>
              </w:rPr>
              <w:t>40.00</w:t>
            </w:r>
          </w:p>
        </w:tc>
        <w:tc>
          <w:tcPr>
            <w:tcW w:w="588" w:type="dxa"/>
          </w:tcPr>
          <w:p>
            <w:pPr>
              <w:pStyle w:val="9"/>
              <w:spacing w:before="119" w:line="183" w:lineRule="auto"/>
              <w:ind w:right="10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3.00</w:t>
            </w:r>
          </w:p>
        </w:tc>
        <w:tc>
          <w:tcPr>
            <w:tcW w:w="627" w:type="dxa"/>
          </w:tcPr>
          <w:p>
            <w:pPr>
              <w:pStyle w:val="9"/>
              <w:spacing w:before="119" w:line="184" w:lineRule="auto"/>
              <w:ind w:right="7"/>
              <w:jc w:val="right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15.00</w:t>
            </w:r>
          </w:p>
        </w:tc>
        <w:tc>
          <w:tcPr>
            <w:tcW w:w="588" w:type="dxa"/>
          </w:tcPr>
          <w:p/>
        </w:tc>
        <w:tc>
          <w:tcPr>
            <w:tcW w:w="593" w:type="dxa"/>
          </w:tcPr>
          <w:p>
            <w:pPr>
              <w:pStyle w:val="9"/>
              <w:spacing w:before="119" w:line="183" w:lineRule="auto"/>
              <w:ind w:right="12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310" w:type="dxa"/>
          </w:tcPr>
          <w:p/>
        </w:tc>
        <w:tc>
          <w:tcPr>
            <w:tcW w:w="304" w:type="dxa"/>
          </w:tcPr>
          <w:p/>
        </w:tc>
        <w:tc>
          <w:tcPr>
            <w:tcW w:w="304" w:type="dxa"/>
          </w:tcPr>
          <w:p/>
        </w:tc>
        <w:tc>
          <w:tcPr>
            <w:tcW w:w="799" w:type="dxa"/>
          </w:tcPr>
          <w:p>
            <w:pPr>
              <w:pStyle w:val="9"/>
              <w:spacing w:before="121" w:line="183" w:lineRule="auto"/>
              <w:ind w:left="22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258</w:t>
            </w:r>
          </w:p>
        </w:tc>
        <w:tc>
          <w:tcPr>
            <w:tcW w:w="1415" w:type="dxa"/>
          </w:tcPr>
          <w:p>
            <w:pPr>
              <w:pStyle w:val="9"/>
              <w:spacing w:before="102" w:line="219" w:lineRule="auto"/>
              <w:ind w:left="20"/>
              <w:rPr>
                <w:sz w:val="12"/>
                <w:szCs w:val="12"/>
              </w:rPr>
            </w:pPr>
            <w:r>
              <w:rPr>
                <w:spacing w:val="1"/>
                <w:sz w:val="12"/>
                <w:szCs w:val="12"/>
              </w:rPr>
              <w:t>湖南省农业农村厅</w:t>
            </w:r>
          </w:p>
        </w:tc>
        <w:tc>
          <w:tcPr>
            <w:tcW w:w="727" w:type="dxa"/>
          </w:tcPr>
          <w:p>
            <w:pPr>
              <w:pStyle w:val="9"/>
              <w:spacing w:before="121" w:line="183" w:lineRule="auto"/>
              <w:ind w:right="15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272.76</w:t>
            </w:r>
          </w:p>
        </w:tc>
        <w:tc>
          <w:tcPr>
            <w:tcW w:w="588" w:type="dxa"/>
          </w:tcPr>
          <w:p>
            <w:pPr>
              <w:pStyle w:val="9"/>
              <w:spacing w:before="120" w:line="184" w:lineRule="auto"/>
              <w:ind w:right="13"/>
              <w:jc w:val="right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15.00</w:t>
            </w:r>
          </w:p>
        </w:tc>
        <w:tc>
          <w:tcPr>
            <w:tcW w:w="588" w:type="dxa"/>
          </w:tcPr>
          <w:p>
            <w:pPr>
              <w:pStyle w:val="9"/>
              <w:spacing w:before="121" w:line="183" w:lineRule="auto"/>
              <w:ind w:right="15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5.00</w:t>
            </w:r>
          </w:p>
        </w:tc>
        <w:tc>
          <w:tcPr>
            <w:tcW w:w="587" w:type="dxa"/>
          </w:tcPr>
          <w:p>
            <w:pPr>
              <w:pStyle w:val="9"/>
              <w:spacing w:before="121" w:line="183" w:lineRule="auto"/>
              <w:ind w:right="14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4.00</w:t>
            </w:r>
          </w:p>
        </w:tc>
        <w:tc>
          <w:tcPr>
            <w:tcW w:w="588" w:type="dxa"/>
          </w:tcPr>
          <w:p>
            <w:pPr>
              <w:pStyle w:val="9"/>
              <w:spacing w:before="121" w:line="183" w:lineRule="auto"/>
              <w:ind w:right="12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30.00</w:t>
            </w:r>
          </w:p>
        </w:tc>
        <w:tc>
          <w:tcPr>
            <w:tcW w:w="587" w:type="dxa"/>
          </w:tcPr>
          <w:p>
            <w:pPr>
              <w:pStyle w:val="9"/>
              <w:spacing w:before="121" w:line="183" w:lineRule="auto"/>
              <w:ind w:right="13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4.00</w:t>
            </w:r>
          </w:p>
        </w:tc>
        <w:tc>
          <w:tcPr>
            <w:tcW w:w="588" w:type="dxa"/>
          </w:tcPr>
          <w:p/>
        </w:tc>
        <w:tc>
          <w:tcPr>
            <w:tcW w:w="588" w:type="dxa"/>
          </w:tcPr>
          <w:p>
            <w:pPr>
              <w:pStyle w:val="9"/>
              <w:spacing w:before="120" w:line="184" w:lineRule="auto"/>
              <w:ind w:right="11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21.50</w:t>
            </w:r>
          </w:p>
        </w:tc>
        <w:tc>
          <w:tcPr>
            <w:tcW w:w="587" w:type="dxa"/>
          </w:tcPr>
          <w:p>
            <w:pPr>
              <w:pStyle w:val="9"/>
              <w:spacing w:before="121" w:line="183" w:lineRule="auto"/>
              <w:ind w:right="10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20.00</w:t>
            </w:r>
          </w:p>
        </w:tc>
        <w:tc>
          <w:tcPr>
            <w:tcW w:w="588" w:type="dxa"/>
          </w:tcPr>
          <w:p>
            <w:pPr>
              <w:pStyle w:val="9"/>
              <w:spacing w:before="120" w:line="184" w:lineRule="auto"/>
              <w:ind w:right="10"/>
              <w:jc w:val="right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10.00</w:t>
            </w:r>
          </w:p>
        </w:tc>
        <w:tc>
          <w:tcPr>
            <w:tcW w:w="587" w:type="dxa"/>
          </w:tcPr>
          <w:p>
            <w:pPr>
              <w:pStyle w:val="9"/>
              <w:spacing w:before="121" w:line="183" w:lineRule="auto"/>
              <w:ind w:right="9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25.00</w:t>
            </w:r>
          </w:p>
        </w:tc>
        <w:tc>
          <w:tcPr>
            <w:tcW w:w="588" w:type="dxa"/>
          </w:tcPr>
          <w:p>
            <w:pPr>
              <w:pStyle w:val="9"/>
              <w:spacing w:before="120" w:line="184" w:lineRule="auto"/>
              <w:ind w:right="9"/>
              <w:jc w:val="right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10.00</w:t>
            </w:r>
          </w:p>
        </w:tc>
        <w:tc>
          <w:tcPr>
            <w:tcW w:w="587" w:type="dxa"/>
          </w:tcPr>
          <w:p/>
        </w:tc>
        <w:tc>
          <w:tcPr>
            <w:tcW w:w="588" w:type="dxa"/>
          </w:tcPr>
          <w:p>
            <w:pPr>
              <w:pStyle w:val="9"/>
              <w:spacing w:before="121" w:line="183" w:lineRule="auto"/>
              <w:ind w:right="10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5.00</w:t>
            </w:r>
          </w:p>
        </w:tc>
        <w:tc>
          <w:tcPr>
            <w:tcW w:w="588" w:type="dxa"/>
          </w:tcPr>
          <w:p>
            <w:pPr>
              <w:pStyle w:val="9"/>
              <w:spacing w:before="121" w:line="183" w:lineRule="auto"/>
              <w:ind w:right="8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20.00</w:t>
            </w:r>
          </w:p>
        </w:tc>
        <w:tc>
          <w:tcPr>
            <w:tcW w:w="588" w:type="dxa"/>
          </w:tcPr>
          <w:p>
            <w:pPr>
              <w:pStyle w:val="9"/>
              <w:spacing w:before="121" w:line="183" w:lineRule="auto"/>
              <w:ind w:right="8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20.00</w:t>
            </w:r>
          </w:p>
        </w:tc>
        <w:tc>
          <w:tcPr>
            <w:tcW w:w="588" w:type="dxa"/>
          </w:tcPr>
          <w:p>
            <w:pPr>
              <w:pStyle w:val="9"/>
              <w:spacing w:before="121" w:line="183" w:lineRule="auto"/>
              <w:ind w:right="8"/>
              <w:jc w:val="right"/>
              <w:rPr>
                <w:sz w:val="12"/>
                <w:szCs w:val="12"/>
              </w:rPr>
            </w:pPr>
            <w:r>
              <w:rPr>
                <w:spacing w:val="1"/>
                <w:sz w:val="12"/>
                <w:szCs w:val="12"/>
              </w:rPr>
              <w:t>40.00</w:t>
            </w:r>
          </w:p>
        </w:tc>
        <w:tc>
          <w:tcPr>
            <w:tcW w:w="588" w:type="dxa"/>
          </w:tcPr>
          <w:p>
            <w:pPr>
              <w:pStyle w:val="9"/>
              <w:spacing w:before="121" w:line="183" w:lineRule="auto"/>
              <w:ind w:right="10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3.00</w:t>
            </w:r>
          </w:p>
        </w:tc>
        <w:tc>
          <w:tcPr>
            <w:tcW w:w="627" w:type="dxa"/>
          </w:tcPr>
          <w:p>
            <w:pPr>
              <w:pStyle w:val="9"/>
              <w:spacing w:before="120" w:line="184" w:lineRule="auto"/>
              <w:ind w:right="7"/>
              <w:jc w:val="right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15.00</w:t>
            </w:r>
          </w:p>
        </w:tc>
        <w:tc>
          <w:tcPr>
            <w:tcW w:w="588" w:type="dxa"/>
          </w:tcPr>
          <w:p/>
        </w:tc>
        <w:tc>
          <w:tcPr>
            <w:tcW w:w="593" w:type="dxa"/>
          </w:tcPr>
          <w:p>
            <w:pPr>
              <w:pStyle w:val="9"/>
              <w:spacing w:before="121" w:line="183" w:lineRule="auto"/>
              <w:ind w:right="12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310" w:type="dxa"/>
          </w:tcPr>
          <w:p/>
        </w:tc>
        <w:tc>
          <w:tcPr>
            <w:tcW w:w="304" w:type="dxa"/>
          </w:tcPr>
          <w:p/>
        </w:tc>
        <w:tc>
          <w:tcPr>
            <w:tcW w:w="304" w:type="dxa"/>
          </w:tcPr>
          <w:p/>
        </w:tc>
        <w:tc>
          <w:tcPr>
            <w:tcW w:w="799" w:type="dxa"/>
          </w:tcPr>
          <w:p>
            <w:pPr>
              <w:pStyle w:val="9"/>
              <w:spacing w:before="122" w:line="184" w:lineRule="auto"/>
              <w:ind w:left="146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258013</w:t>
            </w:r>
          </w:p>
        </w:tc>
        <w:tc>
          <w:tcPr>
            <w:tcW w:w="1415" w:type="dxa"/>
          </w:tcPr>
          <w:p>
            <w:pPr>
              <w:pStyle w:val="9"/>
              <w:spacing w:before="104" w:line="219" w:lineRule="auto"/>
              <w:ind w:left="145"/>
              <w:rPr>
                <w:sz w:val="12"/>
                <w:szCs w:val="12"/>
                <w:lang w:eastAsia="zh-CN"/>
              </w:rPr>
            </w:pPr>
            <w:r>
              <w:rPr>
                <w:spacing w:val="1"/>
                <w:sz w:val="12"/>
                <w:szCs w:val="12"/>
                <w:lang w:eastAsia="zh-CN"/>
              </w:rPr>
              <w:t>湖南省蚕桑科学研究所</w:t>
            </w:r>
          </w:p>
        </w:tc>
        <w:tc>
          <w:tcPr>
            <w:tcW w:w="727" w:type="dxa"/>
          </w:tcPr>
          <w:p>
            <w:pPr>
              <w:pStyle w:val="9"/>
              <w:spacing w:before="123" w:line="183" w:lineRule="auto"/>
              <w:ind w:right="15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272.76</w:t>
            </w:r>
          </w:p>
        </w:tc>
        <w:tc>
          <w:tcPr>
            <w:tcW w:w="588" w:type="dxa"/>
          </w:tcPr>
          <w:p>
            <w:pPr>
              <w:pStyle w:val="9"/>
              <w:spacing w:before="122" w:line="184" w:lineRule="auto"/>
              <w:ind w:right="13"/>
              <w:jc w:val="right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15.00</w:t>
            </w:r>
          </w:p>
        </w:tc>
        <w:tc>
          <w:tcPr>
            <w:tcW w:w="588" w:type="dxa"/>
          </w:tcPr>
          <w:p>
            <w:pPr>
              <w:pStyle w:val="9"/>
              <w:spacing w:before="123" w:line="183" w:lineRule="auto"/>
              <w:ind w:right="15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5.00</w:t>
            </w:r>
          </w:p>
        </w:tc>
        <w:tc>
          <w:tcPr>
            <w:tcW w:w="587" w:type="dxa"/>
          </w:tcPr>
          <w:p>
            <w:pPr>
              <w:pStyle w:val="9"/>
              <w:spacing w:before="123" w:line="183" w:lineRule="auto"/>
              <w:ind w:right="14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4.00</w:t>
            </w:r>
          </w:p>
        </w:tc>
        <w:tc>
          <w:tcPr>
            <w:tcW w:w="588" w:type="dxa"/>
          </w:tcPr>
          <w:p>
            <w:pPr>
              <w:pStyle w:val="9"/>
              <w:spacing w:before="123" w:line="183" w:lineRule="auto"/>
              <w:ind w:right="12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30.00</w:t>
            </w:r>
          </w:p>
        </w:tc>
        <w:tc>
          <w:tcPr>
            <w:tcW w:w="587" w:type="dxa"/>
          </w:tcPr>
          <w:p>
            <w:pPr>
              <w:pStyle w:val="9"/>
              <w:spacing w:before="123" w:line="183" w:lineRule="auto"/>
              <w:ind w:right="13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4.00</w:t>
            </w:r>
          </w:p>
        </w:tc>
        <w:tc>
          <w:tcPr>
            <w:tcW w:w="588" w:type="dxa"/>
          </w:tcPr>
          <w:p/>
        </w:tc>
        <w:tc>
          <w:tcPr>
            <w:tcW w:w="588" w:type="dxa"/>
          </w:tcPr>
          <w:p>
            <w:pPr>
              <w:pStyle w:val="9"/>
              <w:spacing w:before="122" w:line="184" w:lineRule="auto"/>
              <w:ind w:right="11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21.50</w:t>
            </w:r>
          </w:p>
        </w:tc>
        <w:tc>
          <w:tcPr>
            <w:tcW w:w="587" w:type="dxa"/>
          </w:tcPr>
          <w:p>
            <w:pPr>
              <w:pStyle w:val="9"/>
              <w:spacing w:before="123" w:line="183" w:lineRule="auto"/>
              <w:ind w:right="10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20.00</w:t>
            </w:r>
          </w:p>
        </w:tc>
        <w:tc>
          <w:tcPr>
            <w:tcW w:w="588" w:type="dxa"/>
          </w:tcPr>
          <w:p>
            <w:pPr>
              <w:pStyle w:val="9"/>
              <w:spacing w:before="122" w:line="184" w:lineRule="auto"/>
              <w:ind w:right="10"/>
              <w:jc w:val="right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10.00</w:t>
            </w:r>
          </w:p>
        </w:tc>
        <w:tc>
          <w:tcPr>
            <w:tcW w:w="587" w:type="dxa"/>
          </w:tcPr>
          <w:p>
            <w:pPr>
              <w:pStyle w:val="9"/>
              <w:spacing w:before="123" w:line="183" w:lineRule="auto"/>
              <w:ind w:right="9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25.00</w:t>
            </w:r>
          </w:p>
        </w:tc>
        <w:tc>
          <w:tcPr>
            <w:tcW w:w="588" w:type="dxa"/>
          </w:tcPr>
          <w:p>
            <w:pPr>
              <w:pStyle w:val="9"/>
              <w:spacing w:before="122" w:line="184" w:lineRule="auto"/>
              <w:ind w:right="9"/>
              <w:jc w:val="right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10.00</w:t>
            </w:r>
          </w:p>
        </w:tc>
        <w:tc>
          <w:tcPr>
            <w:tcW w:w="587" w:type="dxa"/>
          </w:tcPr>
          <w:p/>
        </w:tc>
        <w:tc>
          <w:tcPr>
            <w:tcW w:w="588" w:type="dxa"/>
          </w:tcPr>
          <w:p>
            <w:pPr>
              <w:pStyle w:val="9"/>
              <w:spacing w:before="123" w:line="183" w:lineRule="auto"/>
              <w:ind w:right="10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5.00</w:t>
            </w:r>
          </w:p>
        </w:tc>
        <w:tc>
          <w:tcPr>
            <w:tcW w:w="588" w:type="dxa"/>
          </w:tcPr>
          <w:p>
            <w:pPr>
              <w:pStyle w:val="9"/>
              <w:spacing w:before="123" w:line="183" w:lineRule="auto"/>
              <w:ind w:right="8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20.00</w:t>
            </w:r>
          </w:p>
        </w:tc>
        <w:tc>
          <w:tcPr>
            <w:tcW w:w="588" w:type="dxa"/>
          </w:tcPr>
          <w:p>
            <w:pPr>
              <w:pStyle w:val="9"/>
              <w:spacing w:before="123" w:line="183" w:lineRule="auto"/>
              <w:ind w:right="8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20.00</w:t>
            </w:r>
          </w:p>
        </w:tc>
        <w:tc>
          <w:tcPr>
            <w:tcW w:w="588" w:type="dxa"/>
          </w:tcPr>
          <w:p>
            <w:pPr>
              <w:pStyle w:val="9"/>
              <w:spacing w:before="123" w:line="183" w:lineRule="auto"/>
              <w:ind w:right="8"/>
              <w:jc w:val="right"/>
              <w:rPr>
                <w:sz w:val="12"/>
                <w:szCs w:val="12"/>
              </w:rPr>
            </w:pPr>
            <w:r>
              <w:rPr>
                <w:spacing w:val="1"/>
                <w:sz w:val="12"/>
                <w:szCs w:val="12"/>
              </w:rPr>
              <w:t>40.00</w:t>
            </w:r>
          </w:p>
        </w:tc>
        <w:tc>
          <w:tcPr>
            <w:tcW w:w="588" w:type="dxa"/>
          </w:tcPr>
          <w:p>
            <w:pPr>
              <w:pStyle w:val="9"/>
              <w:spacing w:before="123" w:line="183" w:lineRule="auto"/>
              <w:ind w:right="10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3.00</w:t>
            </w:r>
          </w:p>
        </w:tc>
        <w:tc>
          <w:tcPr>
            <w:tcW w:w="627" w:type="dxa"/>
          </w:tcPr>
          <w:p>
            <w:pPr>
              <w:pStyle w:val="9"/>
              <w:spacing w:before="122" w:line="184" w:lineRule="auto"/>
              <w:ind w:right="7"/>
              <w:jc w:val="right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15.00</w:t>
            </w:r>
          </w:p>
        </w:tc>
        <w:tc>
          <w:tcPr>
            <w:tcW w:w="588" w:type="dxa"/>
          </w:tcPr>
          <w:p/>
        </w:tc>
        <w:tc>
          <w:tcPr>
            <w:tcW w:w="593" w:type="dxa"/>
          </w:tcPr>
          <w:p>
            <w:pPr>
              <w:pStyle w:val="9"/>
              <w:spacing w:before="123" w:line="183" w:lineRule="auto"/>
              <w:ind w:right="12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310" w:type="dxa"/>
          </w:tcPr>
          <w:p>
            <w:pPr>
              <w:pStyle w:val="9"/>
              <w:spacing w:before="125" w:line="184" w:lineRule="auto"/>
              <w:ind w:left="64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213</w:t>
            </w:r>
          </w:p>
        </w:tc>
        <w:tc>
          <w:tcPr>
            <w:tcW w:w="304" w:type="dxa"/>
          </w:tcPr>
          <w:p>
            <w:pPr>
              <w:pStyle w:val="9"/>
              <w:spacing w:before="125" w:line="184" w:lineRule="auto"/>
              <w:ind w:left="89"/>
              <w:rPr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01</w:t>
            </w:r>
          </w:p>
        </w:tc>
        <w:tc>
          <w:tcPr>
            <w:tcW w:w="304" w:type="dxa"/>
          </w:tcPr>
          <w:p>
            <w:pPr>
              <w:pStyle w:val="9"/>
              <w:spacing w:before="125" w:line="183" w:lineRule="auto"/>
              <w:ind w:left="89"/>
              <w:rPr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04</w:t>
            </w:r>
          </w:p>
        </w:tc>
        <w:tc>
          <w:tcPr>
            <w:tcW w:w="799" w:type="dxa"/>
          </w:tcPr>
          <w:p>
            <w:pPr>
              <w:pStyle w:val="9"/>
              <w:spacing w:before="125" w:line="184" w:lineRule="auto"/>
              <w:ind w:left="269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258013</w:t>
            </w:r>
          </w:p>
        </w:tc>
        <w:tc>
          <w:tcPr>
            <w:tcW w:w="1415" w:type="dxa"/>
          </w:tcPr>
          <w:p>
            <w:pPr>
              <w:pStyle w:val="9"/>
              <w:spacing w:before="106" w:line="221" w:lineRule="auto"/>
              <w:ind w:left="269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事业运行</w:t>
            </w:r>
          </w:p>
        </w:tc>
        <w:tc>
          <w:tcPr>
            <w:tcW w:w="727" w:type="dxa"/>
          </w:tcPr>
          <w:p>
            <w:pPr>
              <w:pStyle w:val="9"/>
              <w:spacing w:before="125" w:line="183" w:lineRule="auto"/>
              <w:ind w:right="15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272.76</w:t>
            </w:r>
          </w:p>
        </w:tc>
        <w:tc>
          <w:tcPr>
            <w:tcW w:w="588" w:type="dxa"/>
          </w:tcPr>
          <w:p>
            <w:pPr>
              <w:pStyle w:val="9"/>
              <w:spacing w:before="125" w:line="184" w:lineRule="auto"/>
              <w:ind w:right="13"/>
              <w:jc w:val="right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15.00</w:t>
            </w:r>
          </w:p>
        </w:tc>
        <w:tc>
          <w:tcPr>
            <w:tcW w:w="588" w:type="dxa"/>
          </w:tcPr>
          <w:p>
            <w:pPr>
              <w:pStyle w:val="9"/>
              <w:spacing w:before="125" w:line="183" w:lineRule="auto"/>
              <w:ind w:right="15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5.00</w:t>
            </w:r>
          </w:p>
        </w:tc>
        <w:tc>
          <w:tcPr>
            <w:tcW w:w="587" w:type="dxa"/>
          </w:tcPr>
          <w:p>
            <w:pPr>
              <w:pStyle w:val="9"/>
              <w:spacing w:before="125" w:line="183" w:lineRule="auto"/>
              <w:ind w:right="14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4.00</w:t>
            </w:r>
          </w:p>
        </w:tc>
        <w:tc>
          <w:tcPr>
            <w:tcW w:w="588" w:type="dxa"/>
          </w:tcPr>
          <w:p>
            <w:pPr>
              <w:pStyle w:val="9"/>
              <w:spacing w:before="125" w:line="183" w:lineRule="auto"/>
              <w:ind w:right="12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30.00</w:t>
            </w:r>
          </w:p>
        </w:tc>
        <w:tc>
          <w:tcPr>
            <w:tcW w:w="587" w:type="dxa"/>
          </w:tcPr>
          <w:p>
            <w:pPr>
              <w:pStyle w:val="9"/>
              <w:spacing w:before="125" w:line="183" w:lineRule="auto"/>
              <w:ind w:right="13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4.00</w:t>
            </w:r>
          </w:p>
        </w:tc>
        <w:tc>
          <w:tcPr>
            <w:tcW w:w="588" w:type="dxa"/>
          </w:tcPr>
          <w:p/>
        </w:tc>
        <w:tc>
          <w:tcPr>
            <w:tcW w:w="588" w:type="dxa"/>
          </w:tcPr>
          <w:p>
            <w:pPr>
              <w:pStyle w:val="9"/>
              <w:spacing w:before="125" w:line="184" w:lineRule="auto"/>
              <w:ind w:right="11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21.50</w:t>
            </w:r>
          </w:p>
        </w:tc>
        <w:tc>
          <w:tcPr>
            <w:tcW w:w="587" w:type="dxa"/>
          </w:tcPr>
          <w:p>
            <w:pPr>
              <w:pStyle w:val="9"/>
              <w:spacing w:before="125" w:line="183" w:lineRule="auto"/>
              <w:ind w:right="10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20.00</w:t>
            </w:r>
          </w:p>
        </w:tc>
        <w:tc>
          <w:tcPr>
            <w:tcW w:w="588" w:type="dxa"/>
          </w:tcPr>
          <w:p>
            <w:pPr>
              <w:pStyle w:val="9"/>
              <w:spacing w:before="125" w:line="184" w:lineRule="auto"/>
              <w:ind w:right="10"/>
              <w:jc w:val="right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10.00</w:t>
            </w:r>
          </w:p>
        </w:tc>
        <w:tc>
          <w:tcPr>
            <w:tcW w:w="587" w:type="dxa"/>
          </w:tcPr>
          <w:p>
            <w:pPr>
              <w:pStyle w:val="9"/>
              <w:spacing w:before="125" w:line="183" w:lineRule="auto"/>
              <w:ind w:right="9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25.00</w:t>
            </w:r>
          </w:p>
        </w:tc>
        <w:tc>
          <w:tcPr>
            <w:tcW w:w="588" w:type="dxa"/>
          </w:tcPr>
          <w:p>
            <w:pPr>
              <w:pStyle w:val="9"/>
              <w:spacing w:before="125" w:line="184" w:lineRule="auto"/>
              <w:ind w:right="9"/>
              <w:jc w:val="right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10.00</w:t>
            </w:r>
          </w:p>
        </w:tc>
        <w:tc>
          <w:tcPr>
            <w:tcW w:w="587" w:type="dxa"/>
          </w:tcPr>
          <w:p/>
        </w:tc>
        <w:tc>
          <w:tcPr>
            <w:tcW w:w="588" w:type="dxa"/>
          </w:tcPr>
          <w:p>
            <w:pPr>
              <w:pStyle w:val="9"/>
              <w:spacing w:before="125" w:line="183" w:lineRule="auto"/>
              <w:ind w:right="10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5.00</w:t>
            </w:r>
          </w:p>
        </w:tc>
        <w:tc>
          <w:tcPr>
            <w:tcW w:w="588" w:type="dxa"/>
          </w:tcPr>
          <w:p>
            <w:pPr>
              <w:pStyle w:val="9"/>
              <w:spacing w:before="125" w:line="183" w:lineRule="auto"/>
              <w:ind w:right="8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20.00</w:t>
            </w:r>
          </w:p>
        </w:tc>
        <w:tc>
          <w:tcPr>
            <w:tcW w:w="588" w:type="dxa"/>
          </w:tcPr>
          <w:p>
            <w:pPr>
              <w:pStyle w:val="9"/>
              <w:spacing w:before="125" w:line="183" w:lineRule="auto"/>
              <w:ind w:right="8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20.00</w:t>
            </w:r>
          </w:p>
        </w:tc>
        <w:tc>
          <w:tcPr>
            <w:tcW w:w="588" w:type="dxa"/>
          </w:tcPr>
          <w:p>
            <w:pPr>
              <w:pStyle w:val="9"/>
              <w:spacing w:before="125" w:line="183" w:lineRule="auto"/>
              <w:ind w:right="8"/>
              <w:jc w:val="right"/>
              <w:rPr>
                <w:sz w:val="12"/>
                <w:szCs w:val="12"/>
              </w:rPr>
            </w:pPr>
            <w:r>
              <w:rPr>
                <w:spacing w:val="1"/>
                <w:sz w:val="12"/>
                <w:szCs w:val="12"/>
              </w:rPr>
              <w:t>40.00</w:t>
            </w:r>
          </w:p>
        </w:tc>
        <w:tc>
          <w:tcPr>
            <w:tcW w:w="588" w:type="dxa"/>
          </w:tcPr>
          <w:p>
            <w:pPr>
              <w:pStyle w:val="9"/>
              <w:spacing w:before="125" w:line="183" w:lineRule="auto"/>
              <w:ind w:right="10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3.00</w:t>
            </w:r>
          </w:p>
        </w:tc>
        <w:tc>
          <w:tcPr>
            <w:tcW w:w="627" w:type="dxa"/>
          </w:tcPr>
          <w:p>
            <w:pPr>
              <w:pStyle w:val="9"/>
              <w:spacing w:before="125" w:line="184" w:lineRule="auto"/>
              <w:ind w:right="7"/>
              <w:jc w:val="right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15.00</w:t>
            </w:r>
          </w:p>
        </w:tc>
        <w:tc>
          <w:tcPr>
            <w:tcW w:w="588" w:type="dxa"/>
          </w:tcPr>
          <w:p/>
        </w:tc>
        <w:tc>
          <w:tcPr>
            <w:tcW w:w="593" w:type="dxa"/>
          </w:tcPr>
          <w:p>
            <w:pPr>
              <w:pStyle w:val="9"/>
              <w:spacing w:before="125" w:line="183" w:lineRule="auto"/>
              <w:ind w:right="12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25.26</w:t>
            </w:r>
          </w:p>
        </w:tc>
      </w:tr>
    </w:tbl>
    <w:p>
      <w:pPr>
        <w:spacing w:before="105" w:line="185" w:lineRule="auto"/>
        <w:ind w:left="36"/>
        <w:rPr>
          <w:rFonts w:ascii="宋体" w:hAnsi="宋体" w:eastAsia="宋体" w:cs="宋体"/>
          <w:sz w:val="12"/>
          <w:szCs w:val="12"/>
          <w:lang w:eastAsia="zh-CN"/>
        </w:rPr>
      </w:pPr>
      <w:r>
        <w:rPr>
          <w:rFonts w:ascii="宋体" w:hAnsi="宋体" w:eastAsia="宋体" w:cs="宋体"/>
          <w:spacing w:val="1"/>
          <w:sz w:val="12"/>
          <w:szCs w:val="12"/>
          <w:lang w:eastAsia="zh-CN"/>
        </w:rPr>
        <w:t>注：不含上年结转结余。</w:t>
      </w:r>
    </w:p>
    <w:p>
      <w:pPr>
        <w:spacing w:line="185" w:lineRule="auto"/>
        <w:rPr>
          <w:rFonts w:ascii="宋体" w:hAnsi="宋体" w:eastAsia="宋体" w:cs="宋体"/>
          <w:sz w:val="12"/>
          <w:szCs w:val="12"/>
          <w:lang w:eastAsia="zh-CN"/>
        </w:rPr>
        <w:sectPr>
          <w:type w:val="continuous"/>
          <w:pgSz w:w="16837" w:h="11905"/>
          <w:pgMar w:top="1011" w:right="588" w:bottom="288" w:left="580" w:header="0" w:footer="160" w:gutter="0"/>
          <w:cols w:space="720" w:num="1"/>
        </w:sectPr>
      </w:pPr>
    </w:p>
    <w:p>
      <w:pPr>
        <w:spacing w:line="217" w:lineRule="exact"/>
        <w:rPr>
          <w:lang w:eastAsia="zh-CN"/>
        </w:rPr>
      </w:pPr>
    </w:p>
    <w:p>
      <w:pPr>
        <w:spacing w:line="217" w:lineRule="exact"/>
        <w:rPr>
          <w:lang w:eastAsia="zh-CN"/>
        </w:rPr>
        <w:sectPr>
          <w:footerReference r:id="rId18" w:type="default"/>
          <w:pgSz w:w="16837" w:h="11905"/>
          <w:pgMar w:top="1011" w:right="762" w:bottom="928" w:left="745" w:header="0" w:footer="714" w:gutter="0"/>
          <w:cols w:space="720" w:num="1"/>
        </w:sectPr>
      </w:pPr>
    </w:p>
    <w:p>
      <w:pPr>
        <w:pStyle w:val="2"/>
        <w:spacing w:line="477" w:lineRule="auto"/>
        <w:rPr>
          <w:lang w:eastAsia="zh-CN"/>
        </w:rPr>
      </w:pPr>
    </w:p>
    <w:p>
      <w:pPr>
        <w:spacing w:before="127" w:line="225" w:lineRule="auto"/>
        <w:ind w:left="4666"/>
        <w:rPr>
          <w:rFonts w:ascii="宋体" w:hAnsi="宋体" w:eastAsia="宋体" w:cs="宋体"/>
          <w:sz w:val="39"/>
          <w:szCs w:val="39"/>
          <w:lang w:eastAsia="zh-CN"/>
        </w:rPr>
      </w:pPr>
      <w:bookmarkStart w:id="11" w:name="bookmark13"/>
      <w:bookmarkEnd w:id="11"/>
      <w:r>
        <w:rPr>
          <w:rFonts w:ascii="宋体" w:hAnsi="宋体" w:eastAsia="宋体" w:cs="宋体"/>
          <w:spacing w:val="8"/>
          <w:sz w:val="39"/>
          <w:szCs w:val="39"/>
          <w:lang w:eastAsia="zh-CN"/>
        </w:rPr>
        <w:t>一般公共预算“三公”经费支出表</w:t>
      </w:r>
    </w:p>
    <w:p>
      <w:pPr>
        <w:spacing w:before="217" w:line="194" w:lineRule="auto"/>
        <w:ind w:left="61"/>
        <w:rPr>
          <w:rFonts w:ascii="宋体" w:hAnsi="宋体" w:eastAsia="宋体" w:cs="宋体"/>
          <w:sz w:val="19"/>
          <w:szCs w:val="19"/>
          <w:lang w:eastAsia="zh-CN"/>
        </w:rPr>
      </w:pPr>
      <w:r>
        <w:rPr>
          <w:rFonts w:ascii="宋体" w:hAnsi="宋体" w:eastAsia="宋体" w:cs="宋体"/>
          <w:spacing w:val="13"/>
          <w:sz w:val="19"/>
          <w:szCs w:val="19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78" w:line="229" w:lineRule="auto"/>
        <w:ind w:left="20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9"/>
          <w:sz w:val="19"/>
          <w:szCs w:val="19"/>
        </w:rPr>
        <w:t>预算1</w:t>
      </w:r>
      <w:r>
        <w:rPr>
          <w:rFonts w:hint="eastAsia" w:ascii="宋体" w:hAnsi="宋体" w:eastAsia="宋体" w:cs="宋体"/>
          <w:spacing w:val="9"/>
          <w:sz w:val="19"/>
          <w:szCs w:val="19"/>
          <w:lang w:val="en-US" w:eastAsia="zh-CN"/>
        </w:rPr>
        <w:t>4</w:t>
      </w:r>
      <w:r>
        <w:rPr>
          <w:rFonts w:ascii="宋体" w:hAnsi="宋体" w:eastAsia="宋体" w:cs="宋体"/>
          <w:spacing w:val="9"/>
          <w:sz w:val="19"/>
          <w:szCs w:val="19"/>
        </w:rPr>
        <w:t>表</w:t>
      </w:r>
    </w:p>
    <w:p>
      <w:pPr>
        <w:pStyle w:val="2"/>
        <w:spacing w:line="305" w:lineRule="auto"/>
      </w:pPr>
    </w:p>
    <w:p>
      <w:pPr>
        <w:pStyle w:val="2"/>
        <w:spacing w:line="306" w:lineRule="auto"/>
      </w:pPr>
    </w:p>
    <w:p>
      <w:pPr>
        <w:pStyle w:val="2"/>
        <w:spacing w:line="306" w:lineRule="auto"/>
      </w:pPr>
    </w:p>
    <w:p>
      <w:pPr>
        <w:spacing w:before="61" w:line="194" w:lineRule="auto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1"/>
          <w:sz w:val="19"/>
          <w:szCs w:val="19"/>
        </w:rPr>
        <w:t>单位：万元</w:t>
      </w:r>
    </w:p>
    <w:p>
      <w:pPr>
        <w:spacing w:line="194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6837" w:h="11905"/>
          <w:pgMar w:top="1011" w:right="762" w:bottom="928" w:left="745" w:header="0" w:footer="714" w:gutter="0"/>
          <w:cols w:equalWidth="0" w:num="2">
            <w:col w:w="14186" w:space="100"/>
            <w:col w:w="1043"/>
          </w:cols>
        </w:sectPr>
      </w:pPr>
    </w:p>
    <w:p>
      <w:pPr>
        <w:spacing w:line="122" w:lineRule="exact"/>
      </w:pPr>
    </w:p>
    <w:tbl>
      <w:tblPr>
        <w:tblStyle w:val="8"/>
        <w:tblW w:w="15307" w:type="dxa"/>
        <w:tblInd w:w="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0"/>
        <w:gridCol w:w="3491"/>
        <w:gridCol w:w="1793"/>
        <w:gridCol w:w="1793"/>
        <w:gridCol w:w="1670"/>
        <w:gridCol w:w="1670"/>
        <w:gridCol w:w="1670"/>
        <w:gridCol w:w="168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540" w:type="dxa"/>
            <w:vMerge w:val="restart"/>
            <w:tcBorders>
              <w:bottom w:val="nil"/>
            </w:tcBorders>
          </w:tcPr>
          <w:p>
            <w:pPr>
              <w:spacing w:line="397" w:lineRule="auto"/>
            </w:pPr>
          </w:p>
          <w:p>
            <w:pPr>
              <w:pStyle w:val="9"/>
              <w:spacing w:before="62" w:line="229" w:lineRule="auto"/>
              <w:ind w:left="365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单位代码</w:t>
            </w:r>
          </w:p>
        </w:tc>
        <w:tc>
          <w:tcPr>
            <w:tcW w:w="3491" w:type="dxa"/>
            <w:vMerge w:val="restart"/>
            <w:tcBorders>
              <w:bottom w:val="nil"/>
            </w:tcBorders>
          </w:tcPr>
          <w:p>
            <w:pPr>
              <w:spacing w:line="397" w:lineRule="auto"/>
            </w:pPr>
          </w:p>
          <w:p>
            <w:pPr>
              <w:pStyle w:val="9"/>
              <w:spacing w:before="62" w:line="230" w:lineRule="auto"/>
              <w:ind w:left="1341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单位名称</w:t>
            </w:r>
          </w:p>
        </w:tc>
        <w:tc>
          <w:tcPr>
            <w:tcW w:w="1793" w:type="dxa"/>
            <w:vMerge w:val="restart"/>
            <w:tcBorders>
              <w:bottom w:val="nil"/>
            </w:tcBorders>
          </w:tcPr>
          <w:p>
            <w:pPr>
              <w:spacing w:line="397" w:lineRule="auto"/>
            </w:pPr>
          </w:p>
          <w:p>
            <w:pPr>
              <w:pStyle w:val="9"/>
              <w:spacing w:before="62" w:line="230" w:lineRule="auto"/>
              <w:ind w:left="73"/>
              <w:rPr>
                <w:sz w:val="19"/>
                <w:szCs w:val="19"/>
              </w:rPr>
            </w:pPr>
            <w:r>
              <w:rPr>
                <w:spacing w:val="9"/>
                <w:sz w:val="19"/>
                <w:szCs w:val="19"/>
              </w:rPr>
              <w:t>“三公”经费合计</w:t>
            </w:r>
          </w:p>
        </w:tc>
        <w:tc>
          <w:tcPr>
            <w:tcW w:w="1793" w:type="dxa"/>
            <w:vMerge w:val="restart"/>
            <w:tcBorders>
              <w:bottom w:val="nil"/>
            </w:tcBorders>
          </w:tcPr>
          <w:p>
            <w:pPr>
              <w:spacing w:line="397" w:lineRule="auto"/>
            </w:pPr>
          </w:p>
          <w:p>
            <w:pPr>
              <w:pStyle w:val="9"/>
              <w:spacing w:before="62" w:line="230" w:lineRule="auto"/>
              <w:ind w:left="203"/>
              <w:rPr>
                <w:sz w:val="19"/>
                <w:szCs w:val="19"/>
              </w:rPr>
            </w:pPr>
            <w:r>
              <w:rPr>
                <w:spacing w:val="9"/>
                <w:sz w:val="19"/>
                <w:szCs w:val="19"/>
              </w:rPr>
              <w:t>因公出国(境)费</w:t>
            </w:r>
          </w:p>
        </w:tc>
        <w:tc>
          <w:tcPr>
            <w:tcW w:w="5010" w:type="dxa"/>
            <w:gridSpan w:val="3"/>
          </w:tcPr>
          <w:p>
            <w:pPr>
              <w:pStyle w:val="9"/>
              <w:spacing w:before="185" w:line="229" w:lineRule="auto"/>
              <w:ind w:left="1504"/>
              <w:rPr>
                <w:sz w:val="19"/>
                <w:szCs w:val="19"/>
                <w:lang w:eastAsia="zh-CN"/>
              </w:rPr>
            </w:pPr>
            <w:r>
              <w:rPr>
                <w:spacing w:val="12"/>
                <w:sz w:val="19"/>
                <w:szCs w:val="19"/>
                <w:lang w:eastAsia="zh-CN"/>
              </w:rPr>
              <w:t>公务用车购置及运行费</w:t>
            </w:r>
          </w:p>
        </w:tc>
        <w:tc>
          <w:tcPr>
            <w:tcW w:w="1680" w:type="dxa"/>
            <w:vMerge w:val="restart"/>
            <w:tcBorders>
              <w:bottom w:val="nil"/>
            </w:tcBorders>
          </w:tcPr>
          <w:p>
            <w:pPr>
              <w:spacing w:line="397" w:lineRule="auto"/>
              <w:rPr>
                <w:lang w:eastAsia="zh-CN"/>
              </w:rPr>
            </w:pPr>
          </w:p>
          <w:p>
            <w:pPr>
              <w:pStyle w:val="9"/>
              <w:spacing w:before="62" w:line="229" w:lineRule="auto"/>
              <w:ind w:left="346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公务接待费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540" w:type="dxa"/>
            <w:vMerge w:val="continue"/>
            <w:tcBorders>
              <w:top w:val="nil"/>
            </w:tcBorders>
          </w:tcPr>
          <w:p/>
        </w:tc>
        <w:tc>
          <w:tcPr>
            <w:tcW w:w="3491" w:type="dxa"/>
            <w:vMerge w:val="continue"/>
            <w:tcBorders>
              <w:top w:val="nil"/>
            </w:tcBorders>
          </w:tcPr>
          <w:p/>
        </w:tc>
        <w:tc>
          <w:tcPr>
            <w:tcW w:w="1793" w:type="dxa"/>
            <w:vMerge w:val="continue"/>
            <w:tcBorders>
              <w:top w:val="nil"/>
            </w:tcBorders>
          </w:tcPr>
          <w:p/>
        </w:tc>
        <w:tc>
          <w:tcPr>
            <w:tcW w:w="1793" w:type="dxa"/>
            <w:vMerge w:val="continue"/>
            <w:tcBorders>
              <w:top w:val="nil"/>
            </w:tcBorders>
          </w:tcPr>
          <w:p/>
        </w:tc>
        <w:tc>
          <w:tcPr>
            <w:tcW w:w="1670" w:type="dxa"/>
          </w:tcPr>
          <w:p>
            <w:pPr>
              <w:pStyle w:val="9"/>
              <w:spacing w:before="177" w:line="230" w:lineRule="auto"/>
              <w:ind w:left="648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小计</w:t>
            </w:r>
          </w:p>
        </w:tc>
        <w:tc>
          <w:tcPr>
            <w:tcW w:w="1670" w:type="dxa"/>
          </w:tcPr>
          <w:p>
            <w:pPr>
              <w:pStyle w:val="9"/>
              <w:spacing w:before="176" w:line="229" w:lineRule="auto"/>
              <w:ind w:left="138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公务用车购置费</w:t>
            </w:r>
          </w:p>
        </w:tc>
        <w:tc>
          <w:tcPr>
            <w:tcW w:w="1670" w:type="dxa"/>
          </w:tcPr>
          <w:p>
            <w:pPr>
              <w:pStyle w:val="9"/>
              <w:spacing w:before="176" w:line="229" w:lineRule="auto"/>
              <w:ind w:left="140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公务用车运行费</w:t>
            </w:r>
          </w:p>
        </w:tc>
        <w:tc>
          <w:tcPr>
            <w:tcW w:w="1680" w:type="dxa"/>
            <w:vMerge w:val="continue"/>
            <w:tcBorders>
              <w:top w:val="nil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1540" w:type="dxa"/>
          </w:tcPr>
          <w:p/>
        </w:tc>
        <w:tc>
          <w:tcPr>
            <w:tcW w:w="3491" w:type="dxa"/>
          </w:tcPr>
          <w:p>
            <w:pPr>
              <w:pStyle w:val="9"/>
              <w:spacing w:before="174" w:line="230" w:lineRule="auto"/>
              <w:ind w:left="32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合计</w:t>
            </w:r>
          </w:p>
        </w:tc>
        <w:tc>
          <w:tcPr>
            <w:tcW w:w="1793" w:type="dxa"/>
          </w:tcPr>
          <w:p>
            <w:pPr>
              <w:pStyle w:val="9"/>
              <w:spacing w:before="205" w:line="189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26.00</w:t>
            </w:r>
          </w:p>
        </w:tc>
        <w:tc>
          <w:tcPr>
            <w:tcW w:w="1793" w:type="dxa"/>
          </w:tcPr>
          <w:p/>
        </w:tc>
        <w:tc>
          <w:tcPr>
            <w:tcW w:w="1670" w:type="dxa"/>
          </w:tcPr>
          <w:p>
            <w:pPr>
              <w:pStyle w:val="9"/>
              <w:spacing w:before="204" w:line="190" w:lineRule="auto"/>
              <w:ind w:right="11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21.00</w:t>
            </w:r>
          </w:p>
        </w:tc>
        <w:tc>
          <w:tcPr>
            <w:tcW w:w="1670" w:type="dxa"/>
          </w:tcPr>
          <w:p>
            <w:pPr>
              <w:pStyle w:val="9"/>
              <w:spacing w:before="204" w:line="190" w:lineRule="auto"/>
              <w:ind w:right="9"/>
              <w:jc w:val="right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18.00</w:t>
            </w:r>
          </w:p>
        </w:tc>
        <w:tc>
          <w:tcPr>
            <w:tcW w:w="1670" w:type="dxa"/>
          </w:tcPr>
          <w:p>
            <w:pPr>
              <w:pStyle w:val="9"/>
              <w:spacing w:before="205" w:line="189" w:lineRule="auto"/>
              <w:ind w:right="7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3.00</w:t>
            </w:r>
          </w:p>
        </w:tc>
        <w:tc>
          <w:tcPr>
            <w:tcW w:w="1680" w:type="dxa"/>
          </w:tcPr>
          <w:p>
            <w:pPr>
              <w:pStyle w:val="9"/>
              <w:spacing w:before="205" w:line="189" w:lineRule="auto"/>
              <w:ind w:right="15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5.00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1540" w:type="dxa"/>
          </w:tcPr>
          <w:p>
            <w:pPr>
              <w:pStyle w:val="9"/>
              <w:spacing w:before="209" w:line="189" w:lineRule="auto"/>
              <w:ind w:left="42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258</w:t>
            </w:r>
          </w:p>
        </w:tc>
        <w:tc>
          <w:tcPr>
            <w:tcW w:w="3491" w:type="dxa"/>
          </w:tcPr>
          <w:p>
            <w:pPr>
              <w:pStyle w:val="9"/>
              <w:spacing w:before="178" w:line="228" w:lineRule="auto"/>
              <w:ind w:left="30"/>
              <w:rPr>
                <w:sz w:val="19"/>
                <w:szCs w:val="19"/>
              </w:rPr>
            </w:pPr>
            <w:r>
              <w:rPr>
                <w:spacing w:val="12"/>
                <w:sz w:val="19"/>
                <w:szCs w:val="19"/>
              </w:rPr>
              <w:t>湖南省农业农村厅</w:t>
            </w:r>
          </w:p>
        </w:tc>
        <w:tc>
          <w:tcPr>
            <w:tcW w:w="1793" w:type="dxa"/>
          </w:tcPr>
          <w:p>
            <w:pPr>
              <w:pStyle w:val="9"/>
              <w:spacing w:before="209" w:line="189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26.00</w:t>
            </w:r>
          </w:p>
        </w:tc>
        <w:tc>
          <w:tcPr>
            <w:tcW w:w="1793" w:type="dxa"/>
          </w:tcPr>
          <w:p/>
        </w:tc>
        <w:tc>
          <w:tcPr>
            <w:tcW w:w="1670" w:type="dxa"/>
          </w:tcPr>
          <w:p>
            <w:pPr>
              <w:pStyle w:val="9"/>
              <w:spacing w:before="208" w:line="190" w:lineRule="auto"/>
              <w:ind w:right="11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21.00</w:t>
            </w:r>
          </w:p>
        </w:tc>
        <w:tc>
          <w:tcPr>
            <w:tcW w:w="1670" w:type="dxa"/>
          </w:tcPr>
          <w:p>
            <w:pPr>
              <w:pStyle w:val="9"/>
              <w:spacing w:before="208" w:line="190" w:lineRule="auto"/>
              <w:ind w:right="9"/>
              <w:jc w:val="right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18.00</w:t>
            </w:r>
          </w:p>
        </w:tc>
        <w:tc>
          <w:tcPr>
            <w:tcW w:w="1670" w:type="dxa"/>
          </w:tcPr>
          <w:p>
            <w:pPr>
              <w:pStyle w:val="9"/>
              <w:spacing w:before="209" w:line="189" w:lineRule="auto"/>
              <w:ind w:right="7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3.00</w:t>
            </w:r>
          </w:p>
        </w:tc>
        <w:tc>
          <w:tcPr>
            <w:tcW w:w="1680" w:type="dxa"/>
          </w:tcPr>
          <w:p>
            <w:pPr>
              <w:pStyle w:val="9"/>
              <w:spacing w:before="209" w:line="189" w:lineRule="auto"/>
              <w:ind w:right="15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5.00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540" w:type="dxa"/>
          </w:tcPr>
          <w:p>
            <w:pPr>
              <w:pStyle w:val="9"/>
              <w:spacing w:before="212" w:line="190" w:lineRule="auto"/>
              <w:ind w:left="250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258013</w:t>
            </w:r>
          </w:p>
        </w:tc>
        <w:tc>
          <w:tcPr>
            <w:tcW w:w="3491" w:type="dxa"/>
          </w:tcPr>
          <w:p>
            <w:pPr>
              <w:pStyle w:val="9"/>
              <w:spacing w:before="182" w:line="228" w:lineRule="auto"/>
              <w:ind w:left="238"/>
              <w:rPr>
                <w:sz w:val="19"/>
                <w:szCs w:val="19"/>
                <w:lang w:eastAsia="zh-CN"/>
              </w:rPr>
            </w:pPr>
            <w:r>
              <w:rPr>
                <w:spacing w:val="12"/>
                <w:sz w:val="19"/>
                <w:szCs w:val="19"/>
                <w:lang w:eastAsia="zh-CN"/>
              </w:rPr>
              <w:t>湖南省蚕桑科学研究所</w:t>
            </w:r>
          </w:p>
        </w:tc>
        <w:tc>
          <w:tcPr>
            <w:tcW w:w="1793" w:type="dxa"/>
          </w:tcPr>
          <w:p>
            <w:pPr>
              <w:pStyle w:val="9"/>
              <w:spacing w:before="213" w:line="189" w:lineRule="auto"/>
              <w:ind w:right="16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26.00</w:t>
            </w:r>
          </w:p>
        </w:tc>
        <w:tc>
          <w:tcPr>
            <w:tcW w:w="1793" w:type="dxa"/>
          </w:tcPr>
          <w:p/>
        </w:tc>
        <w:tc>
          <w:tcPr>
            <w:tcW w:w="1670" w:type="dxa"/>
          </w:tcPr>
          <w:p>
            <w:pPr>
              <w:pStyle w:val="9"/>
              <w:spacing w:before="212" w:line="190" w:lineRule="auto"/>
              <w:ind w:right="11"/>
              <w:jc w:val="right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21.00</w:t>
            </w:r>
          </w:p>
        </w:tc>
        <w:tc>
          <w:tcPr>
            <w:tcW w:w="1670" w:type="dxa"/>
          </w:tcPr>
          <w:p>
            <w:pPr>
              <w:pStyle w:val="9"/>
              <w:spacing w:before="212" w:line="190" w:lineRule="auto"/>
              <w:ind w:right="9"/>
              <w:jc w:val="right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18.00</w:t>
            </w:r>
          </w:p>
        </w:tc>
        <w:tc>
          <w:tcPr>
            <w:tcW w:w="1670" w:type="dxa"/>
          </w:tcPr>
          <w:p>
            <w:pPr>
              <w:pStyle w:val="9"/>
              <w:spacing w:before="213" w:line="189" w:lineRule="auto"/>
              <w:ind w:right="7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3.00</w:t>
            </w:r>
          </w:p>
        </w:tc>
        <w:tc>
          <w:tcPr>
            <w:tcW w:w="1680" w:type="dxa"/>
          </w:tcPr>
          <w:p>
            <w:pPr>
              <w:pStyle w:val="9"/>
              <w:spacing w:before="213" w:line="189" w:lineRule="auto"/>
              <w:ind w:right="15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5.00</w:t>
            </w:r>
          </w:p>
        </w:tc>
      </w:tr>
    </w:tbl>
    <w:p>
      <w:pPr>
        <w:pStyle w:val="2"/>
        <w:spacing w:line="14" w:lineRule="auto"/>
        <w:rPr>
          <w:rFonts w:eastAsia="宋体"/>
          <w:sz w:val="2"/>
          <w:lang w:eastAsia="zh-CN"/>
        </w:rPr>
      </w:pPr>
      <w:r>
        <w:rPr>
          <w:rFonts w:hint="eastAsia" w:eastAsia="宋体"/>
          <w:sz w:val="2"/>
          <w:lang w:eastAsia="zh-CN"/>
        </w:rPr>
        <w:t>注：注</w:t>
      </w:r>
    </w:p>
    <w:p>
      <w:pPr>
        <w:spacing w:line="14" w:lineRule="auto"/>
        <w:rPr>
          <w:sz w:val="2"/>
          <w:szCs w:val="2"/>
        </w:rPr>
        <w:sectPr>
          <w:type w:val="continuous"/>
          <w:pgSz w:w="16837" w:h="11905"/>
          <w:pgMar w:top="1011" w:right="762" w:bottom="928" w:left="745" w:header="0" w:footer="714" w:gutter="0"/>
          <w:cols w:space="720" w:num="1"/>
        </w:sectPr>
      </w:pPr>
    </w:p>
    <w:p>
      <w:pPr>
        <w:spacing w:line="113" w:lineRule="exact"/>
      </w:pPr>
    </w:p>
    <w:p>
      <w:pPr>
        <w:spacing w:line="113" w:lineRule="exact"/>
        <w:sectPr>
          <w:footerReference r:id="rId19" w:type="default"/>
          <w:pgSz w:w="16837" w:h="11905"/>
          <w:pgMar w:top="1011" w:right="778" w:bottom="928" w:left="761" w:header="0" w:footer="714" w:gutter="0"/>
          <w:cols w:space="720" w:num="1"/>
        </w:sectPr>
      </w:pPr>
    </w:p>
    <w:p>
      <w:pPr>
        <w:pStyle w:val="2"/>
        <w:spacing w:line="323" w:lineRule="auto"/>
      </w:pPr>
    </w:p>
    <w:p>
      <w:pPr>
        <w:spacing w:before="126" w:line="224" w:lineRule="auto"/>
        <w:ind w:left="5654"/>
        <w:rPr>
          <w:rFonts w:hint="eastAsia" w:ascii="宋体" w:hAnsi="宋体" w:eastAsia="宋体" w:cs="宋体"/>
          <w:spacing w:val="12"/>
          <w:sz w:val="39"/>
          <w:szCs w:val="39"/>
          <w:lang w:eastAsia="zh-CN"/>
        </w:rPr>
      </w:pPr>
      <w:bookmarkStart w:id="12" w:name="bookmark14"/>
      <w:bookmarkEnd w:id="12"/>
      <w:r>
        <w:rPr>
          <w:rFonts w:ascii="宋体" w:hAnsi="宋体" w:eastAsia="宋体" w:cs="宋体"/>
          <w:spacing w:val="12"/>
          <w:sz w:val="39"/>
          <w:szCs w:val="39"/>
        </w:rPr>
        <w:t>政府性基金预算支出表</w:t>
      </w:r>
    </w:p>
    <w:p>
      <w:pPr>
        <w:spacing w:before="126" w:line="224" w:lineRule="auto"/>
        <w:jc w:val="both"/>
        <w:rPr>
          <w:rFonts w:hint="eastAsia" w:ascii="宋体" w:hAnsi="宋体" w:eastAsia="宋体" w:cs="宋体"/>
          <w:sz w:val="39"/>
          <w:szCs w:val="39"/>
          <w:lang w:eastAsia="zh-CN"/>
        </w:rPr>
      </w:pPr>
      <w:r>
        <w:rPr>
          <w:rFonts w:ascii="宋体" w:hAnsi="宋体" w:eastAsia="宋体" w:cs="宋体"/>
          <w:spacing w:val="13"/>
          <w:sz w:val="19"/>
          <w:szCs w:val="19"/>
          <w:lang w:eastAsia="zh-CN"/>
        </w:rPr>
        <w:t>填报单位：湖南省蚕桑科学研究所</w:t>
      </w:r>
    </w:p>
    <w:tbl>
      <w:tblPr>
        <w:tblStyle w:val="8"/>
        <w:tblpPr w:leftFromText="180" w:rightFromText="180" w:vertAnchor="text" w:horzAnchor="margin" w:tblpY="31"/>
        <w:tblW w:w="15276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1"/>
        <w:gridCol w:w="3092"/>
        <w:gridCol w:w="1654"/>
        <w:gridCol w:w="1426"/>
        <w:gridCol w:w="1793"/>
        <w:gridCol w:w="1794"/>
        <w:gridCol w:w="1638"/>
        <w:gridCol w:w="1648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2231" w:type="dxa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lang w:eastAsia="zh-CN"/>
              </w:rPr>
            </w:pPr>
          </w:p>
          <w:p>
            <w:pPr>
              <w:spacing w:line="262" w:lineRule="auto"/>
              <w:rPr>
                <w:lang w:eastAsia="zh-CN"/>
              </w:rPr>
            </w:pPr>
          </w:p>
          <w:p>
            <w:pPr>
              <w:spacing w:line="263" w:lineRule="auto"/>
              <w:rPr>
                <w:lang w:eastAsia="zh-CN"/>
              </w:rPr>
            </w:pPr>
          </w:p>
          <w:p>
            <w:pPr>
              <w:pStyle w:val="9"/>
              <w:spacing w:before="62" w:line="228" w:lineRule="auto"/>
              <w:ind w:left="711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科目编码</w:t>
            </w:r>
          </w:p>
        </w:tc>
        <w:tc>
          <w:tcPr>
            <w:tcW w:w="3092" w:type="dxa"/>
            <w:vMerge w:val="restart"/>
            <w:tcBorders>
              <w:bottom w:val="nil"/>
            </w:tcBorders>
          </w:tcPr>
          <w:p>
            <w:pPr>
              <w:spacing w:line="262" w:lineRule="auto"/>
            </w:pPr>
          </w:p>
          <w:p>
            <w:pPr>
              <w:spacing w:line="262" w:lineRule="auto"/>
            </w:pPr>
          </w:p>
          <w:p>
            <w:pPr>
              <w:spacing w:line="263" w:lineRule="auto"/>
            </w:pPr>
          </w:p>
          <w:p>
            <w:pPr>
              <w:pStyle w:val="9"/>
              <w:spacing w:before="62" w:line="228" w:lineRule="auto"/>
              <w:ind w:left="1140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科目名称</w:t>
            </w:r>
          </w:p>
        </w:tc>
        <w:tc>
          <w:tcPr>
            <w:tcW w:w="9953" w:type="dxa"/>
            <w:gridSpan w:val="6"/>
          </w:tcPr>
          <w:p>
            <w:pPr>
              <w:pStyle w:val="9"/>
              <w:spacing w:before="134" w:line="228" w:lineRule="auto"/>
              <w:ind w:left="3861"/>
              <w:rPr>
                <w:sz w:val="19"/>
                <w:szCs w:val="19"/>
                <w:lang w:eastAsia="zh-CN"/>
              </w:rPr>
            </w:pPr>
            <w:r>
              <w:rPr>
                <w:spacing w:val="12"/>
                <w:sz w:val="19"/>
                <w:szCs w:val="19"/>
                <w:lang w:eastAsia="zh-CN"/>
              </w:rPr>
              <w:t>本年政府性基金预算支出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2231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3092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654" w:type="dxa"/>
            <w:vMerge w:val="restart"/>
            <w:tcBorders>
              <w:bottom w:val="nil"/>
            </w:tcBorders>
          </w:tcPr>
          <w:p>
            <w:pPr>
              <w:spacing w:line="277" w:lineRule="auto"/>
              <w:rPr>
                <w:lang w:eastAsia="zh-CN"/>
              </w:rPr>
            </w:pPr>
          </w:p>
          <w:p>
            <w:pPr>
              <w:spacing w:line="278" w:lineRule="auto"/>
              <w:rPr>
                <w:lang w:eastAsia="zh-CN"/>
              </w:rPr>
            </w:pPr>
          </w:p>
          <w:p>
            <w:pPr>
              <w:pStyle w:val="9"/>
              <w:spacing w:before="61" w:line="230" w:lineRule="auto"/>
              <w:ind w:left="629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合计</w:t>
            </w:r>
          </w:p>
        </w:tc>
        <w:tc>
          <w:tcPr>
            <w:tcW w:w="6651" w:type="dxa"/>
            <w:gridSpan w:val="4"/>
          </w:tcPr>
          <w:p>
            <w:pPr>
              <w:pStyle w:val="9"/>
              <w:spacing w:before="108" w:line="228" w:lineRule="auto"/>
              <w:ind w:left="2926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基本支出</w:t>
            </w:r>
          </w:p>
        </w:tc>
        <w:tc>
          <w:tcPr>
            <w:tcW w:w="1648" w:type="dxa"/>
            <w:vMerge w:val="restart"/>
            <w:tcBorders>
              <w:bottom w:val="nil"/>
            </w:tcBorders>
          </w:tcPr>
          <w:p>
            <w:pPr>
              <w:spacing w:line="277" w:lineRule="auto"/>
            </w:pPr>
          </w:p>
          <w:p>
            <w:pPr>
              <w:spacing w:line="277" w:lineRule="auto"/>
            </w:pPr>
          </w:p>
          <w:p>
            <w:pPr>
              <w:pStyle w:val="9"/>
              <w:spacing w:before="62" w:line="230" w:lineRule="auto"/>
              <w:ind w:left="430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项目支出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2231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092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654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426" w:type="dxa"/>
            <w:vMerge w:val="restart"/>
            <w:tcBorders>
              <w:bottom w:val="nil"/>
            </w:tcBorders>
          </w:tcPr>
          <w:p>
            <w:pPr>
              <w:spacing w:line="352" w:lineRule="auto"/>
            </w:pPr>
          </w:p>
          <w:p>
            <w:pPr>
              <w:pStyle w:val="9"/>
              <w:spacing w:before="62" w:line="230" w:lineRule="auto"/>
              <w:ind w:left="520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小计</w:t>
            </w:r>
          </w:p>
        </w:tc>
        <w:tc>
          <w:tcPr>
            <w:tcW w:w="3587" w:type="dxa"/>
            <w:gridSpan w:val="2"/>
          </w:tcPr>
          <w:p>
            <w:pPr>
              <w:pStyle w:val="9"/>
              <w:spacing w:before="131" w:line="230" w:lineRule="auto"/>
              <w:ind w:left="1398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人员经费</w:t>
            </w:r>
          </w:p>
        </w:tc>
        <w:tc>
          <w:tcPr>
            <w:tcW w:w="1638" w:type="dxa"/>
            <w:vMerge w:val="restart"/>
            <w:tcBorders>
              <w:bottom w:val="nil"/>
            </w:tcBorders>
          </w:tcPr>
          <w:p>
            <w:pPr>
              <w:spacing w:line="351" w:lineRule="auto"/>
            </w:pPr>
          </w:p>
          <w:p>
            <w:pPr>
              <w:pStyle w:val="9"/>
              <w:spacing w:before="62" w:line="230" w:lineRule="auto"/>
              <w:ind w:left="431"/>
              <w:rPr>
                <w:sz w:val="19"/>
                <w:szCs w:val="19"/>
              </w:rPr>
            </w:pPr>
            <w:r>
              <w:rPr>
                <w:spacing w:val="9"/>
                <w:sz w:val="19"/>
                <w:szCs w:val="19"/>
              </w:rPr>
              <w:t>公用经费</w:t>
            </w:r>
          </w:p>
        </w:tc>
        <w:tc>
          <w:tcPr>
            <w:tcW w:w="1648" w:type="dxa"/>
            <w:vMerge w:val="continue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2231" w:type="dxa"/>
            <w:vMerge w:val="continue"/>
            <w:tcBorders>
              <w:top w:val="nil"/>
            </w:tcBorders>
          </w:tcPr>
          <w:p/>
        </w:tc>
        <w:tc>
          <w:tcPr>
            <w:tcW w:w="3092" w:type="dxa"/>
            <w:vMerge w:val="continue"/>
            <w:tcBorders>
              <w:top w:val="nil"/>
            </w:tcBorders>
          </w:tcPr>
          <w:p/>
        </w:tc>
        <w:tc>
          <w:tcPr>
            <w:tcW w:w="1654" w:type="dxa"/>
            <w:vMerge w:val="continue"/>
            <w:tcBorders>
              <w:top w:val="nil"/>
            </w:tcBorders>
          </w:tcPr>
          <w:p/>
        </w:tc>
        <w:tc>
          <w:tcPr>
            <w:tcW w:w="1426" w:type="dxa"/>
            <w:vMerge w:val="continue"/>
            <w:tcBorders>
              <w:top w:val="nil"/>
            </w:tcBorders>
          </w:tcPr>
          <w:p/>
        </w:tc>
        <w:tc>
          <w:tcPr>
            <w:tcW w:w="1793" w:type="dxa"/>
          </w:tcPr>
          <w:p>
            <w:pPr>
              <w:pStyle w:val="9"/>
              <w:spacing w:before="187" w:line="230" w:lineRule="auto"/>
              <w:ind w:left="295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工资福利支出</w:t>
            </w:r>
          </w:p>
        </w:tc>
        <w:tc>
          <w:tcPr>
            <w:tcW w:w="1794" w:type="dxa"/>
          </w:tcPr>
          <w:p>
            <w:pPr>
              <w:pStyle w:val="9"/>
              <w:spacing w:before="63" w:line="226" w:lineRule="auto"/>
              <w:ind w:left="806" w:right="63" w:hanging="716"/>
              <w:rPr>
                <w:sz w:val="19"/>
                <w:szCs w:val="19"/>
              </w:rPr>
            </w:pPr>
            <w:r>
              <w:rPr>
                <w:spacing w:val="12"/>
                <w:sz w:val="19"/>
                <w:szCs w:val="19"/>
              </w:rPr>
              <w:t>对个人和家庭的补</w:t>
            </w:r>
            <w:r>
              <w:rPr>
                <w:spacing w:val="1"/>
                <w:sz w:val="19"/>
                <w:szCs w:val="19"/>
              </w:rPr>
              <w:t>助</w:t>
            </w:r>
          </w:p>
        </w:tc>
        <w:tc>
          <w:tcPr>
            <w:tcW w:w="1638" w:type="dxa"/>
            <w:vMerge w:val="continue"/>
            <w:tcBorders>
              <w:top w:val="nil"/>
            </w:tcBorders>
          </w:tcPr>
          <w:p/>
        </w:tc>
        <w:tc>
          <w:tcPr>
            <w:tcW w:w="1648" w:type="dxa"/>
            <w:vMerge w:val="continue"/>
            <w:tcBorders>
              <w:top w:val="nil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2231" w:type="dxa"/>
          </w:tcPr>
          <w:p/>
        </w:tc>
        <w:tc>
          <w:tcPr>
            <w:tcW w:w="3092" w:type="dxa"/>
          </w:tcPr>
          <w:p/>
        </w:tc>
        <w:tc>
          <w:tcPr>
            <w:tcW w:w="1654" w:type="dxa"/>
          </w:tcPr>
          <w:p/>
        </w:tc>
        <w:tc>
          <w:tcPr>
            <w:tcW w:w="1426" w:type="dxa"/>
          </w:tcPr>
          <w:p/>
        </w:tc>
        <w:tc>
          <w:tcPr>
            <w:tcW w:w="1793" w:type="dxa"/>
          </w:tcPr>
          <w:p/>
        </w:tc>
        <w:tc>
          <w:tcPr>
            <w:tcW w:w="1794" w:type="dxa"/>
          </w:tcPr>
          <w:p/>
        </w:tc>
        <w:tc>
          <w:tcPr>
            <w:tcW w:w="1638" w:type="dxa"/>
          </w:tcPr>
          <w:p/>
        </w:tc>
        <w:tc>
          <w:tcPr>
            <w:tcW w:w="1648" w:type="dxa"/>
          </w:tcPr>
          <w:p/>
        </w:tc>
      </w:tr>
    </w:tbl>
    <w:p>
      <w:pPr>
        <w:spacing w:before="159" w:line="194" w:lineRule="auto"/>
        <w:rPr>
          <w:rFonts w:ascii="宋体" w:hAnsi="宋体" w:eastAsia="宋体" w:cs="宋体"/>
          <w:sz w:val="19"/>
          <w:szCs w:val="19"/>
          <w:lang w:eastAsia="zh-CN"/>
        </w:rPr>
      </w:pPr>
      <w:r>
        <w:rPr>
          <w:rFonts w:hint="eastAsia" w:ascii="宋体" w:hAnsi="宋体" w:eastAsia="宋体" w:cs="宋体"/>
          <w:spacing w:val="13"/>
          <w:sz w:val="19"/>
          <w:szCs w:val="19"/>
          <w:lang w:eastAsia="zh-CN"/>
        </w:rPr>
        <w:t>注：本单位无政府性基金预算支出，故此表无数据。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78" w:line="229" w:lineRule="auto"/>
        <w:ind w:left="200"/>
        <w:rPr>
          <w:rFonts w:ascii="宋体" w:hAnsi="宋体" w:eastAsia="宋体" w:cs="宋体"/>
          <w:sz w:val="19"/>
          <w:szCs w:val="19"/>
          <w:lang w:eastAsia="zh-CN"/>
        </w:rPr>
      </w:pPr>
      <w:r>
        <w:rPr>
          <w:rFonts w:ascii="宋体" w:hAnsi="宋体" w:eastAsia="宋体" w:cs="宋体"/>
          <w:spacing w:val="9"/>
          <w:sz w:val="19"/>
          <w:szCs w:val="19"/>
          <w:lang w:eastAsia="zh-CN"/>
        </w:rPr>
        <w:t>预算</w:t>
      </w:r>
      <w:r>
        <w:rPr>
          <w:rFonts w:hint="eastAsia" w:ascii="宋体" w:hAnsi="宋体" w:eastAsia="宋体" w:cs="宋体"/>
          <w:spacing w:val="9"/>
          <w:sz w:val="19"/>
          <w:szCs w:val="19"/>
          <w:lang w:eastAsia="zh-CN"/>
        </w:rPr>
        <w:t>1</w:t>
      </w:r>
      <w:r>
        <w:rPr>
          <w:rFonts w:hint="eastAsia" w:ascii="宋体" w:hAnsi="宋体" w:eastAsia="宋体" w:cs="宋体"/>
          <w:spacing w:val="9"/>
          <w:sz w:val="19"/>
          <w:szCs w:val="19"/>
          <w:lang w:val="en-US" w:eastAsia="zh-CN"/>
        </w:rPr>
        <w:t>5</w:t>
      </w:r>
      <w:r>
        <w:rPr>
          <w:rFonts w:ascii="宋体" w:hAnsi="宋体" w:eastAsia="宋体" w:cs="宋体"/>
          <w:spacing w:val="9"/>
          <w:sz w:val="19"/>
          <w:szCs w:val="19"/>
          <w:lang w:eastAsia="zh-CN"/>
        </w:rPr>
        <w:t>表</w:t>
      </w:r>
    </w:p>
    <w:p>
      <w:pPr>
        <w:pStyle w:val="2"/>
        <w:spacing w:line="351" w:lineRule="auto"/>
        <w:rPr>
          <w:lang w:eastAsia="zh-CN"/>
        </w:rPr>
      </w:pPr>
    </w:p>
    <w:p>
      <w:pPr>
        <w:pStyle w:val="2"/>
        <w:spacing w:line="351" w:lineRule="auto"/>
        <w:rPr>
          <w:lang w:eastAsia="zh-CN"/>
        </w:rPr>
      </w:pPr>
    </w:p>
    <w:p>
      <w:pPr>
        <w:spacing w:before="62" w:line="194" w:lineRule="auto"/>
        <w:rPr>
          <w:rFonts w:ascii="宋体" w:hAnsi="宋体" w:eastAsia="宋体" w:cs="宋体"/>
          <w:sz w:val="19"/>
          <w:szCs w:val="19"/>
          <w:lang w:eastAsia="zh-CN"/>
        </w:rPr>
      </w:pPr>
      <w:r>
        <w:rPr>
          <w:rFonts w:ascii="宋体" w:hAnsi="宋体" w:eastAsia="宋体" w:cs="宋体"/>
          <w:spacing w:val="11"/>
          <w:sz w:val="19"/>
          <w:szCs w:val="19"/>
          <w:lang w:eastAsia="zh-CN"/>
        </w:rPr>
        <w:t>单位：万元</w:t>
      </w:r>
    </w:p>
    <w:p>
      <w:pPr>
        <w:spacing w:line="194" w:lineRule="auto"/>
        <w:rPr>
          <w:rFonts w:ascii="宋体" w:hAnsi="宋体" w:eastAsia="宋体" w:cs="宋体"/>
          <w:sz w:val="19"/>
          <w:szCs w:val="19"/>
          <w:lang w:eastAsia="zh-CN"/>
        </w:rPr>
        <w:sectPr>
          <w:type w:val="continuous"/>
          <w:pgSz w:w="16837" w:h="11905"/>
          <w:pgMar w:top="1011" w:right="778" w:bottom="928" w:left="761" w:header="0" w:footer="714" w:gutter="0"/>
          <w:cols w:equalWidth="0" w:num="2">
            <w:col w:w="14154" w:space="100"/>
            <w:col w:w="1043"/>
          </w:cols>
        </w:sectPr>
      </w:pPr>
    </w:p>
    <w:p>
      <w:pPr>
        <w:spacing w:line="114" w:lineRule="exact"/>
        <w:rPr>
          <w:lang w:eastAsia="zh-CN"/>
        </w:rPr>
      </w:pPr>
    </w:p>
    <w:p>
      <w:pPr>
        <w:spacing w:line="14" w:lineRule="auto"/>
        <w:rPr>
          <w:rFonts w:hint="eastAsia" w:eastAsiaTheme="minorEastAsia"/>
          <w:sz w:val="2"/>
          <w:szCs w:val="2"/>
          <w:lang w:eastAsia="zh-CN"/>
        </w:rPr>
        <w:sectPr>
          <w:type w:val="continuous"/>
          <w:pgSz w:w="16837" w:h="11905"/>
          <w:pgMar w:top="1011" w:right="778" w:bottom="928" w:left="761" w:header="0" w:footer="714" w:gutter="0"/>
          <w:cols w:space="720" w:num="1"/>
        </w:sectPr>
      </w:pPr>
      <w:r>
        <w:rPr>
          <w:rFonts w:hint="eastAsia" w:eastAsiaTheme="minorEastAsia"/>
          <w:sz w:val="2"/>
          <w:szCs w:val="2"/>
          <w:lang w:eastAsia="zh-CN"/>
        </w:rPr>
        <w:t>，</w:t>
      </w:r>
    </w:p>
    <w:p>
      <w:pPr>
        <w:spacing w:line="169" w:lineRule="exact"/>
        <w:rPr>
          <w:rFonts w:hint="eastAsia" w:eastAsiaTheme="minorEastAsia"/>
          <w:lang w:eastAsia="zh-CN"/>
        </w:rPr>
        <w:sectPr>
          <w:footerReference r:id="rId20" w:type="default"/>
          <w:pgSz w:w="16837" w:h="11905"/>
          <w:pgMar w:top="1011" w:right="746" w:bottom="314" w:left="738" w:header="0" w:footer="166" w:gutter="0"/>
          <w:cols w:space="720" w:num="1"/>
        </w:sectPr>
      </w:pPr>
    </w:p>
    <w:p>
      <w:pPr>
        <w:spacing w:before="318" w:line="220" w:lineRule="auto"/>
        <w:ind w:left="4298"/>
        <w:rPr>
          <w:rFonts w:ascii="宋体" w:hAnsi="宋体" w:eastAsia="宋体" w:cs="宋体"/>
          <w:sz w:val="28"/>
          <w:szCs w:val="28"/>
          <w:lang w:eastAsia="zh-CN"/>
        </w:rPr>
      </w:pPr>
      <w:bookmarkStart w:id="13" w:name="bookmark15"/>
      <w:bookmarkEnd w:id="13"/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政府性基金预算支出分类汇总表(按政府预算经济分类)</w:t>
      </w:r>
    </w:p>
    <w:p>
      <w:pPr>
        <w:spacing w:before="52" w:line="197" w:lineRule="auto"/>
        <w:ind w:left="38"/>
        <w:rPr>
          <w:rFonts w:ascii="宋体" w:hAnsi="宋体" w:eastAsia="宋体" w:cs="宋体"/>
          <w:sz w:val="13"/>
          <w:szCs w:val="13"/>
          <w:lang w:eastAsia="zh-CN"/>
        </w:rPr>
      </w:pPr>
      <w:r>
        <w:rPr>
          <w:rFonts w:ascii="宋体" w:hAnsi="宋体" w:eastAsia="宋体" w:cs="宋体"/>
          <w:spacing w:val="12"/>
          <w:sz w:val="13"/>
          <w:szCs w:val="13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55" w:line="232" w:lineRule="auto"/>
        <w:ind w:left="140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spacing w:val="8"/>
          <w:sz w:val="13"/>
          <w:szCs w:val="13"/>
        </w:rPr>
        <w:t>预算</w:t>
      </w:r>
      <w:r>
        <w:rPr>
          <w:rFonts w:hint="eastAsia" w:ascii="宋体" w:hAnsi="宋体" w:eastAsia="宋体" w:cs="宋体"/>
          <w:spacing w:val="8"/>
          <w:sz w:val="13"/>
          <w:szCs w:val="13"/>
          <w:lang w:eastAsia="zh-CN"/>
        </w:rPr>
        <w:t>1</w:t>
      </w:r>
      <w:r>
        <w:rPr>
          <w:rFonts w:hint="eastAsia" w:ascii="宋体" w:hAnsi="宋体" w:eastAsia="宋体" w:cs="宋体"/>
          <w:spacing w:val="8"/>
          <w:sz w:val="13"/>
          <w:szCs w:val="13"/>
          <w:lang w:val="en-US" w:eastAsia="zh-CN"/>
        </w:rPr>
        <w:t>6</w:t>
      </w:r>
      <w:r>
        <w:rPr>
          <w:rFonts w:ascii="宋体" w:hAnsi="宋体" w:eastAsia="宋体" w:cs="宋体"/>
          <w:spacing w:val="8"/>
          <w:sz w:val="13"/>
          <w:szCs w:val="13"/>
        </w:rPr>
        <w:t>表</w:t>
      </w:r>
    </w:p>
    <w:p>
      <w:pPr>
        <w:pStyle w:val="2"/>
        <w:spacing w:line="439" w:lineRule="auto"/>
      </w:pPr>
    </w:p>
    <w:p>
      <w:pPr>
        <w:spacing w:before="43" w:line="197" w:lineRule="auto"/>
        <w:rPr>
          <w:rFonts w:hint="eastAsia" w:ascii="宋体" w:hAnsi="宋体" w:eastAsia="宋体" w:cs="宋体"/>
          <w:spacing w:val="5"/>
          <w:sz w:val="13"/>
          <w:szCs w:val="13"/>
          <w:lang w:eastAsia="zh-CN"/>
        </w:rPr>
      </w:pPr>
      <w:r>
        <w:rPr>
          <w:rFonts w:ascii="宋体" w:hAnsi="宋体" w:eastAsia="宋体" w:cs="宋体"/>
          <w:spacing w:val="5"/>
          <w:sz w:val="13"/>
          <w:szCs w:val="13"/>
        </w:rPr>
        <w:t>单位：万元</w:t>
      </w:r>
    </w:p>
    <w:p>
      <w:pPr>
        <w:spacing w:before="43" w:line="197" w:lineRule="auto"/>
        <w:rPr>
          <w:rFonts w:hint="eastAsia" w:ascii="宋体" w:hAnsi="宋体" w:eastAsia="宋体" w:cs="宋体"/>
          <w:spacing w:val="5"/>
          <w:sz w:val="13"/>
          <w:szCs w:val="13"/>
          <w:lang w:eastAsia="zh-CN"/>
        </w:rPr>
      </w:pPr>
    </w:p>
    <w:tbl>
      <w:tblPr>
        <w:tblStyle w:val="8"/>
        <w:tblpPr w:leftFromText="180" w:rightFromText="180" w:vertAnchor="page" w:horzAnchor="margin" w:tblpY="2211"/>
        <w:tblW w:w="1534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2"/>
        <w:gridCol w:w="396"/>
        <w:gridCol w:w="396"/>
        <w:gridCol w:w="1031"/>
        <w:gridCol w:w="2358"/>
        <w:gridCol w:w="967"/>
        <w:gridCol w:w="816"/>
        <w:gridCol w:w="815"/>
        <w:gridCol w:w="815"/>
        <w:gridCol w:w="815"/>
        <w:gridCol w:w="815"/>
        <w:gridCol w:w="815"/>
        <w:gridCol w:w="816"/>
        <w:gridCol w:w="816"/>
        <w:gridCol w:w="816"/>
        <w:gridCol w:w="816"/>
        <w:gridCol w:w="816"/>
        <w:gridCol w:w="8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194" w:type="dxa"/>
            <w:gridSpan w:val="3"/>
          </w:tcPr>
          <w:p>
            <w:pPr>
              <w:pStyle w:val="9"/>
              <w:spacing w:before="87" w:line="232" w:lineRule="auto"/>
              <w:ind w:left="317"/>
            </w:pPr>
            <w:r>
              <w:rPr>
                <w:spacing w:val="9"/>
              </w:rPr>
              <w:t>功能科目</w:t>
            </w:r>
          </w:p>
        </w:tc>
        <w:tc>
          <w:tcPr>
            <w:tcW w:w="1031" w:type="dxa"/>
            <w:vMerge w:val="restart"/>
            <w:tcBorders>
              <w:bottom w:val="nil"/>
            </w:tcBorders>
          </w:tcPr>
          <w:p>
            <w:pPr>
              <w:spacing w:line="251" w:lineRule="auto"/>
            </w:pPr>
          </w:p>
          <w:p>
            <w:pPr>
              <w:pStyle w:val="9"/>
              <w:spacing w:before="43" w:line="232" w:lineRule="auto"/>
              <w:ind w:left="230"/>
            </w:pPr>
            <w:r>
              <w:rPr>
                <w:spacing w:val="10"/>
              </w:rPr>
              <w:t>单位代码</w:t>
            </w:r>
          </w:p>
        </w:tc>
        <w:tc>
          <w:tcPr>
            <w:tcW w:w="2358" w:type="dxa"/>
            <w:vMerge w:val="restart"/>
            <w:tcBorders>
              <w:bottom w:val="nil"/>
            </w:tcBorders>
          </w:tcPr>
          <w:p>
            <w:pPr>
              <w:spacing w:line="251" w:lineRule="auto"/>
            </w:pPr>
          </w:p>
          <w:p>
            <w:pPr>
              <w:pStyle w:val="9"/>
              <w:spacing w:before="42" w:line="232" w:lineRule="auto"/>
              <w:ind w:left="539"/>
            </w:pPr>
            <w:r>
              <w:rPr>
                <w:spacing w:val="10"/>
              </w:rPr>
              <w:t>单位名称(功能科目)</w:t>
            </w:r>
          </w:p>
        </w:tc>
        <w:tc>
          <w:tcPr>
            <w:tcW w:w="967" w:type="dxa"/>
            <w:vMerge w:val="restart"/>
            <w:tcBorders>
              <w:bottom w:val="nil"/>
            </w:tcBorders>
          </w:tcPr>
          <w:p>
            <w:pPr>
              <w:spacing w:line="251" w:lineRule="auto"/>
            </w:pPr>
          </w:p>
          <w:p>
            <w:pPr>
              <w:pStyle w:val="9"/>
              <w:spacing w:before="42" w:line="234" w:lineRule="auto"/>
              <w:ind w:left="274"/>
            </w:pPr>
            <w:r>
              <w:rPr>
                <w:spacing w:val="2"/>
              </w:rPr>
              <w:t>总计</w:t>
            </w:r>
          </w:p>
        </w:tc>
        <w:tc>
          <w:tcPr>
            <w:tcW w:w="816" w:type="dxa"/>
            <w:vMerge w:val="restart"/>
            <w:tcBorders>
              <w:bottom w:val="nil"/>
            </w:tcBorders>
          </w:tcPr>
          <w:p>
            <w:pPr>
              <w:pStyle w:val="9"/>
              <w:spacing w:before="208" w:line="238" w:lineRule="auto"/>
              <w:ind w:left="197" w:right="48" w:hanging="145"/>
            </w:pPr>
            <w:r>
              <w:rPr>
                <w:spacing w:val="10"/>
              </w:rPr>
              <w:t>机关工资福</w:t>
            </w:r>
            <w:r>
              <w:rPr>
                <w:spacing w:val="9"/>
              </w:rPr>
              <w:t>利支出</w:t>
            </w:r>
          </w:p>
        </w:tc>
        <w:tc>
          <w:tcPr>
            <w:tcW w:w="815" w:type="dxa"/>
            <w:vMerge w:val="restart"/>
            <w:tcBorders>
              <w:bottom w:val="nil"/>
            </w:tcBorders>
          </w:tcPr>
          <w:p>
            <w:pPr>
              <w:pStyle w:val="9"/>
              <w:spacing w:before="207" w:line="232" w:lineRule="auto"/>
              <w:ind w:left="52"/>
            </w:pPr>
            <w:r>
              <w:rPr>
                <w:spacing w:val="10"/>
              </w:rPr>
              <w:t>机关商品和</w:t>
            </w:r>
          </w:p>
          <w:p>
            <w:pPr>
              <w:pStyle w:val="9"/>
              <w:spacing w:before="8" w:line="232" w:lineRule="auto"/>
              <w:ind w:left="125"/>
            </w:pPr>
            <w:r>
              <w:rPr>
                <w:spacing w:val="10"/>
              </w:rPr>
              <w:t>服务支出</w:t>
            </w:r>
          </w:p>
        </w:tc>
        <w:tc>
          <w:tcPr>
            <w:tcW w:w="815" w:type="dxa"/>
            <w:vMerge w:val="restart"/>
            <w:tcBorders>
              <w:bottom w:val="nil"/>
            </w:tcBorders>
          </w:tcPr>
          <w:p>
            <w:pPr>
              <w:pStyle w:val="9"/>
              <w:spacing w:before="207" w:line="232" w:lineRule="auto"/>
              <w:ind w:left="53"/>
            </w:pPr>
            <w:r>
              <w:rPr>
                <w:spacing w:val="10"/>
              </w:rPr>
              <w:t>机关资本性</w:t>
            </w:r>
          </w:p>
          <w:p>
            <w:pPr>
              <w:pStyle w:val="9"/>
              <w:spacing w:before="8" w:line="233" w:lineRule="auto"/>
              <w:ind w:left="127"/>
            </w:pPr>
            <w:r>
              <w:rPr>
                <w:spacing w:val="8"/>
              </w:rPr>
              <w:t>支出(一)</w:t>
            </w:r>
          </w:p>
        </w:tc>
        <w:tc>
          <w:tcPr>
            <w:tcW w:w="815" w:type="dxa"/>
            <w:vMerge w:val="restart"/>
            <w:tcBorders>
              <w:bottom w:val="nil"/>
            </w:tcBorders>
          </w:tcPr>
          <w:p>
            <w:pPr>
              <w:pStyle w:val="9"/>
              <w:spacing w:before="207" w:line="232" w:lineRule="auto"/>
              <w:ind w:left="55"/>
            </w:pPr>
            <w:r>
              <w:rPr>
                <w:spacing w:val="10"/>
              </w:rPr>
              <w:t>机关资本性</w:t>
            </w:r>
          </w:p>
          <w:p>
            <w:pPr>
              <w:pStyle w:val="9"/>
              <w:spacing w:before="8" w:line="233" w:lineRule="auto"/>
              <w:ind w:left="127"/>
            </w:pPr>
            <w:r>
              <w:rPr>
                <w:spacing w:val="8"/>
              </w:rPr>
              <w:t>支出(二)</w:t>
            </w:r>
          </w:p>
        </w:tc>
        <w:tc>
          <w:tcPr>
            <w:tcW w:w="815" w:type="dxa"/>
            <w:vMerge w:val="restart"/>
            <w:tcBorders>
              <w:bottom w:val="nil"/>
            </w:tcBorders>
          </w:tcPr>
          <w:p>
            <w:pPr>
              <w:pStyle w:val="9"/>
              <w:spacing w:before="208" w:line="238" w:lineRule="auto"/>
              <w:ind w:left="56" w:right="44" w:hanging="1"/>
              <w:rPr>
                <w:lang w:eastAsia="zh-CN"/>
              </w:rPr>
            </w:pPr>
            <w:r>
              <w:rPr>
                <w:spacing w:val="10"/>
                <w:lang w:eastAsia="zh-CN"/>
              </w:rPr>
              <w:t>对事业单位经常性补助</w:t>
            </w:r>
          </w:p>
        </w:tc>
        <w:tc>
          <w:tcPr>
            <w:tcW w:w="815" w:type="dxa"/>
            <w:vMerge w:val="restart"/>
            <w:tcBorders>
              <w:bottom w:val="nil"/>
            </w:tcBorders>
          </w:tcPr>
          <w:p>
            <w:pPr>
              <w:pStyle w:val="9"/>
              <w:spacing w:before="207" w:line="238" w:lineRule="auto"/>
              <w:ind w:left="62" w:right="43" w:hanging="6"/>
              <w:rPr>
                <w:lang w:eastAsia="zh-CN"/>
              </w:rPr>
            </w:pPr>
            <w:r>
              <w:rPr>
                <w:spacing w:val="10"/>
                <w:lang w:eastAsia="zh-CN"/>
              </w:rPr>
              <w:t>对事业单位</w:t>
            </w:r>
            <w:r>
              <w:rPr>
                <w:spacing w:val="9"/>
                <w:lang w:eastAsia="zh-CN"/>
              </w:rPr>
              <w:t>资本性补助</w:t>
            </w:r>
          </w:p>
        </w:tc>
        <w:tc>
          <w:tcPr>
            <w:tcW w:w="816" w:type="dxa"/>
            <w:vMerge w:val="restart"/>
            <w:tcBorders>
              <w:bottom w:val="nil"/>
            </w:tcBorders>
          </w:tcPr>
          <w:p>
            <w:pPr>
              <w:spacing w:line="251" w:lineRule="auto"/>
              <w:rPr>
                <w:lang w:eastAsia="zh-CN"/>
              </w:rPr>
            </w:pPr>
          </w:p>
          <w:p>
            <w:pPr>
              <w:pStyle w:val="9"/>
              <w:spacing w:before="42" w:line="233" w:lineRule="auto"/>
              <w:ind w:left="58"/>
            </w:pPr>
            <w:r>
              <w:rPr>
                <w:spacing w:val="10"/>
              </w:rPr>
              <w:t>对企业补助</w:t>
            </w:r>
          </w:p>
        </w:tc>
        <w:tc>
          <w:tcPr>
            <w:tcW w:w="816" w:type="dxa"/>
            <w:vMerge w:val="restart"/>
            <w:tcBorders>
              <w:bottom w:val="nil"/>
            </w:tcBorders>
          </w:tcPr>
          <w:p>
            <w:pPr>
              <w:pStyle w:val="9"/>
              <w:spacing w:before="208" w:line="238" w:lineRule="auto"/>
              <w:ind w:left="201" w:right="43" w:hanging="144"/>
            </w:pPr>
            <w:r>
              <w:rPr>
                <w:spacing w:val="10"/>
              </w:rPr>
              <w:t>对企业资本</w:t>
            </w:r>
            <w:r>
              <w:rPr>
                <w:spacing w:val="9"/>
              </w:rPr>
              <w:t>性支出</w:t>
            </w:r>
          </w:p>
        </w:tc>
        <w:tc>
          <w:tcPr>
            <w:tcW w:w="816" w:type="dxa"/>
            <w:vMerge w:val="restart"/>
            <w:tcBorders>
              <w:bottom w:val="nil"/>
            </w:tcBorders>
          </w:tcPr>
          <w:p>
            <w:pPr>
              <w:pStyle w:val="9"/>
              <w:spacing w:before="208" w:line="232" w:lineRule="auto"/>
              <w:ind w:left="57"/>
            </w:pPr>
            <w:r>
              <w:rPr>
                <w:spacing w:val="10"/>
              </w:rPr>
              <w:t>对个人和家</w:t>
            </w:r>
          </w:p>
          <w:p>
            <w:pPr>
              <w:pStyle w:val="9"/>
              <w:spacing w:before="7" w:line="233" w:lineRule="auto"/>
              <w:ind w:left="129"/>
            </w:pPr>
            <w:r>
              <w:rPr>
                <w:spacing w:val="10"/>
              </w:rPr>
              <w:t>庭的补助</w:t>
            </w:r>
          </w:p>
        </w:tc>
        <w:tc>
          <w:tcPr>
            <w:tcW w:w="816" w:type="dxa"/>
            <w:vMerge w:val="restart"/>
            <w:tcBorders>
              <w:bottom w:val="nil"/>
            </w:tcBorders>
          </w:tcPr>
          <w:p>
            <w:pPr>
              <w:pStyle w:val="9"/>
              <w:spacing w:before="207" w:line="232" w:lineRule="auto"/>
              <w:ind w:left="57"/>
            </w:pPr>
            <w:r>
              <w:rPr>
                <w:spacing w:val="10"/>
              </w:rPr>
              <w:t>对社会保障</w:t>
            </w:r>
          </w:p>
          <w:p>
            <w:pPr>
              <w:pStyle w:val="9"/>
              <w:spacing w:before="8" w:line="233" w:lineRule="auto"/>
              <w:ind w:left="130"/>
            </w:pPr>
            <w:r>
              <w:rPr>
                <w:spacing w:val="10"/>
              </w:rPr>
              <w:t>基金补助</w:t>
            </w:r>
          </w:p>
        </w:tc>
        <w:tc>
          <w:tcPr>
            <w:tcW w:w="816" w:type="dxa"/>
            <w:vMerge w:val="restart"/>
            <w:tcBorders>
              <w:bottom w:val="nil"/>
            </w:tcBorders>
          </w:tcPr>
          <w:p>
            <w:pPr>
              <w:pStyle w:val="9"/>
              <w:spacing w:before="208" w:line="232" w:lineRule="auto"/>
              <w:ind w:left="59"/>
            </w:pPr>
            <w:r>
              <w:rPr>
                <w:spacing w:val="10"/>
              </w:rPr>
              <w:t>债务利息及</w:t>
            </w:r>
          </w:p>
          <w:p>
            <w:pPr>
              <w:pStyle w:val="9"/>
              <w:spacing w:before="7" w:line="233" w:lineRule="auto"/>
              <w:ind w:left="137"/>
            </w:pPr>
            <w:r>
              <w:rPr>
                <w:spacing w:val="8"/>
              </w:rPr>
              <w:t>费用支出</w:t>
            </w:r>
          </w:p>
        </w:tc>
        <w:tc>
          <w:tcPr>
            <w:tcW w:w="821" w:type="dxa"/>
            <w:vMerge w:val="restart"/>
            <w:tcBorders>
              <w:bottom w:val="nil"/>
            </w:tcBorders>
          </w:tcPr>
          <w:p>
            <w:pPr>
              <w:spacing w:line="251" w:lineRule="auto"/>
            </w:pPr>
          </w:p>
          <w:p>
            <w:pPr>
              <w:pStyle w:val="9"/>
              <w:spacing w:before="42" w:line="233" w:lineRule="auto"/>
              <w:ind w:left="130"/>
            </w:pPr>
            <w:r>
              <w:rPr>
                <w:spacing w:val="10"/>
              </w:rPr>
              <w:t>其他支出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02" w:type="dxa"/>
          </w:tcPr>
          <w:p>
            <w:pPr>
              <w:pStyle w:val="9"/>
              <w:spacing w:before="141" w:line="232" w:lineRule="auto"/>
              <w:ind w:left="131"/>
            </w:pPr>
            <w:r>
              <w:rPr>
                <w:spacing w:val="3"/>
              </w:rPr>
              <w:t>类</w:t>
            </w:r>
          </w:p>
        </w:tc>
        <w:tc>
          <w:tcPr>
            <w:tcW w:w="396" w:type="dxa"/>
          </w:tcPr>
          <w:p>
            <w:pPr>
              <w:pStyle w:val="9"/>
              <w:spacing w:before="140" w:line="234" w:lineRule="auto"/>
              <w:ind w:left="125"/>
            </w:pPr>
            <w:r>
              <w:rPr>
                <w:spacing w:val="2"/>
              </w:rPr>
              <w:t>款</w:t>
            </w:r>
          </w:p>
        </w:tc>
        <w:tc>
          <w:tcPr>
            <w:tcW w:w="396" w:type="dxa"/>
          </w:tcPr>
          <w:p>
            <w:pPr>
              <w:pStyle w:val="9"/>
              <w:spacing w:before="140" w:line="233" w:lineRule="auto"/>
              <w:ind w:left="127"/>
            </w:pPr>
            <w:r>
              <w:t>项</w:t>
            </w:r>
          </w:p>
        </w:tc>
        <w:tc>
          <w:tcPr>
            <w:tcW w:w="1031" w:type="dxa"/>
            <w:vMerge w:val="continue"/>
            <w:tcBorders>
              <w:top w:val="nil"/>
            </w:tcBorders>
          </w:tcPr>
          <w:p/>
        </w:tc>
        <w:tc>
          <w:tcPr>
            <w:tcW w:w="2358" w:type="dxa"/>
            <w:vMerge w:val="continue"/>
            <w:tcBorders>
              <w:top w:val="nil"/>
            </w:tcBorders>
          </w:tcPr>
          <w:p/>
        </w:tc>
        <w:tc>
          <w:tcPr>
            <w:tcW w:w="967" w:type="dxa"/>
            <w:vMerge w:val="continue"/>
            <w:tcBorders>
              <w:top w:val="nil"/>
            </w:tcBorders>
          </w:tcPr>
          <w:p/>
        </w:tc>
        <w:tc>
          <w:tcPr>
            <w:tcW w:w="816" w:type="dxa"/>
            <w:vMerge w:val="continue"/>
            <w:tcBorders>
              <w:top w:val="nil"/>
            </w:tcBorders>
          </w:tcPr>
          <w:p/>
        </w:tc>
        <w:tc>
          <w:tcPr>
            <w:tcW w:w="815" w:type="dxa"/>
            <w:vMerge w:val="continue"/>
            <w:tcBorders>
              <w:top w:val="nil"/>
            </w:tcBorders>
          </w:tcPr>
          <w:p/>
        </w:tc>
        <w:tc>
          <w:tcPr>
            <w:tcW w:w="815" w:type="dxa"/>
            <w:vMerge w:val="continue"/>
            <w:tcBorders>
              <w:top w:val="nil"/>
            </w:tcBorders>
          </w:tcPr>
          <w:p/>
        </w:tc>
        <w:tc>
          <w:tcPr>
            <w:tcW w:w="815" w:type="dxa"/>
            <w:vMerge w:val="continue"/>
            <w:tcBorders>
              <w:top w:val="nil"/>
            </w:tcBorders>
          </w:tcPr>
          <w:p/>
        </w:tc>
        <w:tc>
          <w:tcPr>
            <w:tcW w:w="815" w:type="dxa"/>
            <w:vMerge w:val="continue"/>
            <w:tcBorders>
              <w:top w:val="nil"/>
            </w:tcBorders>
          </w:tcPr>
          <w:p/>
        </w:tc>
        <w:tc>
          <w:tcPr>
            <w:tcW w:w="815" w:type="dxa"/>
            <w:vMerge w:val="continue"/>
            <w:tcBorders>
              <w:top w:val="nil"/>
            </w:tcBorders>
          </w:tcPr>
          <w:p/>
        </w:tc>
        <w:tc>
          <w:tcPr>
            <w:tcW w:w="816" w:type="dxa"/>
            <w:vMerge w:val="continue"/>
            <w:tcBorders>
              <w:top w:val="nil"/>
            </w:tcBorders>
          </w:tcPr>
          <w:p/>
        </w:tc>
        <w:tc>
          <w:tcPr>
            <w:tcW w:w="816" w:type="dxa"/>
            <w:vMerge w:val="continue"/>
            <w:tcBorders>
              <w:top w:val="nil"/>
            </w:tcBorders>
          </w:tcPr>
          <w:p/>
        </w:tc>
        <w:tc>
          <w:tcPr>
            <w:tcW w:w="816" w:type="dxa"/>
            <w:vMerge w:val="continue"/>
            <w:tcBorders>
              <w:top w:val="nil"/>
            </w:tcBorders>
          </w:tcPr>
          <w:p/>
        </w:tc>
        <w:tc>
          <w:tcPr>
            <w:tcW w:w="816" w:type="dxa"/>
            <w:vMerge w:val="continue"/>
            <w:tcBorders>
              <w:top w:val="nil"/>
            </w:tcBorders>
          </w:tcPr>
          <w:p/>
        </w:tc>
        <w:tc>
          <w:tcPr>
            <w:tcW w:w="816" w:type="dxa"/>
            <w:vMerge w:val="continue"/>
            <w:tcBorders>
              <w:top w:val="nil"/>
            </w:tcBorders>
          </w:tcPr>
          <w:p/>
        </w:tc>
        <w:tc>
          <w:tcPr>
            <w:tcW w:w="821" w:type="dxa"/>
            <w:vMerge w:val="continue"/>
            <w:tcBorders>
              <w:top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402" w:type="dxa"/>
          </w:tcPr>
          <w:p/>
        </w:tc>
        <w:tc>
          <w:tcPr>
            <w:tcW w:w="396" w:type="dxa"/>
          </w:tcPr>
          <w:p/>
        </w:tc>
        <w:tc>
          <w:tcPr>
            <w:tcW w:w="396" w:type="dxa"/>
          </w:tcPr>
          <w:p/>
        </w:tc>
        <w:tc>
          <w:tcPr>
            <w:tcW w:w="1031" w:type="dxa"/>
          </w:tcPr>
          <w:p/>
        </w:tc>
        <w:tc>
          <w:tcPr>
            <w:tcW w:w="2358" w:type="dxa"/>
          </w:tcPr>
          <w:p/>
        </w:tc>
        <w:tc>
          <w:tcPr>
            <w:tcW w:w="967" w:type="dxa"/>
          </w:tcPr>
          <w:p/>
        </w:tc>
        <w:tc>
          <w:tcPr>
            <w:tcW w:w="816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5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16" w:type="dxa"/>
          </w:tcPr>
          <w:p/>
        </w:tc>
        <w:tc>
          <w:tcPr>
            <w:tcW w:w="821" w:type="dxa"/>
          </w:tcPr>
          <w:p/>
        </w:tc>
      </w:tr>
    </w:tbl>
    <w:p>
      <w:pPr>
        <w:spacing w:before="43" w:line="197" w:lineRule="auto"/>
        <w:rPr>
          <w:rFonts w:hint="eastAsia" w:ascii="宋体" w:hAnsi="宋体" w:eastAsia="宋体" w:cs="宋体"/>
          <w:spacing w:val="5"/>
          <w:sz w:val="13"/>
          <w:szCs w:val="13"/>
          <w:lang w:eastAsia="zh-CN"/>
        </w:rPr>
      </w:pPr>
    </w:p>
    <w:p>
      <w:pPr>
        <w:spacing w:before="43" w:line="197" w:lineRule="auto"/>
        <w:rPr>
          <w:rFonts w:hint="eastAsia" w:ascii="宋体" w:hAnsi="宋体" w:eastAsia="宋体" w:cs="宋体"/>
          <w:spacing w:val="5"/>
          <w:sz w:val="13"/>
          <w:szCs w:val="13"/>
          <w:lang w:eastAsia="zh-CN"/>
        </w:rPr>
      </w:pPr>
    </w:p>
    <w:p>
      <w:pPr>
        <w:spacing w:before="43" w:line="197" w:lineRule="auto"/>
        <w:rPr>
          <w:rFonts w:hint="eastAsia" w:ascii="宋体" w:hAnsi="宋体" w:eastAsia="宋体" w:cs="宋体"/>
          <w:spacing w:val="5"/>
          <w:sz w:val="13"/>
          <w:szCs w:val="13"/>
          <w:lang w:eastAsia="zh-CN"/>
        </w:rPr>
      </w:pPr>
    </w:p>
    <w:p>
      <w:pPr>
        <w:spacing w:before="43" w:line="197" w:lineRule="auto"/>
        <w:rPr>
          <w:rFonts w:hint="eastAsia" w:ascii="宋体" w:hAnsi="宋体" w:eastAsia="宋体" w:cs="宋体"/>
          <w:spacing w:val="5"/>
          <w:sz w:val="13"/>
          <w:szCs w:val="13"/>
          <w:lang w:eastAsia="zh-CN"/>
        </w:rPr>
      </w:pPr>
    </w:p>
    <w:p>
      <w:pPr>
        <w:spacing w:before="43" w:line="197" w:lineRule="auto"/>
        <w:rPr>
          <w:rFonts w:hint="eastAsia" w:ascii="宋体" w:hAnsi="宋体" w:eastAsia="宋体" w:cs="宋体"/>
          <w:spacing w:val="5"/>
          <w:sz w:val="13"/>
          <w:szCs w:val="13"/>
          <w:lang w:eastAsia="zh-CN"/>
        </w:rPr>
      </w:pPr>
    </w:p>
    <w:p>
      <w:pPr>
        <w:spacing w:before="43" w:line="197" w:lineRule="auto"/>
        <w:rPr>
          <w:rFonts w:hint="eastAsia" w:ascii="宋体" w:hAnsi="宋体" w:eastAsia="宋体" w:cs="宋体"/>
          <w:spacing w:val="5"/>
          <w:sz w:val="13"/>
          <w:szCs w:val="13"/>
          <w:lang w:eastAsia="zh-CN"/>
        </w:rPr>
      </w:pPr>
    </w:p>
    <w:p>
      <w:pPr>
        <w:spacing w:before="43" w:line="197" w:lineRule="auto"/>
        <w:ind w:left="-14599" w:leftChars="-6952"/>
        <w:rPr>
          <w:rFonts w:ascii="宋体" w:hAnsi="宋体" w:eastAsia="宋体" w:cs="宋体"/>
          <w:sz w:val="13"/>
          <w:szCs w:val="13"/>
          <w:lang w:eastAsia="zh-CN"/>
        </w:rPr>
      </w:pPr>
      <w:r>
        <w:rPr>
          <w:rFonts w:hint="eastAsia" w:ascii="宋体" w:hAnsi="宋体" w:eastAsia="宋体" w:cs="宋体"/>
          <w:spacing w:val="13"/>
          <w:sz w:val="19"/>
          <w:szCs w:val="19"/>
          <w:lang w:eastAsia="zh-CN"/>
        </w:rPr>
        <w:t>注：本单位无政府性基金预算支出，故此表无数据。</w:t>
      </w:r>
    </w:p>
    <w:p>
      <w:pPr>
        <w:spacing w:line="197" w:lineRule="auto"/>
        <w:rPr>
          <w:rFonts w:hint="eastAsia" w:ascii="宋体" w:hAnsi="宋体" w:eastAsia="宋体" w:cs="宋体"/>
          <w:sz w:val="13"/>
          <w:szCs w:val="13"/>
          <w:lang w:eastAsia="zh-CN"/>
        </w:rPr>
        <w:sectPr>
          <w:type w:val="continuous"/>
          <w:pgSz w:w="16837" w:h="11905"/>
          <w:pgMar w:top="1011" w:right="746" w:bottom="314" w:left="738" w:header="0" w:footer="166" w:gutter="0"/>
          <w:cols w:equalWidth="0" w:num="2">
            <w:col w:w="14519" w:space="100"/>
            <w:col w:w="734"/>
          </w:cols>
        </w:sectPr>
      </w:pPr>
    </w:p>
    <w:p>
      <w:pPr>
        <w:spacing w:before="159" w:line="194" w:lineRule="auto"/>
        <w:rPr>
          <w:sz w:val="2"/>
          <w:szCs w:val="2"/>
          <w:lang w:eastAsia="zh-CN"/>
        </w:rPr>
        <w:sectPr>
          <w:type w:val="continuous"/>
          <w:pgSz w:w="16837" w:h="11905"/>
          <w:pgMar w:top="1011" w:right="746" w:bottom="314" w:left="738" w:header="0" w:footer="166" w:gutter="0"/>
          <w:cols w:space="720" w:num="1"/>
        </w:sectPr>
      </w:pPr>
      <w:r>
        <w:rPr>
          <w:rFonts w:hint="eastAsia" w:ascii="宋体" w:hAnsi="宋体" w:eastAsia="宋体" w:cs="宋体"/>
          <w:spacing w:val="13"/>
          <w:sz w:val="19"/>
          <w:szCs w:val="19"/>
          <w:lang w:eastAsia="zh-CN"/>
        </w:rPr>
        <w:t>注：本单位无政府性基金预算支出，故此表无数据。</w:t>
      </w:r>
    </w:p>
    <w:p>
      <w:pPr>
        <w:spacing w:line="185" w:lineRule="exact"/>
        <w:rPr>
          <w:lang w:eastAsia="zh-CN"/>
        </w:rPr>
      </w:pPr>
    </w:p>
    <w:p>
      <w:pPr>
        <w:spacing w:line="185" w:lineRule="exact"/>
        <w:rPr>
          <w:lang w:eastAsia="zh-CN"/>
        </w:rPr>
        <w:sectPr>
          <w:footerReference r:id="rId21" w:type="default"/>
          <w:pgSz w:w="16837" w:h="11905"/>
          <w:pgMar w:top="1011" w:right="885" w:bottom="314" w:left="875" w:header="0" w:footer="166" w:gutter="0"/>
          <w:cols w:space="720" w:num="1"/>
        </w:sectPr>
      </w:pPr>
    </w:p>
    <w:p>
      <w:pPr>
        <w:pStyle w:val="2"/>
        <w:spacing w:line="257" w:lineRule="auto"/>
        <w:rPr>
          <w:lang w:eastAsia="zh-CN"/>
        </w:rPr>
      </w:pPr>
    </w:p>
    <w:p>
      <w:pPr>
        <w:spacing w:before="91" w:line="220" w:lineRule="auto"/>
        <w:ind w:left="4158"/>
        <w:rPr>
          <w:rFonts w:ascii="宋体" w:hAnsi="宋体" w:eastAsia="宋体" w:cs="宋体"/>
          <w:sz w:val="28"/>
          <w:szCs w:val="28"/>
          <w:lang w:eastAsia="zh-CN"/>
        </w:rPr>
      </w:pPr>
      <w:bookmarkStart w:id="14" w:name="bookmark16"/>
      <w:bookmarkEnd w:id="14"/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政府性基金预算支出分类汇总表(按部门预算经济分类)</w:t>
      </w:r>
    </w:p>
    <w:p>
      <w:pPr>
        <w:spacing w:before="85" w:line="197" w:lineRule="auto"/>
        <w:ind w:left="38"/>
        <w:rPr>
          <w:rFonts w:ascii="宋体" w:hAnsi="宋体" w:eastAsia="宋体" w:cs="宋体"/>
          <w:sz w:val="13"/>
          <w:szCs w:val="13"/>
          <w:lang w:eastAsia="zh-CN"/>
        </w:rPr>
      </w:pPr>
      <w:r>
        <w:rPr>
          <w:rFonts w:ascii="宋体" w:hAnsi="宋体" w:eastAsia="宋体" w:cs="宋体"/>
          <w:spacing w:val="12"/>
          <w:sz w:val="13"/>
          <w:szCs w:val="13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55" w:line="232" w:lineRule="auto"/>
        <w:ind w:left="140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spacing w:val="8"/>
          <w:sz w:val="13"/>
          <w:szCs w:val="13"/>
        </w:rPr>
        <w:t>预算</w:t>
      </w:r>
      <w:r>
        <w:rPr>
          <w:rFonts w:hint="eastAsia" w:ascii="宋体" w:hAnsi="宋体" w:eastAsia="宋体" w:cs="宋体"/>
          <w:spacing w:val="8"/>
          <w:sz w:val="13"/>
          <w:szCs w:val="13"/>
          <w:lang w:val="en-US" w:eastAsia="zh-CN"/>
        </w:rPr>
        <w:t>17</w:t>
      </w:r>
      <w:r>
        <w:rPr>
          <w:rFonts w:ascii="宋体" w:hAnsi="宋体" w:eastAsia="宋体" w:cs="宋体"/>
          <w:spacing w:val="8"/>
          <w:sz w:val="13"/>
          <w:szCs w:val="13"/>
        </w:rPr>
        <w:t>表</w:t>
      </w:r>
    </w:p>
    <w:p>
      <w:pPr>
        <w:pStyle w:val="2"/>
        <w:spacing w:line="251" w:lineRule="auto"/>
      </w:pPr>
    </w:p>
    <w:p>
      <w:pPr>
        <w:pStyle w:val="2"/>
        <w:spacing w:line="252" w:lineRule="auto"/>
      </w:pPr>
    </w:p>
    <w:p>
      <w:pPr>
        <w:spacing w:before="42" w:line="197" w:lineRule="auto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spacing w:val="10"/>
          <w:sz w:val="13"/>
          <w:szCs w:val="13"/>
        </w:rPr>
        <w:t>单位：万元</w:t>
      </w:r>
    </w:p>
    <w:p>
      <w:pPr>
        <w:spacing w:line="197" w:lineRule="auto"/>
        <w:rPr>
          <w:rFonts w:ascii="宋体" w:hAnsi="宋体" w:eastAsia="宋体" w:cs="宋体"/>
          <w:sz w:val="13"/>
          <w:szCs w:val="13"/>
        </w:rPr>
        <w:sectPr>
          <w:type w:val="continuous"/>
          <w:pgSz w:w="16837" w:h="11905"/>
          <w:pgMar w:top="1011" w:right="885" w:bottom="314" w:left="875" w:header="0" w:footer="166" w:gutter="0"/>
          <w:cols w:equalWidth="0" w:num="2">
            <w:col w:w="14243" w:space="100"/>
            <w:col w:w="734"/>
          </w:cols>
        </w:sectPr>
      </w:pPr>
    </w:p>
    <w:p>
      <w:pPr>
        <w:spacing w:line="95" w:lineRule="exact"/>
      </w:pPr>
    </w:p>
    <w:tbl>
      <w:tblPr>
        <w:tblStyle w:val="8"/>
        <w:tblW w:w="15065" w:type="dxa"/>
        <w:tblInd w:w="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2"/>
        <w:gridCol w:w="344"/>
        <w:gridCol w:w="356"/>
        <w:gridCol w:w="1127"/>
        <w:gridCol w:w="2790"/>
        <w:gridCol w:w="835"/>
        <w:gridCol w:w="759"/>
        <w:gridCol w:w="667"/>
        <w:gridCol w:w="655"/>
        <w:gridCol w:w="643"/>
        <w:gridCol w:w="707"/>
        <w:gridCol w:w="644"/>
        <w:gridCol w:w="643"/>
        <w:gridCol w:w="644"/>
        <w:gridCol w:w="644"/>
        <w:gridCol w:w="644"/>
        <w:gridCol w:w="644"/>
        <w:gridCol w:w="644"/>
        <w:gridCol w:w="644"/>
        <w:gridCol w:w="6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82" w:type="dxa"/>
            <w:gridSpan w:val="3"/>
          </w:tcPr>
          <w:p>
            <w:pPr>
              <w:pStyle w:val="9"/>
              <w:spacing w:before="111" w:line="232" w:lineRule="auto"/>
              <w:ind w:left="261"/>
            </w:pPr>
            <w:r>
              <w:rPr>
                <w:spacing w:val="9"/>
              </w:rPr>
              <w:t>功能科目</w:t>
            </w:r>
          </w:p>
        </w:tc>
        <w:tc>
          <w:tcPr>
            <w:tcW w:w="1127" w:type="dxa"/>
            <w:vMerge w:val="restart"/>
            <w:tcBorders>
              <w:bottom w:val="nil"/>
            </w:tcBorders>
          </w:tcPr>
          <w:p>
            <w:pPr>
              <w:spacing w:line="245" w:lineRule="auto"/>
            </w:pPr>
          </w:p>
          <w:p>
            <w:pPr>
              <w:spacing w:line="245" w:lineRule="auto"/>
            </w:pPr>
          </w:p>
          <w:p>
            <w:pPr>
              <w:pStyle w:val="9"/>
              <w:spacing w:before="42" w:line="232" w:lineRule="auto"/>
              <w:ind w:left="278"/>
            </w:pPr>
            <w:r>
              <w:rPr>
                <w:spacing w:val="10"/>
              </w:rPr>
              <w:t>单位代码</w:t>
            </w:r>
          </w:p>
        </w:tc>
        <w:tc>
          <w:tcPr>
            <w:tcW w:w="2790" w:type="dxa"/>
            <w:vMerge w:val="restart"/>
            <w:tcBorders>
              <w:bottom w:val="nil"/>
            </w:tcBorders>
          </w:tcPr>
          <w:p>
            <w:pPr>
              <w:spacing w:line="244" w:lineRule="auto"/>
            </w:pPr>
          </w:p>
          <w:p>
            <w:pPr>
              <w:spacing w:line="245" w:lineRule="auto"/>
            </w:pPr>
          </w:p>
          <w:p>
            <w:pPr>
              <w:pStyle w:val="9"/>
              <w:spacing w:before="43" w:line="232" w:lineRule="auto"/>
              <w:ind w:left="755"/>
            </w:pPr>
            <w:r>
              <w:rPr>
                <w:spacing w:val="10"/>
              </w:rPr>
              <w:t>单位名称(功能科目)</w:t>
            </w:r>
          </w:p>
        </w:tc>
        <w:tc>
          <w:tcPr>
            <w:tcW w:w="835" w:type="dxa"/>
            <w:vMerge w:val="restart"/>
            <w:tcBorders>
              <w:bottom w:val="nil"/>
            </w:tcBorders>
          </w:tcPr>
          <w:p>
            <w:pPr>
              <w:spacing w:line="244" w:lineRule="auto"/>
            </w:pPr>
          </w:p>
          <w:p>
            <w:pPr>
              <w:spacing w:line="245" w:lineRule="auto"/>
            </w:pPr>
          </w:p>
          <w:p>
            <w:pPr>
              <w:pStyle w:val="9"/>
              <w:spacing w:before="43" w:line="234" w:lineRule="auto"/>
              <w:ind w:left="206"/>
            </w:pPr>
            <w:r>
              <w:rPr>
                <w:spacing w:val="2"/>
              </w:rPr>
              <w:t>总计</w:t>
            </w:r>
          </w:p>
        </w:tc>
        <w:tc>
          <w:tcPr>
            <w:tcW w:w="2724" w:type="dxa"/>
            <w:gridSpan w:val="4"/>
          </w:tcPr>
          <w:p>
            <w:pPr>
              <w:pStyle w:val="9"/>
              <w:spacing w:before="115" w:line="232" w:lineRule="auto"/>
              <w:ind w:left="1085"/>
            </w:pPr>
            <w:r>
              <w:rPr>
                <w:spacing w:val="10"/>
              </w:rPr>
              <w:t>基本支出</w:t>
            </w:r>
          </w:p>
        </w:tc>
        <w:tc>
          <w:tcPr>
            <w:tcW w:w="6507" w:type="dxa"/>
            <w:gridSpan w:val="10"/>
          </w:tcPr>
          <w:p>
            <w:pPr>
              <w:pStyle w:val="9"/>
              <w:spacing w:before="111" w:line="233" w:lineRule="auto"/>
              <w:ind w:left="2975"/>
            </w:pPr>
            <w:r>
              <w:rPr>
                <w:spacing w:val="9"/>
              </w:rPr>
              <w:t>项目支出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382" w:type="dxa"/>
          </w:tcPr>
          <w:p>
            <w:pPr>
              <w:spacing w:line="312" w:lineRule="auto"/>
            </w:pPr>
          </w:p>
          <w:p>
            <w:pPr>
              <w:pStyle w:val="9"/>
              <w:spacing w:before="43" w:line="232" w:lineRule="auto"/>
              <w:ind w:left="123"/>
            </w:pPr>
            <w:r>
              <w:rPr>
                <w:spacing w:val="3"/>
              </w:rPr>
              <w:t>类</w:t>
            </w:r>
          </w:p>
        </w:tc>
        <w:tc>
          <w:tcPr>
            <w:tcW w:w="344" w:type="dxa"/>
          </w:tcPr>
          <w:p>
            <w:pPr>
              <w:spacing w:line="312" w:lineRule="auto"/>
            </w:pPr>
          </w:p>
          <w:p>
            <w:pPr>
              <w:pStyle w:val="9"/>
              <w:spacing w:before="42" w:line="234" w:lineRule="auto"/>
              <w:ind w:left="101"/>
            </w:pPr>
            <w:r>
              <w:rPr>
                <w:spacing w:val="2"/>
              </w:rPr>
              <w:t>款</w:t>
            </w:r>
          </w:p>
        </w:tc>
        <w:tc>
          <w:tcPr>
            <w:tcW w:w="356" w:type="dxa"/>
          </w:tcPr>
          <w:p>
            <w:pPr>
              <w:spacing w:line="312" w:lineRule="auto"/>
            </w:pPr>
          </w:p>
          <w:p>
            <w:pPr>
              <w:pStyle w:val="9"/>
              <w:spacing w:before="43" w:line="233" w:lineRule="auto"/>
              <w:ind w:left="107"/>
            </w:pPr>
            <w:r>
              <w:t>项</w:t>
            </w:r>
          </w:p>
        </w:tc>
        <w:tc>
          <w:tcPr>
            <w:tcW w:w="1127" w:type="dxa"/>
            <w:vMerge w:val="continue"/>
            <w:tcBorders>
              <w:top w:val="nil"/>
            </w:tcBorders>
          </w:tcPr>
          <w:p/>
        </w:tc>
        <w:tc>
          <w:tcPr>
            <w:tcW w:w="2790" w:type="dxa"/>
            <w:vMerge w:val="continue"/>
            <w:tcBorders>
              <w:top w:val="nil"/>
            </w:tcBorders>
          </w:tcPr>
          <w:p/>
        </w:tc>
        <w:tc>
          <w:tcPr>
            <w:tcW w:w="835" w:type="dxa"/>
            <w:vMerge w:val="continue"/>
            <w:tcBorders>
              <w:top w:val="nil"/>
            </w:tcBorders>
          </w:tcPr>
          <w:p/>
        </w:tc>
        <w:tc>
          <w:tcPr>
            <w:tcW w:w="759" w:type="dxa"/>
          </w:tcPr>
          <w:p>
            <w:pPr>
              <w:spacing w:line="312" w:lineRule="auto"/>
            </w:pPr>
          </w:p>
          <w:p>
            <w:pPr>
              <w:pStyle w:val="9"/>
              <w:spacing w:before="42" w:line="234" w:lineRule="auto"/>
              <w:ind w:left="242"/>
            </w:pPr>
            <w:r>
              <w:rPr>
                <w:spacing w:val="7"/>
              </w:rPr>
              <w:t>合计</w:t>
            </w:r>
          </w:p>
        </w:tc>
        <w:tc>
          <w:tcPr>
            <w:tcW w:w="667" w:type="dxa"/>
          </w:tcPr>
          <w:p>
            <w:pPr>
              <w:pStyle w:val="9"/>
              <w:spacing w:before="268" w:line="239" w:lineRule="auto"/>
              <w:ind w:left="194" w:right="40" w:hanging="138"/>
            </w:pPr>
            <w:r>
              <w:rPr>
                <w:spacing w:val="9"/>
              </w:rPr>
              <w:t>工资福利</w:t>
            </w:r>
            <w:r>
              <w:rPr>
                <w:spacing w:val="7"/>
              </w:rPr>
              <w:t>支出</w:t>
            </w:r>
          </w:p>
        </w:tc>
        <w:tc>
          <w:tcPr>
            <w:tcW w:w="655" w:type="dxa"/>
          </w:tcPr>
          <w:p>
            <w:pPr>
              <w:pStyle w:val="9"/>
              <w:spacing w:before="180" w:line="233" w:lineRule="auto"/>
              <w:ind w:left="49"/>
            </w:pPr>
            <w:r>
              <w:rPr>
                <w:spacing w:val="9"/>
              </w:rPr>
              <w:t>一般商品</w:t>
            </w:r>
          </w:p>
          <w:p>
            <w:pPr>
              <w:pStyle w:val="9"/>
              <w:spacing w:before="12" w:line="232" w:lineRule="auto"/>
              <w:ind w:left="48"/>
            </w:pPr>
            <w:r>
              <w:rPr>
                <w:spacing w:val="10"/>
              </w:rPr>
              <w:t>和服务支</w:t>
            </w:r>
          </w:p>
          <w:p>
            <w:pPr>
              <w:pStyle w:val="9"/>
              <w:spacing w:before="7" w:line="236" w:lineRule="auto"/>
              <w:ind w:left="275"/>
            </w:pPr>
            <w:r>
              <w:t>出</w:t>
            </w:r>
          </w:p>
        </w:tc>
        <w:tc>
          <w:tcPr>
            <w:tcW w:w="643" w:type="dxa"/>
          </w:tcPr>
          <w:p>
            <w:pPr>
              <w:pStyle w:val="9"/>
              <w:spacing w:before="180" w:line="232" w:lineRule="auto"/>
              <w:ind w:left="43"/>
            </w:pPr>
            <w:r>
              <w:rPr>
                <w:spacing w:val="10"/>
              </w:rPr>
              <w:t>对个人和</w:t>
            </w:r>
          </w:p>
          <w:p>
            <w:pPr>
              <w:pStyle w:val="9"/>
              <w:spacing w:before="12" w:line="233" w:lineRule="auto"/>
              <w:ind w:left="45"/>
            </w:pPr>
            <w:r>
              <w:rPr>
                <w:spacing w:val="10"/>
              </w:rPr>
              <w:t>家庭的补</w:t>
            </w:r>
          </w:p>
          <w:p>
            <w:pPr>
              <w:pStyle w:val="9"/>
              <w:spacing w:before="7" w:line="233" w:lineRule="auto"/>
              <w:ind w:left="256"/>
            </w:pPr>
            <w:r>
              <w:rPr>
                <w:spacing w:val="3"/>
              </w:rPr>
              <w:t>助</w:t>
            </w:r>
          </w:p>
        </w:tc>
        <w:tc>
          <w:tcPr>
            <w:tcW w:w="707" w:type="dxa"/>
          </w:tcPr>
          <w:p>
            <w:pPr>
              <w:spacing w:line="312" w:lineRule="auto"/>
            </w:pPr>
          </w:p>
          <w:p>
            <w:pPr>
              <w:pStyle w:val="9"/>
              <w:spacing w:before="42" w:line="234" w:lineRule="auto"/>
              <w:ind w:left="218"/>
            </w:pPr>
            <w:r>
              <w:rPr>
                <w:spacing w:val="7"/>
              </w:rPr>
              <w:t>合计</w:t>
            </w:r>
          </w:p>
        </w:tc>
        <w:tc>
          <w:tcPr>
            <w:tcW w:w="644" w:type="dxa"/>
          </w:tcPr>
          <w:p>
            <w:pPr>
              <w:pStyle w:val="9"/>
              <w:spacing w:before="96" w:line="232" w:lineRule="auto"/>
              <w:ind w:left="47"/>
              <w:rPr>
                <w:lang w:eastAsia="zh-CN"/>
              </w:rPr>
            </w:pPr>
            <w:r>
              <w:rPr>
                <w:spacing w:val="10"/>
                <w:lang w:eastAsia="zh-CN"/>
              </w:rPr>
              <w:t>按项目管</w:t>
            </w:r>
          </w:p>
          <w:p>
            <w:pPr>
              <w:pStyle w:val="9"/>
              <w:spacing w:before="8" w:line="233" w:lineRule="auto"/>
              <w:ind w:left="48"/>
              <w:rPr>
                <w:lang w:eastAsia="zh-CN"/>
              </w:rPr>
            </w:pPr>
            <w:r>
              <w:rPr>
                <w:spacing w:val="9"/>
                <w:lang w:eastAsia="zh-CN"/>
              </w:rPr>
              <w:t>理的商品</w:t>
            </w:r>
          </w:p>
          <w:p>
            <w:pPr>
              <w:pStyle w:val="9"/>
              <w:spacing w:before="8" w:line="232" w:lineRule="auto"/>
              <w:ind w:left="47"/>
              <w:rPr>
                <w:lang w:eastAsia="zh-CN"/>
              </w:rPr>
            </w:pPr>
            <w:r>
              <w:rPr>
                <w:spacing w:val="10"/>
                <w:lang w:eastAsia="zh-CN"/>
              </w:rPr>
              <w:t>和服务支</w:t>
            </w:r>
          </w:p>
          <w:p>
            <w:pPr>
              <w:pStyle w:val="9"/>
              <w:spacing w:before="12" w:line="236" w:lineRule="auto"/>
              <w:ind w:left="270"/>
            </w:pPr>
            <w:r>
              <w:t>出</w:t>
            </w:r>
          </w:p>
        </w:tc>
        <w:tc>
          <w:tcPr>
            <w:tcW w:w="643" w:type="dxa"/>
          </w:tcPr>
          <w:p>
            <w:pPr>
              <w:pStyle w:val="9"/>
              <w:spacing w:before="96" w:line="232" w:lineRule="auto"/>
              <w:ind w:left="47"/>
              <w:rPr>
                <w:lang w:eastAsia="zh-CN"/>
              </w:rPr>
            </w:pPr>
            <w:r>
              <w:rPr>
                <w:spacing w:val="10"/>
                <w:lang w:eastAsia="zh-CN"/>
              </w:rPr>
              <w:t>按项目管</w:t>
            </w:r>
          </w:p>
          <w:p>
            <w:pPr>
              <w:pStyle w:val="9"/>
              <w:spacing w:before="8" w:line="232" w:lineRule="auto"/>
              <w:ind w:left="48"/>
              <w:rPr>
                <w:lang w:eastAsia="zh-CN"/>
              </w:rPr>
            </w:pPr>
            <w:r>
              <w:rPr>
                <w:spacing w:val="9"/>
                <w:lang w:eastAsia="zh-CN"/>
              </w:rPr>
              <w:t>理的对个</w:t>
            </w:r>
          </w:p>
          <w:p>
            <w:pPr>
              <w:pStyle w:val="9"/>
              <w:spacing w:before="8" w:line="233" w:lineRule="auto"/>
              <w:ind w:left="47"/>
              <w:rPr>
                <w:lang w:eastAsia="zh-CN"/>
              </w:rPr>
            </w:pPr>
            <w:r>
              <w:rPr>
                <w:spacing w:val="10"/>
                <w:lang w:eastAsia="zh-CN"/>
              </w:rPr>
              <w:t>人和家庭</w:t>
            </w:r>
          </w:p>
          <w:p>
            <w:pPr>
              <w:pStyle w:val="9"/>
              <w:spacing w:before="11" w:line="233" w:lineRule="auto"/>
              <w:ind w:left="125"/>
            </w:pPr>
            <w:r>
              <w:rPr>
                <w:spacing w:val="5"/>
              </w:rPr>
              <w:t>的补助</w:t>
            </w:r>
          </w:p>
        </w:tc>
        <w:tc>
          <w:tcPr>
            <w:tcW w:w="644" w:type="dxa"/>
          </w:tcPr>
          <w:p>
            <w:pPr>
              <w:pStyle w:val="9"/>
              <w:spacing w:before="180" w:line="232" w:lineRule="auto"/>
              <w:ind w:left="48"/>
            </w:pPr>
            <w:r>
              <w:rPr>
                <w:spacing w:val="10"/>
              </w:rPr>
              <w:t>债务利息</w:t>
            </w:r>
          </w:p>
          <w:p>
            <w:pPr>
              <w:pStyle w:val="9"/>
              <w:spacing w:before="12" w:line="233" w:lineRule="auto"/>
              <w:ind w:left="47"/>
            </w:pPr>
            <w:r>
              <w:rPr>
                <w:spacing w:val="10"/>
              </w:rPr>
              <w:t>及费用支</w:t>
            </w:r>
          </w:p>
          <w:p>
            <w:pPr>
              <w:pStyle w:val="9"/>
              <w:spacing w:before="7" w:line="236" w:lineRule="auto"/>
              <w:ind w:left="271"/>
            </w:pPr>
            <w:r>
              <w:t>出</w:t>
            </w:r>
          </w:p>
        </w:tc>
        <w:tc>
          <w:tcPr>
            <w:tcW w:w="644" w:type="dxa"/>
          </w:tcPr>
          <w:p>
            <w:pPr>
              <w:pStyle w:val="9"/>
              <w:spacing w:before="180" w:line="232" w:lineRule="auto"/>
              <w:ind w:left="53"/>
            </w:pPr>
            <w:r>
              <w:rPr>
                <w:spacing w:val="8"/>
              </w:rPr>
              <w:t>资本性支</w:t>
            </w:r>
          </w:p>
          <w:p>
            <w:pPr>
              <w:pStyle w:val="9"/>
              <w:spacing w:before="13" w:line="232" w:lineRule="auto"/>
              <w:ind w:left="91"/>
            </w:pPr>
            <w:r>
              <w:rPr>
                <w:spacing w:val="6"/>
              </w:rPr>
              <w:t>出(基本</w:t>
            </w:r>
          </w:p>
          <w:p>
            <w:pPr>
              <w:pStyle w:val="9"/>
              <w:spacing w:before="8" w:line="234" w:lineRule="auto"/>
              <w:ind w:left="152"/>
            </w:pPr>
            <w:r>
              <w:rPr>
                <w:spacing w:val="8"/>
              </w:rPr>
              <w:t>建设)</w:t>
            </w:r>
          </w:p>
        </w:tc>
        <w:tc>
          <w:tcPr>
            <w:tcW w:w="644" w:type="dxa"/>
          </w:tcPr>
          <w:p>
            <w:pPr>
              <w:pStyle w:val="9"/>
              <w:spacing w:before="269"/>
              <w:ind w:left="270" w:right="24" w:hanging="217"/>
            </w:pPr>
            <w:r>
              <w:rPr>
                <w:spacing w:val="8"/>
              </w:rPr>
              <w:t>资本性支</w:t>
            </w:r>
            <w:r>
              <w:t>出</w:t>
            </w:r>
          </w:p>
        </w:tc>
        <w:tc>
          <w:tcPr>
            <w:tcW w:w="644" w:type="dxa"/>
          </w:tcPr>
          <w:p>
            <w:pPr>
              <w:pStyle w:val="9"/>
              <w:spacing w:before="180" w:line="233" w:lineRule="auto"/>
              <w:ind w:left="47"/>
            </w:pPr>
            <w:r>
              <w:rPr>
                <w:spacing w:val="10"/>
              </w:rPr>
              <w:t>对企业补</w:t>
            </w:r>
          </w:p>
          <w:p>
            <w:pPr>
              <w:pStyle w:val="9"/>
              <w:spacing w:before="12" w:line="232" w:lineRule="auto"/>
              <w:ind w:left="79"/>
            </w:pPr>
            <w:r>
              <w:rPr>
                <w:spacing w:val="9"/>
              </w:rPr>
              <w:t>助(基本</w:t>
            </w:r>
          </w:p>
          <w:p>
            <w:pPr>
              <w:pStyle w:val="9"/>
              <w:spacing w:before="8" w:line="234" w:lineRule="auto"/>
              <w:ind w:left="152"/>
            </w:pPr>
            <w:r>
              <w:rPr>
                <w:spacing w:val="8"/>
              </w:rPr>
              <w:t>建设)</w:t>
            </w:r>
          </w:p>
        </w:tc>
        <w:tc>
          <w:tcPr>
            <w:tcW w:w="644" w:type="dxa"/>
          </w:tcPr>
          <w:p>
            <w:pPr>
              <w:pStyle w:val="9"/>
              <w:spacing w:before="268" w:line="239" w:lineRule="auto"/>
              <w:ind w:left="258" w:right="24" w:hanging="211"/>
            </w:pPr>
            <w:r>
              <w:rPr>
                <w:spacing w:val="10"/>
              </w:rPr>
              <w:t>对企业补</w:t>
            </w:r>
            <w:r>
              <w:rPr>
                <w:spacing w:val="3"/>
              </w:rPr>
              <w:t>助</w:t>
            </w:r>
          </w:p>
        </w:tc>
        <w:tc>
          <w:tcPr>
            <w:tcW w:w="644" w:type="dxa"/>
          </w:tcPr>
          <w:p>
            <w:pPr>
              <w:pStyle w:val="9"/>
              <w:spacing w:before="180" w:line="232" w:lineRule="auto"/>
              <w:ind w:left="47"/>
            </w:pPr>
            <w:r>
              <w:rPr>
                <w:spacing w:val="10"/>
              </w:rPr>
              <w:t>对社会保</w:t>
            </w:r>
          </w:p>
          <w:p>
            <w:pPr>
              <w:pStyle w:val="9"/>
              <w:spacing w:before="13" w:line="232" w:lineRule="auto"/>
              <w:ind w:left="54"/>
            </w:pPr>
            <w:r>
              <w:rPr>
                <w:spacing w:val="8"/>
              </w:rPr>
              <w:t>障基金补</w:t>
            </w:r>
          </w:p>
          <w:p>
            <w:pPr>
              <w:pStyle w:val="9"/>
              <w:spacing w:before="7" w:line="233" w:lineRule="auto"/>
              <w:ind w:left="259"/>
            </w:pPr>
            <w:r>
              <w:rPr>
                <w:spacing w:val="3"/>
              </w:rPr>
              <w:t>助</w:t>
            </w:r>
          </w:p>
        </w:tc>
        <w:tc>
          <w:tcPr>
            <w:tcW w:w="649" w:type="dxa"/>
          </w:tcPr>
          <w:p>
            <w:pPr>
              <w:spacing w:line="312" w:lineRule="auto"/>
            </w:pPr>
          </w:p>
          <w:p>
            <w:pPr>
              <w:pStyle w:val="9"/>
              <w:spacing w:before="43" w:line="233" w:lineRule="auto"/>
              <w:ind w:left="48"/>
            </w:pPr>
            <w:r>
              <w:rPr>
                <w:spacing w:val="10"/>
              </w:rPr>
              <w:t>其他支出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382" w:type="dxa"/>
          </w:tcPr>
          <w:p/>
        </w:tc>
        <w:tc>
          <w:tcPr>
            <w:tcW w:w="344" w:type="dxa"/>
          </w:tcPr>
          <w:p/>
        </w:tc>
        <w:tc>
          <w:tcPr>
            <w:tcW w:w="356" w:type="dxa"/>
          </w:tcPr>
          <w:p/>
        </w:tc>
        <w:tc>
          <w:tcPr>
            <w:tcW w:w="1127" w:type="dxa"/>
          </w:tcPr>
          <w:p/>
        </w:tc>
        <w:tc>
          <w:tcPr>
            <w:tcW w:w="2790" w:type="dxa"/>
          </w:tcPr>
          <w:p/>
        </w:tc>
        <w:tc>
          <w:tcPr>
            <w:tcW w:w="835" w:type="dxa"/>
          </w:tcPr>
          <w:p/>
        </w:tc>
        <w:tc>
          <w:tcPr>
            <w:tcW w:w="759" w:type="dxa"/>
          </w:tcPr>
          <w:p/>
        </w:tc>
        <w:tc>
          <w:tcPr>
            <w:tcW w:w="667" w:type="dxa"/>
          </w:tcPr>
          <w:p/>
        </w:tc>
        <w:tc>
          <w:tcPr>
            <w:tcW w:w="655" w:type="dxa"/>
          </w:tcPr>
          <w:p/>
        </w:tc>
        <w:tc>
          <w:tcPr>
            <w:tcW w:w="643" w:type="dxa"/>
          </w:tcPr>
          <w:p/>
        </w:tc>
        <w:tc>
          <w:tcPr>
            <w:tcW w:w="707" w:type="dxa"/>
          </w:tcPr>
          <w:p/>
        </w:tc>
        <w:tc>
          <w:tcPr>
            <w:tcW w:w="644" w:type="dxa"/>
          </w:tcPr>
          <w:p/>
        </w:tc>
        <w:tc>
          <w:tcPr>
            <w:tcW w:w="643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4" w:type="dxa"/>
          </w:tcPr>
          <w:p/>
        </w:tc>
        <w:tc>
          <w:tcPr>
            <w:tcW w:w="649" w:type="dxa"/>
          </w:tcPr>
          <w:p/>
        </w:tc>
      </w:tr>
    </w:tbl>
    <w:p>
      <w:pPr>
        <w:spacing w:before="159" w:line="194" w:lineRule="auto"/>
        <w:rPr>
          <w:sz w:val="2"/>
          <w:szCs w:val="2"/>
          <w:lang w:eastAsia="zh-CN"/>
        </w:rPr>
        <w:sectPr>
          <w:type w:val="continuous"/>
          <w:pgSz w:w="16837" w:h="11905"/>
          <w:pgMar w:top="1011" w:right="885" w:bottom="314" w:left="875" w:header="0" w:footer="166" w:gutter="0"/>
          <w:cols w:space="720" w:num="1"/>
        </w:sectPr>
      </w:pPr>
      <w:r>
        <w:rPr>
          <w:rFonts w:hint="eastAsia" w:ascii="宋体" w:hAnsi="宋体" w:eastAsia="宋体" w:cs="宋体"/>
          <w:spacing w:val="13"/>
          <w:sz w:val="19"/>
          <w:szCs w:val="19"/>
          <w:lang w:eastAsia="zh-CN"/>
        </w:rPr>
        <w:t>注：本单位无政府性基金预算支出，故此表无数据。</w:t>
      </w:r>
    </w:p>
    <w:p>
      <w:pPr>
        <w:spacing w:line="113" w:lineRule="exact"/>
        <w:rPr>
          <w:lang w:eastAsia="zh-CN"/>
        </w:rPr>
      </w:pPr>
    </w:p>
    <w:p>
      <w:pPr>
        <w:spacing w:line="113" w:lineRule="exact"/>
        <w:rPr>
          <w:lang w:eastAsia="zh-CN"/>
        </w:rPr>
        <w:sectPr>
          <w:footerReference r:id="rId22" w:type="default"/>
          <w:pgSz w:w="16837" w:h="11905"/>
          <w:pgMar w:top="1011" w:right="768" w:bottom="928" w:left="751" w:header="0" w:footer="714" w:gutter="0"/>
          <w:cols w:space="720" w:num="1"/>
        </w:sectPr>
      </w:pPr>
    </w:p>
    <w:p>
      <w:pPr>
        <w:pStyle w:val="2"/>
        <w:spacing w:line="323" w:lineRule="auto"/>
        <w:rPr>
          <w:lang w:eastAsia="zh-CN"/>
        </w:rPr>
      </w:pPr>
    </w:p>
    <w:p>
      <w:pPr>
        <w:spacing w:before="126" w:line="224" w:lineRule="auto"/>
        <w:ind w:left="5502"/>
        <w:rPr>
          <w:rFonts w:ascii="宋体" w:hAnsi="宋体" w:eastAsia="宋体" w:cs="宋体"/>
          <w:sz w:val="39"/>
          <w:szCs w:val="39"/>
          <w:lang w:eastAsia="zh-CN"/>
        </w:rPr>
      </w:pPr>
      <w:bookmarkStart w:id="15" w:name="bookmark17"/>
      <w:bookmarkEnd w:id="15"/>
      <w:r>
        <w:rPr>
          <w:rFonts w:ascii="宋体" w:hAnsi="宋体" w:eastAsia="宋体" w:cs="宋体"/>
          <w:spacing w:val="8"/>
          <w:sz w:val="39"/>
          <w:szCs w:val="39"/>
          <w:lang w:eastAsia="zh-CN"/>
        </w:rPr>
        <w:t>国有资本经营预算支出表</w:t>
      </w:r>
    </w:p>
    <w:p>
      <w:pPr>
        <w:spacing w:before="159" w:line="194" w:lineRule="auto"/>
        <w:ind w:left="61"/>
        <w:rPr>
          <w:rFonts w:ascii="宋体" w:hAnsi="宋体" w:eastAsia="宋体" w:cs="宋体"/>
          <w:sz w:val="19"/>
          <w:szCs w:val="19"/>
          <w:lang w:eastAsia="zh-CN"/>
        </w:rPr>
      </w:pPr>
      <w:r>
        <w:rPr>
          <w:rFonts w:ascii="宋体" w:hAnsi="宋体" w:eastAsia="宋体" w:cs="宋体"/>
          <w:spacing w:val="13"/>
          <w:sz w:val="19"/>
          <w:szCs w:val="19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78" w:line="229" w:lineRule="auto"/>
        <w:ind w:left="20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9"/>
          <w:sz w:val="19"/>
          <w:szCs w:val="19"/>
        </w:rPr>
        <w:t>预算</w:t>
      </w:r>
      <w:r>
        <w:rPr>
          <w:rFonts w:hint="eastAsia" w:ascii="宋体" w:hAnsi="宋体" w:eastAsia="宋体" w:cs="宋体"/>
          <w:spacing w:val="9"/>
          <w:sz w:val="19"/>
          <w:szCs w:val="19"/>
          <w:lang w:eastAsia="zh-CN"/>
        </w:rPr>
        <w:t>18</w:t>
      </w:r>
      <w:r>
        <w:rPr>
          <w:rFonts w:ascii="宋体" w:hAnsi="宋体" w:eastAsia="宋体" w:cs="宋体"/>
          <w:spacing w:val="9"/>
          <w:sz w:val="19"/>
          <w:szCs w:val="19"/>
        </w:rPr>
        <w:t>表</w:t>
      </w:r>
    </w:p>
    <w:p>
      <w:pPr>
        <w:pStyle w:val="2"/>
        <w:spacing w:line="351" w:lineRule="auto"/>
      </w:pPr>
    </w:p>
    <w:p>
      <w:pPr>
        <w:pStyle w:val="2"/>
        <w:spacing w:line="351" w:lineRule="auto"/>
      </w:pPr>
    </w:p>
    <w:p>
      <w:pPr>
        <w:spacing w:before="62" w:line="194" w:lineRule="auto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1"/>
          <w:sz w:val="19"/>
          <w:szCs w:val="19"/>
        </w:rPr>
        <w:t>单位：万元</w:t>
      </w:r>
    </w:p>
    <w:p>
      <w:pPr>
        <w:spacing w:line="194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6837" w:h="11905"/>
          <w:pgMar w:top="1011" w:right="768" w:bottom="928" w:left="751" w:header="0" w:footer="714" w:gutter="0"/>
          <w:cols w:equalWidth="0" w:num="2">
            <w:col w:w="14174" w:space="100"/>
            <w:col w:w="1043"/>
          </w:cols>
        </w:sectPr>
      </w:pPr>
    </w:p>
    <w:p>
      <w:pPr>
        <w:spacing w:line="114" w:lineRule="exact"/>
      </w:pPr>
    </w:p>
    <w:tbl>
      <w:tblPr>
        <w:tblStyle w:val="8"/>
        <w:tblW w:w="15296" w:type="dxa"/>
        <w:tblInd w:w="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47"/>
        <w:gridCol w:w="2924"/>
        <w:gridCol w:w="1806"/>
        <w:gridCol w:w="1806"/>
        <w:gridCol w:w="1806"/>
        <w:gridCol w:w="1805"/>
        <w:gridCol w:w="1546"/>
        <w:gridCol w:w="1556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2047" w:type="dxa"/>
            <w:vMerge w:val="restart"/>
            <w:tcBorders>
              <w:bottom w:val="nil"/>
            </w:tcBorders>
          </w:tcPr>
          <w:p>
            <w:pPr>
              <w:spacing w:line="273" w:lineRule="auto"/>
            </w:pPr>
          </w:p>
          <w:p>
            <w:pPr>
              <w:spacing w:line="273" w:lineRule="auto"/>
            </w:pPr>
          </w:p>
          <w:p>
            <w:pPr>
              <w:spacing w:line="273" w:lineRule="auto"/>
            </w:pPr>
          </w:p>
          <w:p>
            <w:pPr>
              <w:pStyle w:val="9"/>
              <w:spacing w:before="62" w:line="228" w:lineRule="auto"/>
              <w:ind w:left="619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科目编码</w:t>
            </w:r>
          </w:p>
        </w:tc>
        <w:tc>
          <w:tcPr>
            <w:tcW w:w="2924" w:type="dxa"/>
            <w:vMerge w:val="restart"/>
            <w:tcBorders>
              <w:bottom w:val="nil"/>
            </w:tcBorders>
          </w:tcPr>
          <w:p>
            <w:pPr>
              <w:spacing w:line="273" w:lineRule="auto"/>
            </w:pPr>
          </w:p>
          <w:p>
            <w:pPr>
              <w:spacing w:line="273" w:lineRule="auto"/>
            </w:pPr>
          </w:p>
          <w:p>
            <w:pPr>
              <w:spacing w:line="273" w:lineRule="auto"/>
            </w:pPr>
          </w:p>
          <w:p>
            <w:pPr>
              <w:pStyle w:val="9"/>
              <w:spacing w:before="62" w:line="228" w:lineRule="auto"/>
              <w:ind w:left="1056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科目名称</w:t>
            </w:r>
          </w:p>
        </w:tc>
        <w:tc>
          <w:tcPr>
            <w:tcW w:w="10325" w:type="dxa"/>
            <w:gridSpan w:val="6"/>
          </w:tcPr>
          <w:p>
            <w:pPr>
              <w:pStyle w:val="9"/>
              <w:spacing w:before="134" w:line="228" w:lineRule="auto"/>
              <w:ind w:left="3945"/>
              <w:rPr>
                <w:sz w:val="19"/>
                <w:szCs w:val="19"/>
                <w:lang w:eastAsia="zh-CN"/>
              </w:rPr>
            </w:pPr>
            <w:r>
              <w:rPr>
                <w:spacing w:val="12"/>
                <w:sz w:val="19"/>
                <w:szCs w:val="19"/>
                <w:lang w:eastAsia="zh-CN"/>
              </w:rPr>
              <w:t>本年国有资本经营预算支出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2047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924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806" w:type="dxa"/>
            <w:vMerge w:val="restart"/>
            <w:tcBorders>
              <w:bottom w:val="nil"/>
            </w:tcBorders>
          </w:tcPr>
          <w:p>
            <w:pPr>
              <w:spacing w:line="291" w:lineRule="auto"/>
              <w:rPr>
                <w:lang w:eastAsia="zh-CN"/>
              </w:rPr>
            </w:pPr>
          </w:p>
          <w:p>
            <w:pPr>
              <w:spacing w:line="292" w:lineRule="auto"/>
              <w:rPr>
                <w:lang w:eastAsia="zh-CN"/>
              </w:rPr>
            </w:pPr>
          </w:p>
          <w:p>
            <w:pPr>
              <w:pStyle w:val="9"/>
              <w:spacing w:before="61" w:line="230" w:lineRule="auto"/>
              <w:ind w:left="705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合计</w:t>
            </w:r>
          </w:p>
        </w:tc>
        <w:tc>
          <w:tcPr>
            <w:tcW w:w="6963" w:type="dxa"/>
            <w:gridSpan w:val="4"/>
          </w:tcPr>
          <w:p>
            <w:pPr>
              <w:pStyle w:val="9"/>
              <w:spacing w:before="128" w:line="228" w:lineRule="auto"/>
              <w:ind w:left="3082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基本支出</w:t>
            </w:r>
          </w:p>
        </w:tc>
        <w:tc>
          <w:tcPr>
            <w:tcW w:w="1556" w:type="dxa"/>
            <w:vMerge w:val="restart"/>
            <w:tcBorders>
              <w:bottom w:val="nil"/>
            </w:tcBorders>
          </w:tcPr>
          <w:p>
            <w:pPr>
              <w:spacing w:line="291" w:lineRule="auto"/>
            </w:pPr>
          </w:p>
          <w:p>
            <w:pPr>
              <w:spacing w:line="291" w:lineRule="auto"/>
            </w:pPr>
          </w:p>
          <w:p>
            <w:pPr>
              <w:pStyle w:val="9"/>
              <w:spacing w:before="62" w:line="230" w:lineRule="auto"/>
              <w:ind w:left="382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项目支出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2047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2924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806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806" w:type="dxa"/>
            <w:vMerge w:val="restart"/>
            <w:tcBorders>
              <w:bottom w:val="nil"/>
            </w:tcBorders>
          </w:tcPr>
          <w:p>
            <w:pPr>
              <w:spacing w:line="360" w:lineRule="auto"/>
            </w:pPr>
          </w:p>
          <w:p>
            <w:pPr>
              <w:pStyle w:val="9"/>
              <w:spacing w:before="62" w:line="230" w:lineRule="auto"/>
              <w:ind w:left="712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小计</w:t>
            </w:r>
          </w:p>
        </w:tc>
        <w:tc>
          <w:tcPr>
            <w:tcW w:w="3611" w:type="dxa"/>
            <w:gridSpan w:val="2"/>
          </w:tcPr>
          <w:p>
            <w:pPr>
              <w:pStyle w:val="9"/>
              <w:spacing w:before="131" w:line="230" w:lineRule="auto"/>
              <w:ind w:left="1410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人员经费</w:t>
            </w:r>
          </w:p>
        </w:tc>
        <w:tc>
          <w:tcPr>
            <w:tcW w:w="1546" w:type="dxa"/>
            <w:vMerge w:val="restart"/>
            <w:tcBorders>
              <w:bottom w:val="nil"/>
            </w:tcBorders>
          </w:tcPr>
          <w:p>
            <w:pPr>
              <w:spacing w:line="359" w:lineRule="auto"/>
            </w:pPr>
          </w:p>
          <w:p>
            <w:pPr>
              <w:pStyle w:val="9"/>
              <w:spacing w:before="62" w:line="230" w:lineRule="auto"/>
              <w:ind w:left="387"/>
              <w:rPr>
                <w:sz w:val="19"/>
                <w:szCs w:val="19"/>
              </w:rPr>
            </w:pPr>
            <w:r>
              <w:rPr>
                <w:spacing w:val="9"/>
                <w:sz w:val="19"/>
                <w:szCs w:val="19"/>
              </w:rPr>
              <w:t>公用经费</w:t>
            </w:r>
          </w:p>
        </w:tc>
        <w:tc>
          <w:tcPr>
            <w:tcW w:w="1556" w:type="dxa"/>
            <w:vMerge w:val="continue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047" w:type="dxa"/>
            <w:vMerge w:val="continue"/>
            <w:tcBorders>
              <w:top w:val="nil"/>
            </w:tcBorders>
          </w:tcPr>
          <w:p/>
        </w:tc>
        <w:tc>
          <w:tcPr>
            <w:tcW w:w="2924" w:type="dxa"/>
            <w:vMerge w:val="continue"/>
            <w:tcBorders>
              <w:top w:val="nil"/>
            </w:tcBorders>
          </w:tcPr>
          <w:p/>
        </w:tc>
        <w:tc>
          <w:tcPr>
            <w:tcW w:w="1806" w:type="dxa"/>
            <w:vMerge w:val="continue"/>
            <w:tcBorders>
              <w:top w:val="nil"/>
            </w:tcBorders>
          </w:tcPr>
          <w:p/>
        </w:tc>
        <w:tc>
          <w:tcPr>
            <w:tcW w:w="1806" w:type="dxa"/>
            <w:vMerge w:val="continue"/>
            <w:tcBorders>
              <w:top w:val="nil"/>
            </w:tcBorders>
          </w:tcPr>
          <w:p/>
        </w:tc>
        <w:tc>
          <w:tcPr>
            <w:tcW w:w="1806" w:type="dxa"/>
          </w:tcPr>
          <w:p>
            <w:pPr>
              <w:pStyle w:val="9"/>
              <w:spacing w:before="195" w:line="230" w:lineRule="auto"/>
              <w:ind w:left="303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工资福利支出</w:t>
            </w:r>
          </w:p>
        </w:tc>
        <w:tc>
          <w:tcPr>
            <w:tcW w:w="1805" w:type="dxa"/>
          </w:tcPr>
          <w:p>
            <w:pPr>
              <w:pStyle w:val="9"/>
              <w:spacing w:before="71" w:line="230" w:lineRule="auto"/>
              <w:ind w:left="809" w:right="66" w:hanging="712"/>
              <w:rPr>
                <w:sz w:val="19"/>
                <w:szCs w:val="19"/>
              </w:rPr>
            </w:pPr>
            <w:r>
              <w:rPr>
                <w:spacing w:val="12"/>
                <w:sz w:val="19"/>
                <w:szCs w:val="19"/>
              </w:rPr>
              <w:t>对个人和家庭的补</w:t>
            </w:r>
            <w:r>
              <w:rPr>
                <w:spacing w:val="1"/>
                <w:sz w:val="19"/>
                <w:szCs w:val="19"/>
              </w:rPr>
              <w:t>助</w:t>
            </w:r>
          </w:p>
        </w:tc>
        <w:tc>
          <w:tcPr>
            <w:tcW w:w="1546" w:type="dxa"/>
            <w:vMerge w:val="continue"/>
            <w:tcBorders>
              <w:top w:val="nil"/>
            </w:tcBorders>
          </w:tcPr>
          <w:p/>
        </w:tc>
        <w:tc>
          <w:tcPr>
            <w:tcW w:w="1556" w:type="dxa"/>
            <w:vMerge w:val="continue"/>
            <w:tcBorders>
              <w:top w:val="nil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2047" w:type="dxa"/>
          </w:tcPr>
          <w:p/>
        </w:tc>
        <w:tc>
          <w:tcPr>
            <w:tcW w:w="2924" w:type="dxa"/>
          </w:tcPr>
          <w:p/>
        </w:tc>
        <w:tc>
          <w:tcPr>
            <w:tcW w:w="1806" w:type="dxa"/>
          </w:tcPr>
          <w:p/>
        </w:tc>
        <w:tc>
          <w:tcPr>
            <w:tcW w:w="1806" w:type="dxa"/>
          </w:tcPr>
          <w:p/>
        </w:tc>
        <w:tc>
          <w:tcPr>
            <w:tcW w:w="1806" w:type="dxa"/>
          </w:tcPr>
          <w:p/>
        </w:tc>
        <w:tc>
          <w:tcPr>
            <w:tcW w:w="1805" w:type="dxa"/>
          </w:tcPr>
          <w:p/>
        </w:tc>
        <w:tc>
          <w:tcPr>
            <w:tcW w:w="1546" w:type="dxa"/>
          </w:tcPr>
          <w:p/>
        </w:tc>
        <w:tc>
          <w:tcPr>
            <w:tcW w:w="1556" w:type="dxa"/>
          </w:tcPr>
          <w:p/>
        </w:tc>
      </w:tr>
    </w:tbl>
    <w:p>
      <w:pPr>
        <w:spacing w:before="159" w:line="194" w:lineRule="auto"/>
        <w:rPr>
          <w:sz w:val="2"/>
          <w:lang w:eastAsia="zh-CN"/>
        </w:rPr>
      </w:pPr>
      <w:r>
        <w:rPr>
          <w:rFonts w:hint="eastAsia" w:ascii="宋体" w:hAnsi="宋体" w:eastAsia="宋体" w:cs="宋体"/>
          <w:spacing w:val="13"/>
          <w:sz w:val="19"/>
          <w:szCs w:val="19"/>
          <w:lang w:eastAsia="zh-CN"/>
        </w:rPr>
        <w:t>注：本单位无国有资本经营预算支出，故此表无数据。</w:t>
      </w:r>
    </w:p>
    <w:p>
      <w:pPr>
        <w:spacing w:line="14" w:lineRule="auto"/>
        <w:rPr>
          <w:sz w:val="2"/>
          <w:szCs w:val="2"/>
          <w:lang w:eastAsia="zh-CN"/>
        </w:rPr>
        <w:sectPr>
          <w:type w:val="continuous"/>
          <w:pgSz w:w="16837" w:h="11905"/>
          <w:pgMar w:top="1011" w:right="768" w:bottom="928" w:left="751" w:header="0" w:footer="714" w:gutter="0"/>
          <w:cols w:space="720" w:num="1"/>
        </w:sectPr>
      </w:pPr>
    </w:p>
    <w:p>
      <w:pPr>
        <w:spacing w:line="113" w:lineRule="exact"/>
        <w:rPr>
          <w:lang w:eastAsia="zh-CN"/>
        </w:rPr>
      </w:pPr>
    </w:p>
    <w:p>
      <w:pPr>
        <w:spacing w:line="113" w:lineRule="exact"/>
        <w:rPr>
          <w:lang w:eastAsia="zh-CN"/>
        </w:rPr>
        <w:sectPr>
          <w:footerReference r:id="rId23" w:type="default"/>
          <w:pgSz w:w="16837" w:h="11905"/>
          <w:pgMar w:top="1011" w:right="866" w:bottom="928" w:left="850" w:header="0" w:footer="714" w:gutter="0"/>
          <w:cols w:space="720" w:num="1"/>
        </w:sectPr>
      </w:pPr>
    </w:p>
    <w:p>
      <w:pPr>
        <w:pStyle w:val="2"/>
        <w:spacing w:line="282" w:lineRule="auto"/>
        <w:rPr>
          <w:lang w:eastAsia="zh-CN"/>
        </w:rPr>
      </w:pPr>
    </w:p>
    <w:p>
      <w:pPr>
        <w:spacing w:before="127" w:line="225" w:lineRule="auto"/>
        <w:ind w:left="4961"/>
        <w:rPr>
          <w:rFonts w:ascii="宋体" w:hAnsi="宋体" w:eastAsia="宋体" w:cs="宋体"/>
          <w:sz w:val="39"/>
          <w:szCs w:val="39"/>
          <w:lang w:eastAsia="zh-CN"/>
        </w:rPr>
      </w:pPr>
      <w:bookmarkStart w:id="16" w:name="bookmark18"/>
      <w:bookmarkEnd w:id="16"/>
      <w:r>
        <w:rPr>
          <w:rFonts w:ascii="宋体" w:hAnsi="宋体" w:eastAsia="宋体" w:cs="宋体"/>
          <w:spacing w:val="12"/>
          <w:sz w:val="39"/>
          <w:szCs w:val="39"/>
          <w:lang w:eastAsia="zh-CN"/>
        </w:rPr>
        <w:t>财政专户管理资金预算支出表</w:t>
      </w:r>
    </w:p>
    <w:p>
      <w:pPr>
        <w:spacing w:before="121" w:line="194" w:lineRule="auto"/>
        <w:ind w:left="61"/>
        <w:rPr>
          <w:rFonts w:ascii="宋体" w:hAnsi="宋体" w:eastAsia="宋体" w:cs="宋体"/>
          <w:sz w:val="19"/>
          <w:szCs w:val="19"/>
          <w:lang w:eastAsia="zh-CN"/>
        </w:rPr>
      </w:pPr>
      <w:r>
        <w:rPr>
          <w:rFonts w:ascii="宋体" w:hAnsi="宋体" w:eastAsia="宋体" w:cs="宋体"/>
          <w:spacing w:val="13"/>
          <w:sz w:val="19"/>
          <w:szCs w:val="19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78" w:line="229" w:lineRule="auto"/>
        <w:ind w:left="20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9"/>
          <w:sz w:val="19"/>
          <w:szCs w:val="19"/>
        </w:rPr>
        <w:t>预算</w:t>
      </w:r>
      <w:r>
        <w:rPr>
          <w:rFonts w:hint="eastAsia" w:ascii="宋体" w:hAnsi="宋体" w:eastAsia="宋体" w:cs="宋体"/>
          <w:spacing w:val="9"/>
          <w:sz w:val="19"/>
          <w:szCs w:val="19"/>
          <w:lang w:eastAsia="zh-CN"/>
        </w:rPr>
        <w:t>19</w:t>
      </w:r>
      <w:r>
        <w:rPr>
          <w:rFonts w:ascii="宋体" w:hAnsi="宋体" w:eastAsia="宋体" w:cs="宋体"/>
          <w:spacing w:val="9"/>
          <w:sz w:val="19"/>
          <w:szCs w:val="19"/>
        </w:rPr>
        <w:t>表</w:t>
      </w:r>
    </w:p>
    <w:p>
      <w:pPr>
        <w:pStyle w:val="2"/>
        <w:spacing w:line="313" w:lineRule="auto"/>
      </w:pPr>
    </w:p>
    <w:p>
      <w:pPr>
        <w:pStyle w:val="2"/>
        <w:spacing w:line="313" w:lineRule="auto"/>
      </w:pPr>
    </w:p>
    <w:p>
      <w:pPr>
        <w:spacing w:before="62" w:line="194" w:lineRule="auto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1"/>
          <w:sz w:val="19"/>
          <w:szCs w:val="19"/>
        </w:rPr>
        <w:t>单位：万元</w:t>
      </w:r>
    </w:p>
    <w:p>
      <w:pPr>
        <w:spacing w:line="194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6837" w:h="11905"/>
          <w:pgMar w:top="1011" w:right="866" w:bottom="928" w:left="850" w:header="0" w:footer="714" w:gutter="0"/>
          <w:cols w:equalWidth="0" w:num="2">
            <w:col w:w="13978" w:space="100"/>
            <w:col w:w="1043"/>
          </w:cols>
        </w:sectPr>
      </w:pPr>
    </w:p>
    <w:p>
      <w:pPr>
        <w:spacing w:line="114" w:lineRule="exact"/>
      </w:pPr>
    </w:p>
    <w:tbl>
      <w:tblPr>
        <w:tblStyle w:val="8"/>
        <w:tblW w:w="15099" w:type="dxa"/>
        <w:tblInd w:w="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1"/>
        <w:gridCol w:w="3140"/>
        <w:gridCol w:w="1729"/>
        <w:gridCol w:w="1730"/>
        <w:gridCol w:w="1730"/>
        <w:gridCol w:w="1729"/>
        <w:gridCol w:w="1530"/>
        <w:gridCol w:w="154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971" w:type="dxa"/>
            <w:vMerge w:val="restart"/>
            <w:tcBorders>
              <w:bottom w:val="nil"/>
            </w:tcBorders>
          </w:tcPr>
          <w:p>
            <w:pPr>
              <w:spacing w:line="262" w:lineRule="auto"/>
            </w:pPr>
          </w:p>
          <w:p>
            <w:pPr>
              <w:spacing w:line="262" w:lineRule="auto"/>
            </w:pPr>
          </w:p>
          <w:p>
            <w:pPr>
              <w:spacing w:line="263" w:lineRule="auto"/>
            </w:pPr>
          </w:p>
          <w:p>
            <w:pPr>
              <w:pStyle w:val="9"/>
              <w:spacing w:before="62" w:line="228" w:lineRule="auto"/>
              <w:ind w:left="579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科目编码</w:t>
            </w:r>
          </w:p>
        </w:tc>
        <w:tc>
          <w:tcPr>
            <w:tcW w:w="3140" w:type="dxa"/>
            <w:vMerge w:val="restart"/>
            <w:tcBorders>
              <w:bottom w:val="nil"/>
            </w:tcBorders>
          </w:tcPr>
          <w:p>
            <w:pPr>
              <w:spacing w:line="262" w:lineRule="auto"/>
            </w:pPr>
          </w:p>
          <w:p>
            <w:pPr>
              <w:spacing w:line="262" w:lineRule="auto"/>
            </w:pPr>
          </w:p>
          <w:p>
            <w:pPr>
              <w:spacing w:line="263" w:lineRule="auto"/>
            </w:pPr>
          </w:p>
          <w:p>
            <w:pPr>
              <w:pStyle w:val="9"/>
              <w:spacing w:before="62" w:line="228" w:lineRule="auto"/>
              <w:ind w:left="1164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科目名称</w:t>
            </w:r>
          </w:p>
        </w:tc>
        <w:tc>
          <w:tcPr>
            <w:tcW w:w="9988" w:type="dxa"/>
            <w:gridSpan w:val="6"/>
          </w:tcPr>
          <w:p>
            <w:pPr>
              <w:pStyle w:val="9"/>
              <w:spacing w:before="130" w:line="228" w:lineRule="auto"/>
              <w:ind w:left="3777"/>
              <w:rPr>
                <w:sz w:val="19"/>
                <w:szCs w:val="19"/>
                <w:lang w:eastAsia="zh-CN"/>
              </w:rPr>
            </w:pPr>
            <w:r>
              <w:rPr>
                <w:spacing w:val="12"/>
                <w:sz w:val="19"/>
                <w:szCs w:val="19"/>
                <w:lang w:eastAsia="zh-CN"/>
              </w:rPr>
              <w:t>本年财政专户管理资金支出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971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3140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729" w:type="dxa"/>
            <w:vMerge w:val="restart"/>
            <w:tcBorders>
              <w:bottom w:val="nil"/>
            </w:tcBorders>
          </w:tcPr>
          <w:p>
            <w:pPr>
              <w:spacing w:line="279" w:lineRule="auto"/>
              <w:rPr>
                <w:lang w:eastAsia="zh-CN"/>
              </w:rPr>
            </w:pPr>
          </w:p>
          <w:p>
            <w:pPr>
              <w:spacing w:line="280" w:lineRule="auto"/>
              <w:rPr>
                <w:lang w:eastAsia="zh-CN"/>
              </w:rPr>
            </w:pPr>
          </w:p>
          <w:p>
            <w:pPr>
              <w:pStyle w:val="9"/>
              <w:spacing w:before="61" w:line="230" w:lineRule="auto"/>
              <w:ind w:left="669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合计</w:t>
            </w:r>
          </w:p>
        </w:tc>
        <w:tc>
          <w:tcPr>
            <w:tcW w:w="6719" w:type="dxa"/>
            <w:gridSpan w:val="4"/>
          </w:tcPr>
          <w:p>
            <w:pPr>
              <w:pStyle w:val="9"/>
              <w:spacing w:before="124" w:line="228" w:lineRule="auto"/>
              <w:ind w:left="2963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基本支出</w:t>
            </w:r>
          </w:p>
        </w:tc>
        <w:tc>
          <w:tcPr>
            <w:tcW w:w="1540" w:type="dxa"/>
            <w:vMerge w:val="restart"/>
            <w:tcBorders>
              <w:bottom w:val="nil"/>
            </w:tcBorders>
          </w:tcPr>
          <w:p>
            <w:pPr>
              <w:spacing w:line="279" w:lineRule="auto"/>
            </w:pPr>
          </w:p>
          <w:p>
            <w:pPr>
              <w:spacing w:line="279" w:lineRule="auto"/>
            </w:pPr>
          </w:p>
          <w:p>
            <w:pPr>
              <w:pStyle w:val="9"/>
              <w:spacing w:before="62" w:line="230" w:lineRule="auto"/>
              <w:ind w:left="375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项目支出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971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140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729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730" w:type="dxa"/>
            <w:vMerge w:val="restart"/>
            <w:tcBorders>
              <w:bottom w:val="nil"/>
            </w:tcBorders>
          </w:tcPr>
          <w:p>
            <w:pPr>
              <w:spacing w:line="340" w:lineRule="auto"/>
            </w:pPr>
          </w:p>
          <w:p>
            <w:pPr>
              <w:pStyle w:val="9"/>
              <w:spacing w:before="62" w:line="230" w:lineRule="auto"/>
              <w:ind w:left="673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小计</w:t>
            </w:r>
          </w:p>
        </w:tc>
        <w:tc>
          <w:tcPr>
            <w:tcW w:w="3459" w:type="dxa"/>
            <w:gridSpan w:val="2"/>
          </w:tcPr>
          <w:p>
            <w:pPr>
              <w:pStyle w:val="9"/>
              <w:spacing w:before="127" w:line="230" w:lineRule="auto"/>
              <w:ind w:left="1335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人员经费</w:t>
            </w:r>
          </w:p>
        </w:tc>
        <w:tc>
          <w:tcPr>
            <w:tcW w:w="1530" w:type="dxa"/>
            <w:vMerge w:val="restart"/>
            <w:tcBorders>
              <w:bottom w:val="nil"/>
            </w:tcBorders>
          </w:tcPr>
          <w:p>
            <w:pPr>
              <w:spacing w:line="339" w:lineRule="auto"/>
            </w:pPr>
          </w:p>
          <w:p>
            <w:pPr>
              <w:pStyle w:val="9"/>
              <w:spacing w:before="62" w:line="230" w:lineRule="auto"/>
              <w:ind w:left="376"/>
              <w:rPr>
                <w:sz w:val="19"/>
                <w:szCs w:val="19"/>
              </w:rPr>
            </w:pPr>
            <w:r>
              <w:rPr>
                <w:spacing w:val="9"/>
                <w:sz w:val="19"/>
                <w:szCs w:val="19"/>
              </w:rPr>
              <w:t>公用经费</w:t>
            </w:r>
          </w:p>
        </w:tc>
        <w:tc>
          <w:tcPr>
            <w:tcW w:w="1540" w:type="dxa"/>
            <w:vMerge w:val="continue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971" w:type="dxa"/>
            <w:vMerge w:val="continue"/>
            <w:tcBorders>
              <w:top w:val="nil"/>
            </w:tcBorders>
          </w:tcPr>
          <w:p/>
        </w:tc>
        <w:tc>
          <w:tcPr>
            <w:tcW w:w="3140" w:type="dxa"/>
            <w:vMerge w:val="continue"/>
            <w:tcBorders>
              <w:top w:val="nil"/>
            </w:tcBorders>
          </w:tcPr>
          <w:p/>
        </w:tc>
        <w:tc>
          <w:tcPr>
            <w:tcW w:w="1729" w:type="dxa"/>
            <w:vMerge w:val="continue"/>
            <w:tcBorders>
              <w:top w:val="nil"/>
            </w:tcBorders>
          </w:tcPr>
          <w:p/>
        </w:tc>
        <w:tc>
          <w:tcPr>
            <w:tcW w:w="1730" w:type="dxa"/>
            <w:vMerge w:val="continue"/>
            <w:tcBorders>
              <w:top w:val="nil"/>
            </w:tcBorders>
          </w:tcPr>
          <w:p/>
        </w:tc>
        <w:tc>
          <w:tcPr>
            <w:tcW w:w="1730" w:type="dxa"/>
          </w:tcPr>
          <w:p>
            <w:pPr>
              <w:pStyle w:val="9"/>
              <w:spacing w:before="183" w:line="230" w:lineRule="auto"/>
              <w:ind w:left="264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工资福利支出</w:t>
            </w:r>
          </w:p>
        </w:tc>
        <w:tc>
          <w:tcPr>
            <w:tcW w:w="1729" w:type="dxa"/>
          </w:tcPr>
          <w:p>
            <w:pPr>
              <w:pStyle w:val="9"/>
              <w:spacing w:before="61" w:line="222" w:lineRule="auto"/>
              <w:ind w:left="774" w:right="30" w:hanging="716"/>
              <w:rPr>
                <w:sz w:val="19"/>
                <w:szCs w:val="19"/>
              </w:rPr>
            </w:pPr>
            <w:r>
              <w:rPr>
                <w:spacing w:val="12"/>
                <w:sz w:val="19"/>
                <w:szCs w:val="19"/>
              </w:rPr>
              <w:t>对个人和家庭的补</w:t>
            </w:r>
            <w:r>
              <w:rPr>
                <w:spacing w:val="1"/>
                <w:sz w:val="19"/>
                <w:szCs w:val="19"/>
              </w:rPr>
              <w:t>助</w:t>
            </w:r>
          </w:p>
        </w:tc>
        <w:tc>
          <w:tcPr>
            <w:tcW w:w="1530" w:type="dxa"/>
            <w:vMerge w:val="continue"/>
            <w:tcBorders>
              <w:top w:val="nil"/>
            </w:tcBorders>
          </w:tcPr>
          <w:p/>
        </w:tc>
        <w:tc>
          <w:tcPr>
            <w:tcW w:w="1540" w:type="dxa"/>
            <w:vMerge w:val="continue"/>
            <w:tcBorders>
              <w:top w:val="nil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1971" w:type="dxa"/>
          </w:tcPr>
          <w:p/>
        </w:tc>
        <w:tc>
          <w:tcPr>
            <w:tcW w:w="3140" w:type="dxa"/>
          </w:tcPr>
          <w:p/>
        </w:tc>
        <w:tc>
          <w:tcPr>
            <w:tcW w:w="1729" w:type="dxa"/>
          </w:tcPr>
          <w:p/>
        </w:tc>
        <w:tc>
          <w:tcPr>
            <w:tcW w:w="1730" w:type="dxa"/>
          </w:tcPr>
          <w:p/>
        </w:tc>
        <w:tc>
          <w:tcPr>
            <w:tcW w:w="1730" w:type="dxa"/>
          </w:tcPr>
          <w:p/>
        </w:tc>
        <w:tc>
          <w:tcPr>
            <w:tcW w:w="1729" w:type="dxa"/>
          </w:tcPr>
          <w:p/>
        </w:tc>
        <w:tc>
          <w:tcPr>
            <w:tcW w:w="1530" w:type="dxa"/>
          </w:tcPr>
          <w:p/>
        </w:tc>
        <w:tc>
          <w:tcPr>
            <w:tcW w:w="1540" w:type="dxa"/>
          </w:tcPr>
          <w:p/>
        </w:tc>
      </w:tr>
    </w:tbl>
    <w:p>
      <w:pPr>
        <w:spacing w:before="182" w:line="194" w:lineRule="auto"/>
        <w:ind w:left="59"/>
        <w:rPr>
          <w:rFonts w:hint="eastAsia" w:ascii="宋体" w:hAnsi="宋体" w:eastAsia="宋体" w:cs="宋体"/>
          <w:spacing w:val="12"/>
          <w:sz w:val="19"/>
          <w:szCs w:val="19"/>
          <w:lang w:eastAsia="zh-CN"/>
        </w:rPr>
      </w:pPr>
      <w:r>
        <w:rPr>
          <w:rFonts w:ascii="宋体" w:hAnsi="宋体" w:eastAsia="宋体" w:cs="宋体"/>
          <w:spacing w:val="12"/>
          <w:sz w:val="19"/>
          <w:szCs w:val="19"/>
          <w:lang w:eastAsia="zh-CN"/>
        </w:rPr>
        <w:t>注：本表指纳入专户管理的教育收入等收入。</w:t>
      </w:r>
    </w:p>
    <w:p>
      <w:pPr>
        <w:spacing w:before="159" w:line="194" w:lineRule="auto"/>
        <w:rPr>
          <w:rFonts w:ascii="宋体" w:hAnsi="宋体" w:eastAsia="宋体" w:cs="宋体"/>
          <w:sz w:val="19"/>
          <w:szCs w:val="19"/>
          <w:lang w:eastAsia="zh-CN"/>
        </w:rPr>
      </w:pPr>
      <w:r>
        <w:rPr>
          <w:rFonts w:hint="eastAsia" w:ascii="宋体" w:hAnsi="宋体" w:eastAsia="宋体" w:cs="宋体"/>
          <w:spacing w:val="13"/>
          <w:sz w:val="19"/>
          <w:szCs w:val="19"/>
          <w:lang w:eastAsia="zh-CN"/>
        </w:rPr>
        <w:t>注：本单位无财</w:t>
      </w:r>
      <w:r>
        <w:rPr>
          <w:rFonts w:hint="eastAsia" w:ascii="宋体" w:hAnsi="宋体" w:eastAsia="宋体" w:cs="宋体"/>
          <w:spacing w:val="13"/>
          <w:sz w:val="19"/>
          <w:szCs w:val="19"/>
          <w:lang w:val="en-US" w:eastAsia="zh-CN"/>
        </w:rPr>
        <w:t>政</w:t>
      </w:r>
      <w:r>
        <w:rPr>
          <w:rFonts w:hint="eastAsia" w:ascii="宋体" w:hAnsi="宋体" w:eastAsia="宋体" w:cs="宋体"/>
          <w:spacing w:val="13"/>
          <w:sz w:val="19"/>
          <w:szCs w:val="19"/>
          <w:lang w:eastAsia="zh-CN"/>
        </w:rPr>
        <w:t>专户管理资金预算支出，故此表无数据。</w:t>
      </w:r>
    </w:p>
    <w:p>
      <w:pPr>
        <w:spacing w:line="194" w:lineRule="auto"/>
        <w:rPr>
          <w:rFonts w:ascii="宋体" w:hAnsi="宋体" w:eastAsia="宋体" w:cs="宋体"/>
          <w:sz w:val="19"/>
          <w:szCs w:val="19"/>
          <w:lang w:eastAsia="zh-CN"/>
        </w:rPr>
        <w:sectPr>
          <w:type w:val="continuous"/>
          <w:pgSz w:w="16837" w:h="11905"/>
          <w:pgMar w:top="1011" w:right="866" w:bottom="928" w:left="850" w:header="0" w:footer="714" w:gutter="0"/>
          <w:cols w:space="720" w:num="1"/>
        </w:sectPr>
      </w:pPr>
    </w:p>
    <w:p>
      <w:pPr>
        <w:spacing w:line="194" w:lineRule="exact"/>
        <w:rPr>
          <w:lang w:eastAsia="zh-CN"/>
        </w:rPr>
      </w:pPr>
    </w:p>
    <w:p>
      <w:pPr>
        <w:spacing w:line="194" w:lineRule="exact"/>
        <w:rPr>
          <w:lang w:eastAsia="zh-CN"/>
        </w:rPr>
        <w:sectPr>
          <w:footerReference r:id="rId24" w:type="default"/>
          <w:pgSz w:w="16837" w:h="11905"/>
          <w:pgMar w:top="1011" w:right="964" w:bottom="906" w:left="948" w:header="0" w:footer="712" w:gutter="0"/>
          <w:cols w:space="720" w:num="1"/>
        </w:sectPr>
      </w:pPr>
    </w:p>
    <w:p>
      <w:pPr>
        <w:pStyle w:val="2"/>
        <w:spacing w:line="318" w:lineRule="auto"/>
        <w:rPr>
          <w:lang w:eastAsia="zh-CN"/>
        </w:rPr>
      </w:pPr>
    </w:p>
    <w:p>
      <w:pPr>
        <w:spacing w:before="117" w:line="220" w:lineRule="auto"/>
        <w:ind w:left="5491"/>
        <w:rPr>
          <w:rFonts w:ascii="宋体" w:hAnsi="宋体" w:eastAsia="宋体" w:cs="宋体"/>
          <w:sz w:val="36"/>
          <w:szCs w:val="36"/>
          <w:lang w:eastAsia="zh-CN"/>
        </w:rPr>
      </w:pPr>
      <w:r>
        <w:rPr>
          <w:rFonts w:ascii="宋体" w:hAnsi="宋体" w:eastAsia="宋体" w:cs="宋体"/>
          <w:spacing w:val="1"/>
          <w:sz w:val="36"/>
          <w:szCs w:val="36"/>
          <w:lang w:eastAsia="zh-CN"/>
        </w:rPr>
        <w:t>省级专项资金预算汇总表</w:t>
      </w:r>
    </w:p>
    <w:p>
      <w:pPr>
        <w:spacing w:before="93" w:line="185" w:lineRule="auto"/>
        <w:ind w:left="52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rFonts w:ascii="宋体" w:hAnsi="宋体" w:eastAsia="宋体" w:cs="宋体"/>
          <w:spacing w:val="2"/>
          <w:sz w:val="18"/>
          <w:szCs w:val="18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spacing w:before="70" w:line="220" w:lineRule="auto"/>
        <w:ind w:left="183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1"/>
          <w:sz w:val="18"/>
          <w:szCs w:val="18"/>
        </w:rPr>
        <w:t>预算</w:t>
      </w:r>
      <w:r>
        <w:rPr>
          <w:rFonts w:hint="eastAsia" w:ascii="宋体" w:hAnsi="宋体" w:eastAsia="宋体" w:cs="宋体"/>
          <w:spacing w:val="1"/>
          <w:sz w:val="18"/>
          <w:szCs w:val="18"/>
          <w:lang w:eastAsia="zh-CN"/>
        </w:rPr>
        <w:t>20</w:t>
      </w:r>
      <w:r>
        <w:rPr>
          <w:rFonts w:ascii="宋体" w:hAnsi="宋体" w:eastAsia="宋体" w:cs="宋体"/>
          <w:spacing w:val="1"/>
          <w:sz w:val="18"/>
          <w:szCs w:val="18"/>
        </w:rPr>
        <w:t>表</w:t>
      </w:r>
    </w:p>
    <w:p>
      <w:pPr>
        <w:pStyle w:val="2"/>
        <w:spacing w:line="305" w:lineRule="auto"/>
      </w:pPr>
    </w:p>
    <w:p>
      <w:pPr>
        <w:pStyle w:val="2"/>
        <w:spacing w:line="306" w:lineRule="auto"/>
      </w:pPr>
    </w:p>
    <w:p>
      <w:pPr>
        <w:spacing w:before="59" w:line="185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1"/>
          <w:sz w:val="18"/>
          <w:szCs w:val="18"/>
        </w:rPr>
        <w:t>单位：万元</w:t>
      </w:r>
    </w:p>
    <w:p>
      <w:pPr>
        <w:spacing w:line="185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16837" w:h="11905"/>
          <w:pgMar w:top="1011" w:right="964" w:bottom="906" w:left="948" w:header="0" w:footer="712" w:gutter="0"/>
          <w:cols w:equalWidth="0" w:num="2">
            <w:col w:w="13881" w:space="100"/>
            <w:col w:w="944"/>
          </w:cols>
        </w:sectPr>
      </w:pPr>
    </w:p>
    <w:p>
      <w:pPr>
        <w:spacing w:line="112" w:lineRule="exact"/>
      </w:pPr>
    </w:p>
    <w:tbl>
      <w:tblPr>
        <w:tblStyle w:val="8"/>
        <w:tblW w:w="1490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9"/>
        <w:gridCol w:w="2661"/>
        <w:gridCol w:w="1210"/>
        <w:gridCol w:w="1211"/>
        <w:gridCol w:w="1211"/>
        <w:gridCol w:w="1211"/>
        <w:gridCol w:w="1210"/>
        <w:gridCol w:w="1091"/>
        <w:gridCol w:w="1035"/>
        <w:gridCol w:w="923"/>
        <w:gridCol w:w="979"/>
        <w:gridCol w:w="9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179" w:type="dxa"/>
            <w:vMerge w:val="restart"/>
            <w:tcBorders>
              <w:bottom w:val="nil"/>
            </w:tcBorders>
          </w:tcPr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7" w:lineRule="auto"/>
            </w:pPr>
          </w:p>
          <w:p>
            <w:pPr>
              <w:pStyle w:val="9"/>
              <w:spacing w:before="59" w:line="220" w:lineRule="auto"/>
              <w:ind w:left="2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单位代码</w:t>
            </w:r>
          </w:p>
        </w:tc>
        <w:tc>
          <w:tcPr>
            <w:tcW w:w="2661" w:type="dxa"/>
            <w:vMerge w:val="restart"/>
            <w:tcBorders>
              <w:bottom w:val="nil"/>
            </w:tcBorders>
          </w:tcPr>
          <w:p>
            <w:pPr>
              <w:spacing w:line="246" w:lineRule="auto"/>
              <w:rPr>
                <w:lang w:eastAsia="zh-CN"/>
              </w:rPr>
            </w:pPr>
          </w:p>
          <w:p>
            <w:pPr>
              <w:spacing w:line="246" w:lineRule="auto"/>
              <w:rPr>
                <w:lang w:eastAsia="zh-CN"/>
              </w:rPr>
            </w:pPr>
          </w:p>
          <w:p>
            <w:pPr>
              <w:spacing w:line="247" w:lineRule="auto"/>
              <w:rPr>
                <w:lang w:eastAsia="zh-CN"/>
              </w:rPr>
            </w:pPr>
          </w:p>
          <w:p>
            <w:pPr>
              <w:pStyle w:val="9"/>
              <w:spacing w:before="59" w:line="221" w:lineRule="auto"/>
              <w:ind w:left="414"/>
              <w:rPr>
                <w:sz w:val="18"/>
                <w:szCs w:val="18"/>
                <w:lang w:eastAsia="zh-CN"/>
              </w:rPr>
            </w:pPr>
            <w:r>
              <w:rPr>
                <w:spacing w:val="2"/>
                <w:sz w:val="18"/>
                <w:szCs w:val="18"/>
                <w:lang w:eastAsia="zh-CN"/>
              </w:rPr>
              <w:t>单位名称（专项名称）</w:t>
            </w:r>
          </w:p>
        </w:tc>
        <w:tc>
          <w:tcPr>
            <w:tcW w:w="7144" w:type="dxa"/>
            <w:gridSpan w:val="6"/>
          </w:tcPr>
          <w:p>
            <w:pPr>
              <w:pStyle w:val="9"/>
              <w:spacing w:before="135" w:line="220" w:lineRule="auto"/>
              <w:ind w:left="32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预算额度</w:t>
            </w:r>
          </w:p>
        </w:tc>
        <w:tc>
          <w:tcPr>
            <w:tcW w:w="1958" w:type="dxa"/>
            <w:gridSpan w:val="2"/>
          </w:tcPr>
          <w:p>
            <w:pPr>
              <w:pStyle w:val="9"/>
              <w:spacing w:before="135" w:line="220" w:lineRule="auto"/>
              <w:ind w:left="441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预算编制方式</w:t>
            </w:r>
          </w:p>
        </w:tc>
        <w:tc>
          <w:tcPr>
            <w:tcW w:w="979" w:type="dxa"/>
            <w:vMerge w:val="restart"/>
            <w:tcBorders>
              <w:bottom w:val="nil"/>
            </w:tcBorders>
          </w:tcPr>
          <w:p>
            <w:pPr>
              <w:spacing w:line="314" w:lineRule="auto"/>
            </w:pPr>
          </w:p>
          <w:p>
            <w:pPr>
              <w:spacing w:line="314" w:lineRule="auto"/>
            </w:pPr>
          </w:p>
          <w:p>
            <w:pPr>
              <w:pStyle w:val="9"/>
              <w:spacing w:before="59" w:line="228" w:lineRule="auto"/>
              <w:ind w:left="410" w:right="14" w:hanging="36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资金管理办</w:t>
            </w:r>
            <w:r>
              <w:rPr>
                <w:sz w:val="18"/>
                <w:szCs w:val="18"/>
              </w:rPr>
              <w:t>法</w:t>
            </w:r>
          </w:p>
        </w:tc>
        <w:tc>
          <w:tcPr>
            <w:tcW w:w="987" w:type="dxa"/>
            <w:vMerge w:val="restart"/>
            <w:tcBorders>
              <w:bottom w:val="nil"/>
            </w:tcBorders>
          </w:tcPr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7" w:lineRule="auto"/>
            </w:pPr>
          </w:p>
          <w:p>
            <w:pPr>
              <w:pStyle w:val="9"/>
              <w:spacing w:before="59" w:line="220" w:lineRule="auto"/>
              <w:ind w:left="13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分配办法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179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2661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210" w:type="dxa"/>
            <w:vMerge w:val="restart"/>
            <w:tcBorders>
              <w:bottom w:val="nil"/>
            </w:tcBorders>
          </w:tcPr>
          <w:p>
            <w:pPr>
              <w:spacing w:line="255" w:lineRule="auto"/>
            </w:pPr>
          </w:p>
          <w:p>
            <w:pPr>
              <w:spacing w:line="256" w:lineRule="auto"/>
            </w:pPr>
          </w:p>
          <w:p>
            <w:pPr>
              <w:pStyle w:val="9"/>
              <w:spacing w:before="58" w:line="222" w:lineRule="auto"/>
              <w:ind w:left="42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总计</w:t>
            </w:r>
          </w:p>
        </w:tc>
        <w:tc>
          <w:tcPr>
            <w:tcW w:w="3633" w:type="dxa"/>
            <w:gridSpan w:val="3"/>
          </w:tcPr>
          <w:p>
            <w:pPr>
              <w:pStyle w:val="9"/>
              <w:spacing w:before="128" w:line="220" w:lineRule="auto"/>
              <w:ind w:left="127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一般公共预算</w:t>
            </w:r>
          </w:p>
        </w:tc>
        <w:tc>
          <w:tcPr>
            <w:tcW w:w="1210" w:type="dxa"/>
            <w:vMerge w:val="restart"/>
            <w:tcBorders>
              <w:bottom w:val="nil"/>
            </w:tcBorders>
          </w:tcPr>
          <w:p>
            <w:pPr>
              <w:spacing w:line="256" w:lineRule="auto"/>
            </w:pPr>
          </w:p>
          <w:p>
            <w:pPr>
              <w:spacing w:line="256" w:lineRule="auto"/>
            </w:pPr>
          </w:p>
          <w:p>
            <w:pPr>
              <w:pStyle w:val="9"/>
              <w:spacing w:before="58" w:line="219" w:lineRule="auto"/>
              <w:ind w:left="15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政府性基金</w:t>
            </w:r>
          </w:p>
        </w:tc>
        <w:tc>
          <w:tcPr>
            <w:tcW w:w="1091" w:type="dxa"/>
            <w:vMerge w:val="restart"/>
            <w:tcBorders>
              <w:bottom w:val="nil"/>
            </w:tcBorders>
          </w:tcPr>
          <w:p>
            <w:pPr>
              <w:spacing w:line="399" w:lineRule="auto"/>
            </w:pPr>
          </w:p>
          <w:p>
            <w:pPr>
              <w:pStyle w:val="9"/>
              <w:spacing w:before="59" w:line="225" w:lineRule="auto"/>
              <w:ind w:left="283" w:right="73" w:hanging="17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国有资本经</w:t>
            </w:r>
            <w:r>
              <w:rPr>
                <w:spacing w:val="-2"/>
                <w:sz w:val="18"/>
                <w:szCs w:val="18"/>
              </w:rPr>
              <w:t>营预算</w:t>
            </w:r>
          </w:p>
        </w:tc>
        <w:tc>
          <w:tcPr>
            <w:tcW w:w="1035" w:type="dxa"/>
            <w:vMerge w:val="restart"/>
            <w:tcBorders>
              <w:bottom w:val="nil"/>
            </w:tcBorders>
          </w:tcPr>
          <w:p>
            <w:pPr>
              <w:spacing w:line="399" w:lineRule="auto"/>
            </w:pPr>
          </w:p>
          <w:p>
            <w:pPr>
              <w:pStyle w:val="9"/>
              <w:spacing w:before="59" w:line="225" w:lineRule="auto"/>
              <w:ind w:left="253" w:right="44" w:hanging="18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编入部门预</w:t>
            </w:r>
            <w:r>
              <w:rPr>
                <w:spacing w:val="-1"/>
                <w:sz w:val="18"/>
                <w:szCs w:val="18"/>
              </w:rPr>
              <w:t>算金额</w:t>
            </w:r>
          </w:p>
        </w:tc>
        <w:tc>
          <w:tcPr>
            <w:tcW w:w="923" w:type="dxa"/>
            <w:vMerge w:val="restart"/>
            <w:tcBorders>
              <w:bottom w:val="nil"/>
            </w:tcBorders>
          </w:tcPr>
          <w:p>
            <w:pPr>
              <w:spacing w:line="399" w:lineRule="auto"/>
            </w:pPr>
          </w:p>
          <w:p>
            <w:pPr>
              <w:pStyle w:val="9"/>
              <w:spacing w:before="59" w:line="225" w:lineRule="auto"/>
              <w:ind w:left="290" w:right="79" w:hanging="1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财政代编</w:t>
            </w:r>
            <w:r>
              <w:rPr>
                <w:spacing w:val="-3"/>
                <w:sz w:val="18"/>
                <w:szCs w:val="18"/>
              </w:rPr>
              <w:t>金额</w:t>
            </w: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987" w:type="dxa"/>
            <w:vMerge w:val="continue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1179" w:type="dxa"/>
            <w:vMerge w:val="continue"/>
            <w:tcBorders>
              <w:top w:val="nil"/>
            </w:tcBorders>
          </w:tcPr>
          <w:p/>
        </w:tc>
        <w:tc>
          <w:tcPr>
            <w:tcW w:w="2661" w:type="dxa"/>
            <w:vMerge w:val="continue"/>
            <w:tcBorders>
              <w:top w:val="nil"/>
            </w:tcBorders>
          </w:tcPr>
          <w:p/>
        </w:tc>
        <w:tc>
          <w:tcPr>
            <w:tcW w:w="1210" w:type="dxa"/>
            <w:vMerge w:val="continue"/>
            <w:tcBorders>
              <w:top w:val="nil"/>
            </w:tcBorders>
          </w:tcPr>
          <w:p/>
        </w:tc>
        <w:tc>
          <w:tcPr>
            <w:tcW w:w="1211" w:type="dxa"/>
          </w:tcPr>
          <w:p>
            <w:pPr>
              <w:pStyle w:val="9"/>
              <w:spacing w:before="242" w:line="224" w:lineRule="auto"/>
              <w:ind w:left="431" w:right="46" w:hanging="370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 xml:space="preserve">一般公共预算 </w:t>
            </w:r>
            <w:r>
              <w:rPr>
                <w:spacing w:val="-5"/>
                <w:sz w:val="18"/>
                <w:szCs w:val="18"/>
              </w:rPr>
              <w:t>小计</w:t>
            </w:r>
          </w:p>
        </w:tc>
        <w:tc>
          <w:tcPr>
            <w:tcW w:w="1211" w:type="dxa"/>
          </w:tcPr>
          <w:p>
            <w:pPr>
              <w:spacing w:line="290" w:lineRule="auto"/>
            </w:pPr>
          </w:p>
          <w:p>
            <w:pPr>
              <w:pStyle w:val="9"/>
              <w:spacing w:before="59" w:line="220" w:lineRule="auto"/>
              <w:ind w:left="2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经费拨款</w:t>
            </w:r>
          </w:p>
        </w:tc>
        <w:tc>
          <w:tcPr>
            <w:tcW w:w="1211" w:type="dxa"/>
          </w:tcPr>
          <w:p>
            <w:pPr>
              <w:pStyle w:val="9"/>
              <w:spacing w:before="131" w:line="220" w:lineRule="auto"/>
              <w:ind w:left="61"/>
              <w:rPr>
                <w:sz w:val="18"/>
                <w:szCs w:val="18"/>
                <w:lang w:eastAsia="zh-CN"/>
              </w:rPr>
            </w:pPr>
            <w:r>
              <w:rPr>
                <w:spacing w:val="1"/>
                <w:sz w:val="18"/>
                <w:szCs w:val="18"/>
                <w:lang w:eastAsia="zh-CN"/>
              </w:rPr>
              <w:t>纳入一般公共</w:t>
            </w:r>
          </w:p>
          <w:p>
            <w:pPr>
              <w:pStyle w:val="9"/>
              <w:spacing w:before="5" w:line="220" w:lineRule="auto"/>
              <w:ind w:left="61"/>
              <w:rPr>
                <w:sz w:val="18"/>
                <w:szCs w:val="18"/>
                <w:lang w:eastAsia="zh-CN"/>
              </w:rPr>
            </w:pPr>
            <w:r>
              <w:rPr>
                <w:spacing w:val="1"/>
                <w:sz w:val="18"/>
                <w:szCs w:val="18"/>
                <w:lang w:eastAsia="zh-CN"/>
              </w:rPr>
              <w:t>预算管理的非</w:t>
            </w:r>
          </w:p>
          <w:p>
            <w:pPr>
              <w:pStyle w:val="9"/>
              <w:spacing w:before="9" w:line="220" w:lineRule="auto"/>
              <w:ind w:left="3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税收入</w:t>
            </w:r>
          </w:p>
        </w:tc>
        <w:tc>
          <w:tcPr>
            <w:tcW w:w="1210" w:type="dxa"/>
            <w:vMerge w:val="continue"/>
            <w:tcBorders>
              <w:top w:val="nil"/>
            </w:tcBorders>
          </w:tcPr>
          <w:p/>
        </w:tc>
        <w:tc>
          <w:tcPr>
            <w:tcW w:w="1091" w:type="dxa"/>
            <w:vMerge w:val="continue"/>
            <w:tcBorders>
              <w:top w:val="nil"/>
            </w:tcBorders>
          </w:tcPr>
          <w:p/>
        </w:tc>
        <w:tc>
          <w:tcPr>
            <w:tcW w:w="1035" w:type="dxa"/>
            <w:vMerge w:val="continue"/>
            <w:tcBorders>
              <w:top w:val="nil"/>
            </w:tcBorders>
          </w:tcPr>
          <w:p/>
        </w:tc>
        <w:tc>
          <w:tcPr>
            <w:tcW w:w="923" w:type="dxa"/>
            <w:vMerge w:val="continue"/>
            <w:tcBorders>
              <w:top w:val="nil"/>
            </w:tcBorders>
          </w:tcPr>
          <w:p/>
        </w:tc>
        <w:tc>
          <w:tcPr>
            <w:tcW w:w="979" w:type="dxa"/>
            <w:vMerge w:val="continue"/>
            <w:tcBorders>
              <w:top w:val="nil"/>
            </w:tcBorders>
          </w:tcPr>
          <w:p/>
        </w:tc>
        <w:tc>
          <w:tcPr>
            <w:tcW w:w="987" w:type="dxa"/>
            <w:vMerge w:val="continue"/>
            <w:tcBorders>
              <w:top w:val="nil"/>
            </w:tcBorders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179" w:type="dxa"/>
          </w:tcPr>
          <w:p/>
        </w:tc>
        <w:tc>
          <w:tcPr>
            <w:tcW w:w="2661" w:type="dxa"/>
          </w:tcPr>
          <w:p>
            <w:pPr>
              <w:pStyle w:val="9"/>
              <w:spacing w:before="134" w:line="222" w:lineRule="auto"/>
              <w:ind w:left="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合计</w:t>
            </w:r>
          </w:p>
        </w:tc>
        <w:tc>
          <w:tcPr>
            <w:tcW w:w="1210" w:type="dxa"/>
          </w:tcPr>
          <w:p>
            <w:pPr>
              <w:pStyle w:val="9"/>
              <w:spacing w:before="163" w:line="183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70.00</w:t>
            </w:r>
          </w:p>
        </w:tc>
        <w:tc>
          <w:tcPr>
            <w:tcW w:w="1211" w:type="dxa"/>
          </w:tcPr>
          <w:p>
            <w:pPr>
              <w:pStyle w:val="9"/>
              <w:spacing w:before="163" w:line="183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70.00</w:t>
            </w:r>
          </w:p>
        </w:tc>
        <w:tc>
          <w:tcPr>
            <w:tcW w:w="1211" w:type="dxa"/>
          </w:tcPr>
          <w:p>
            <w:pPr>
              <w:pStyle w:val="9"/>
              <w:spacing w:before="163" w:line="183" w:lineRule="auto"/>
              <w:ind w:right="1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70.00</w:t>
            </w:r>
          </w:p>
        </w:tc>
        <w:tc>
          <w:tcPr>
            <w:tcW w:w="1211" w:type="dxa"/>
          </w:tcPr>
          <w:p/>
        </w:tc>
        <w:tc>
          <w:tcPr>
            <w:tcW w:w="1210" w:type="dxa"/>
          </w:tcPr>
          <w:p/>
        </w:tc>
        <w:tc>
          <w:tcPr>
            <w:tcW w:w="1091" w:type="dxa"/>
          </w:tcPr>
          <w:p/>
        </w:tc>
        <w:tc>
          <w:tcPr>
            <w:tcW w:w="1035" w:type="dxa"/>
          </w:tcPr>
          <w:p>
            <w:pPr>
              <w:pStyle w:val="9"/>
              <w:spacing w:before="163" w:line="183" w:lineRule="auto"/>
              <w:ind w:right="1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70.00</w:t>
            </w:r>
          </w:p>
        </w:tc>
        <w:tc>
          <w:tcPr>
            <w:tcW w:w="923" w:type="dxa"/>
          </w:tcPr>
          <w:p/>
        </w:tc>
        <w:tc>
          <w:tcPr>
            <w:tcW w:w="979" w:type="dxa"/>
          </w:tcPr>
          <w:p/>
        </w:tc>
        <w:tc>
          <w:tcPr>
            <w:tcW w:w="987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179" w:type="dxa"/>
          </w:tcPr>
          <w:p>
            <w:pPr>
              <w:pStyle w:val="9"/>
              <w:spacing w:before="165" w:line="183" w:lineRule="auto"/>
              <w:ind w:left="3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258</w:t>
            </w:r>
          </w:p>
        </w:tc>
        <w:tc>
          <w:tcPr>
            <w:tcW w:w="2661" w:type="dxa"/>
          </w:tcPr>
          <w:p>
            <w:pPr>
              <w:pStyle w:val="9"/>
              <w:spacing w:before="137" w:line="219" w:lineRule="auto"/>
              <w:ind w:left="27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湖南省农业农村厅</w:t>
            </w:r>
          </w:p>
        </w:tc>
        <w:tc>
          <w:tcPr>
            <w:tcW w:w="1210" w:type="dxa"/>
          </w:tcPr>
          <w:p>
            <w:pPr>
              <w:pStyle w:val="9"/>
              <w:spacing w:before="165" w:line="183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70.00</w:t>
            </w:r>
          </w:p>
        </w:tc>
        <w:tc>
          <w:tcPr>
            <w:tcW w:w="1211" w:type="dxa"/>
          </w:tcPr>
          <w:p>
            <w:pPr>
              <w:pStyle w:val="9"/>
              <w:spacing w:before="165" w:line="183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70.00</w:t>
            </w:r>
          </w:p>
        </w:tc>
        <w:tc>
          <w:tcPr>
            <w:tcW w:w="1211" w:type="dxa"/>
          </w:tcPr>
          <w:p>
            <w:pPr>
              <w:pStyle w:val="9"/>
              <w:spacing w:before="165" w:line="183" w:lineRule="auto"/>
              <w:ind w:right="1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70.00</w:t>
            </w:r>
          </w:p>
        </w:tc>
        <w:tc>
          <w:tcPr>
            <w:tcW w:w="1211" w:type="dxa"/>
          </w:tcPr>
          <w:p/>
        </w:tc>
        <w:tc>
          <w:tcPr>
            <w:tcW w:w="1210" w:type="dxa"/>
          </w:tcPr>
          <w:p/>
        </w:tc>
        <w:tc>
          <w:tcPr>
            <w:tcW w:w="1091" w:type="dxa"/>
          </w:tcPr>
          <w:p/>
        </w:tc>
        <w:tc>
          <w:tcPr>
            <w:tcW w:w="1035" w:type="dxa"/>
          </w:tcPr>
          <w:p>
            <w:pPr>
              <w:pStyle w:val="9"/>
              <w:spacing w:before="165" w:line="183" w:lineRule="auto"/>
              <w:ind w:right="1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70.00</w:t>
            </w:r>
          </w:p>
        </w:tc>
        <w:tc>
          <w:tcPr>
            <w:tcW w:w="923" w:type="dxa"/>
          </w:tcPr>
          <w:p/>
        </w:tc>
        <w:tc>
          <w:tcPr>
            <w:tcW w:w="979" w:type="dxa"/>
          </w:tcPr>
          <w:p/>
        </w:tc>
        <w:tc>
          <w:tcPr>
            <w:tcW w:w="987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179" w:type="dxa"/>
          </w:tcPr>
          <w:p>
            <w:pPr>
              <w:pStyle w:val="9"/>
              <w:spacing w:before="166" w:line="184" w:lineRule="auto"/>
              <w:ind w:left="38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258013</w:t>
            </w:r>
          </w:p>
        </w:tc>
        <w:tc>
          <w:tcPr>
            <w:tcW w:w="2661" w:type="dxa"/>
          </w:tcPr>
          <w:p>
            <w:pPr>
              <w:pStyle w:val="9"/>
              <w:spacing w:before="139" w:line="219" w:lineRule="auto"/>
              <w:ind w:left="27"/>
              <w:rPr>
                <w:sz w:val="18"/>
                <w:szCs w:val="18"/>
                <w:lang w:eastAsia="zh-CN"/>
              </w:rPr>
            </w:pPr>
            <w:r>
              <w:rPr>
                <w:spacing w:val="2"/>
                <w:sz w:val="18"/>
                <w:szCs w:val="18"/>
                <w:lang w:eastAsia="zh-CN"/>
              </w:rPr>
              <w:t>湖南省蚕桑科学研究所</w:t>
            </w:r>
          </w:p>
        </w:tc>
        <w:tc>
          <w:tcPr>
            <w:tcW w:w="1210" w:type="dxa"/>
          </w:tcPr>
          <w:p>
            <w:pPr>
              <w:pStyle w:val="9"/>
              <w:spacing w:before="167" w:line="183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70.00</w:t>
            </w:r>
          </w:p>
        </w:tc>
        <w:tc>
          <w:tcPr>
            <w:tcW w:w="1211" w:type="dxa"/>
          </w:tcPr>
          <w:p>
            <w:pPr>
              <w:pStyle w:val="9"/>
              <w:spacing w:before="167" w:line="183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70.00</w:t>
            </w:r>
          </w:p>
        </w:tc>
        <w:tc>
          <w:tcPr>
            <w:tcW w:w="1211" w:type="dxa"/>
          </w:tcPr>
          <w:p>
            <w:pPr>
              <w:pStyle w:val="9"/>
              <w:spacing w:before="167" w:line="183" w:lineRule="auto"/>
              <w:ind w:right="1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70.00</w:t>
            </w:r>
          </w:p>
        </w:tc>
        <w:tc>
          <w:tcPr>
            <w:tcW w:w="1211" w:type="dxa"/>
          </w:tcPr>
          <w:p/>
        </w:tc>
        <w:tc>
          <w:tcPr>
            <w:tcW w:w="1210" w:type="dxa"/>
          </w:tcPr>
          <w:p/>
        </w:tc>
        <w:tc>
          <w:tcPr>
            <w:tcW w:w="1091" w:type="dxa"/>
          </w:tcPr>
          <w:p/>
        </w:tc>
        <w:tc>
          <w:tcPr>
            <w:tcW w:w="1035" w:type="dxa"/>
          </w:tcPr>
          <w:p>
            <w:pPr>
              <w:pStyle w:val="9"/>
              <w:spacing w:before="167" w:line="183" w:lineRule="auto"/>
              <w:ind w:right="1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70.00</w:t>
            </w:r>
          </w:p>
        </w:tc>
        <w:tc>
          <w:tcPr>
            <w:tcW w:w="923" w:type="dxa"/>
          </w:tcPr>
          <w:p/>
        </w:tc>
        <w:tc>
          <w:tcPr>
            <w:tcW w:w="979" w:type="dxa"/>
          </w:tcPr>
          <w:p/>
        </w:tc>
        <w:tc>
          <w:tcPr>
            <w:tcW w:w="987" w:type="dxa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179" w:type="dxa"/>
          </w:tcPr>
          <w:p>
            <w:pPr>
              <w:pStyle w:val="9"/>
              <w:spacing w:before="168" w:line="184" w:lineRule="auto"/>
              <w:ind w:left="38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258013</w:t>
            </w:r>
          </w:p>
        </w:tc>
        <w:tc>
          <w:tcPr>
            <w:tcW w:w="2661" w:type="dxa"/>
          </w:tcPr>
          <w:p>
            <w:pPr>
              <w:pStyle w:val="9"/>
              <w:spacing w:before="140" w:line="220" w:lineRule="auto"/>
              <w:ind w:left="30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现代农业发展专项</w:t>
            </w:r>
          </w:p>
        </w:tc>
        <w:tc>
          <w:tcPr>
            <w:tcW w:w="1210" w:type="dxa"/>
          </w:tcPr>
          <w:p>
            <w:pPr>
              <w:pStyle w:val="9"/>
              <w:spacing w:before="169" w:line="183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70.00</w:t>
            </w:r>
          </w:p>
        </w:tc>
        <w:tc>
          <w:tcPr>
            <w:tcW w:w="1211" w:type="dxa"/>
          </w:tcPr>
          <w:p>
            <w:pPr>
              <w:pStyle w:val="9"/>
              <w:spacing w:before="169" w:line="183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70.00</w:t>
            </w:r>
          </w:p>
        </w:tc>
        <w:tc>
          <w:tcPr>
            <w:tcW w:w="1211" w:type="dxa"/>
          </w:tcPr>
          <w:p>
            <w:pPr>
              <w:pStyle w:val="9"/>
              <w:spacing w:before="169" w:line="183" w:lineRule="auto"/>
              <w:ind w:right="1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70.00</w:t>
            </w:r>
          </w:p>
        </w:tc>
        <w:tc>
          <w:tcPr>
            <w:tcW w:w="1211" w:type="dxa"/>
          </w:tcPr>
          <w:p/>
        </w:tc>
        <w:tc>
          <w:tcPr>
            <w:tcW w:w="1210" w:type="dxa"/>
          </w:tcPr>
          <w:p/>
        </w:tc>
        <w:tc>
          <w:tcPr>
            <w:tcW w:w="1091" w:type="dxa"/>
          </w:tcPr>
          <w:p/>
        </w:tc>
        <w:tc>
          <w:tcPr>
            <w:tcW w:w="1035" w:type="dxa"/>
          </w:tcPr>
          <w:p>
            <w:pPr>
              <w:pStyle w:val="9"/>
              <w:spacing w:before="169" w:line="183" w:lineRule="auto"/>
              <w:ind w:right="1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70.00</w:t>
            </w:r>
          </w:p>
        </w:tc>
        <w:tc>
          <w:tcPr>
            <w:tcW w:w="923" w:type="dxa"/>
          </w:tcPr>
          <w:p/>
        </w:tc>
        <w:tc>
          <w:tcPr>
            <w:tcW w:w="979" w:type="dxa"/>
          </w:tcPr>
          <w:p/>
        </w:tc>
        <w:tc>
          <w:tcPr>
            <w:tcW w:w="987" w:type="dxa"/>
          </w:tcPr>
          <w:p/>
        </w:tc>
      </w:tr>
    </w:tbl>
    <w:p>
      <w:pPr>
        <w:spacing w:before="134" w:line="185" w:lineRule="auto"/>
        <w:ind w:left="53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rFonts w:ascii="宋体" w:hAnsi="宋体" w:eastAsia="宋体" w:cs="宋体"/>
          <w:spacing w:val="3"/>
          <w:sz w:val="18"/>
          <w:szCs w:val="18"/>
          <w:lang w:eastAsia="zh-CN"/>
        </w:rPr>
        <w:t>备注：本表中省级专项资金反映全貌，包括细化列入部门预算金额和列入代编预算金额。</w:t>
      </w:r>
    </w:p>
    <w:p>
      <w:pPr>
        <w:spacing w:line="185" w:lineRule="auto"/>
        <w:rPr>
          <w:rFonts w:ascii="宋体" w:hAnsi="宋体" w:eastAsia="宋体" w:cs="宋体"/>
          <w:sz w:val="18"/>
          <w:szCs w:val="18"/>
          <w:lang w:eastAsia="zh-CN"/>
        </w:rPr>
        <w:sectPr>
          <w:type w:val="continuous"/>
          <w:pgSz w:w="16837" w:h="11905"/>
          <w:pgMar w:top="1011" w:right="964" w:bottom="906" w:left="948" w:header="0" w:footer="712" w:gutter="0"/>
          <w:cols w:space="720" w:num="1"/>
        </w:sectPr>
      </w:pPr>
    </w:p>
    <w:p>
      <w:pPr>
        <w:spacing w:before="186" w:line="230" w:lineRule="auto"/>
        <w:ind w:left="6492"/>
        <w:rPr>
          <w:rFonts w:ascii="宋体" w:hAnsi="宋体" w:eastAsia="宋体" w:cs="宋体"/>
          <w:sz w:val="19"/>
          <w:szCs w:val="19"/>
          <w:lang w:eastAsia="zh-CN"/>
        </w:rPr>
      </w:pPr>
      <w:r>
        <w:pict>
          <v:shape id="_x0000_s1026" o:spid="_x0000_s1026" o:spt="202" type="#_x0000_t202" style="position:absolute;left:0pt;margin-left:361.9pt;margin-top:190.3pt;height:7.45pt;width:212.4pt;mso-position-horizontal-relative:page;mso-position-vertical-relative:page;z-index:-251658240;mso-width-relative:page;mso-height-relative:page;" filled="f" stroked="f" coordsize="21600,21600" o:allowincell="f" o:gfxdata="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F9DlX3bAAAADAEAAA8AAAAA&#10;AAAAAQAgAAAAIgAAAGRycy9kb3ducmV2LnhtbFBLAQIUABQAAAAIAIdO4kBTHZ6RnwEAACMDAAAO&#10;AAAAAAAAAAEAIAAAACoBAABkcnMvZTJvRG9jLnhtbFBLBQYAAAAABgAGAFkBAAA7BQAAAAA=&#10;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20" w:line="199" w:lineRule="auto"/>
                    <w:ind w:left="20"/>
                    <w:rPr>
                      <w:rFonts w:ascii="宋体" w:hAnsi="宋体" w:eastAsia="宋体" w:cs="宋体"/>
                      <w:sz w:val="10"/>
                      <w:szCs w:val="10"/>
                      <w:lang w:eastAsia="zh-CN"/>
                    </w:rPr>
                  </w:pPr>
                  <w:r>
                    <w:rPr>
                      <w:rFonts w:ascii="宋体" w:hAnsi="宋体" w:eastAsia="宋体" w:cs="宋体"/>
                      <w:spacing w:val="1"/>
                      <w:sz w:val="10"/>
                      <w:szCs w:val="10"/>
                      <w:lang w:eastAsia="zh-CN"/>
                    </w:rPr>
                    <w:t xml:space="preserve">到省厅早稻育秧面积                                               </w:t>
                  </w:r>
                  <w:r>
                    <w:rPr>
                      <w:rFonts w:ascii="宋体" w:hAnsi="宋体" w:eastAsia="宋体" w:cs="宋体"/>
                      <w:sz w:val="10"/>
                      <w:szCs w:val="10"/>
                      <w:lang w:eastAsia="zh-CN"/>
                    </w:rPr>
                    <w:t xml:space="preserve">          经济效益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10"/>
          <w:sz w:val="19"/>
          <w:szCs w:val="19"/>
          <w:lang w:eastAsia="zh-CN"/>
        </w:rPr>
        <w:t>专项资金绩效目标表</w:t>
      </w:r>
    </w:p>
    <w:p>
      <w:pPr>
        <w:pStyle w:val="2"/>
        <w:spacing w:line="254" w:lineRule="auto"/>
        <w:rPr>
          <w:lang w:eastAsia="zh-CN"/>
        </w:rPr>
      </w:pPr>
    </w:p>
    <w:p>
      <w:pPr>
        <w:spacing w:before="32" w:line="186" w:lineRule="auto"/>
        <w:ind w:left="28"/>
        <w:rPr>
          <w:rFonts w:ascii="宋体" w:hAnsi="宋体" w:eastAsia="宋体" w:cs="宋体"/>
          <w:sz w:val="10"/>
          <w:szCs w:val="10"/>
          <w:lang w:eastAsia="zh-CN"/>
        </w:rPr>
      </w:pPr>
      <w:r>
        <w:rPr>
          <w:rFonts w:ascii="宋体" w:hAnsi="宋体" w:eastAsia="宋体" w:cs="宋体"/>
          <w:spacing w:val="1"/>
          <w:sz w:val="10"/>
          <w:szCs w:val="10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pStyle w:val="2"/>
        <w:spacing w:line="259" w:lineRule="auto"/>
        <w:rPr>
          <w:rFonts w:eastAsia="宋体"/>
          <w:lang w:eastAsia="zh-CN"/>
        </w:rPr>
      </w:pPr>
      <w:r>
        <w:rPr>
          <w:rFonts w:hint="eastAsia" w:ascii="宋体" w:hAnsi="宋体" w:eastAsia="宋体" w:cs="宋体"/>
          <w:spacing w:val="7"/>
          <w:sz w:val="13"/>
          <w:szCs w:val="13"/>
          <w:lang w:eastAsia="zh-CN"/>
        </w:rPr>
        <w:t>预算21表</w:t>
      </w:r>
    </w:p>
    <w:p>
      <w:pPr>
        <w:pStyle w:val="2"/>
        <w:spacing w:line="258" w:lineRule="auto"/>
      </w:pPr>
    </w:p>
    <w:p>
      <w:pPr>
        <w:pStyle w:val="2"/>
        <w:spacing w:line="259" w:lineRule="auto"/>
      </w:pPr>
    </w:p>
    <w:p>
      <w:pPr>
        <w:spacing w:before="32" w:line="186" w:lineRule="auto"/>
        <w:ind w:left="196"/>
        <w:rPr>
          <w:rFonts w:ascii="宋体" w:hAnsi="宋体" w:eastAsia="宋体" w:cs="宋体"/>
          <w:sz w:val="10"/>
          <w:szCs w:val="10"/>
        </w:rPr>
      </w:pPr>
      <w:r>
        <w:rPr>
          <w:rFonts w:ascii="宋体" w:hAnsi="宋体" w:eastAsia="宋体" w:cs="宋体"/>
          <w:sz w:val="10"/>
          <w:szCs w:val="10"/>
        </w:rPr>
        <w:t>单位：万元</w:t>
      </w:r>
    </w:p>
    <w:p>
      <w:pPr>
        <w:spacing w:line="186" w:lineRule="auto"/>
        <w:rPr>
          <w:rFonts w:ascii="宋体" w:hAnsi="宋体" w:eastAsia="宋体" w:cs="宋体"/>
          <w:sz w:val="10"/>
          <w:szCs w:val="10"/>
        </w:rPr>
        <w:sectPr>
          <w:footerReference r:id="rId25" w:type="default"/>
          <w:pgSz w:w="16837" w:h="11905"/>
          <w:pgMar w:top="850" w:right="1032" w:bottom="822" w:left="1028" w:header="0" w:footer="714" w:gutter="0"/>
          <w:cols w:equalWidth="0" w:num="2">
            <w:col w:w="13956" w:space="100"/>
            <w:col w:w="720"/>
          </w:cols>
        </w:sectPr>
      </w:pPr>
    </w:p>
    <w:p>
      <w:pPr>
        <w:spacing w:line="69" w:lineRule="exact"/>
      </w:pPr>
    </w:p>
    <w:tbl>
      <w:tblPr>
        <w:tblStyle w:val="8"/>
        <w:tblW w:w="14771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4"/>
        <w:gridCol w:w="1135"/>
        <w:gridCol w:w="1083"/>
        <w:gridCol w:w="600"/>
        <w:gridCol w:w="568"/>
        <w:gridCol w:w="568"/>
        <w:gridCol w:w="892"/>
        <w:gridCol w:w="892"/>
        <w:gridCol w:w="952"/>
        <w:gridCol w:w="951"/>
        <w:gridCol w:w="952"/>
        <w:gridCol w:w="927"/>
        <w:gridCol w:w="976"/>
        <w:gridCol w:w="952"/>
        <w:gridCol w:w="952"/>
        <w:gridCol w:w="952"/>
        <w:gridCol w:w="9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464" w:type="dxa"/>
            <w:vMerge w:val="restart"/>
            <w:tcBorders>
              <w:bottom w:val="nil"/>
            </w:tcBorders>
          </w:tcPr>
          <w:p>
            <w:pPr>
              <w:spacing w:line="282" w:lineRule="auto"/>
            </w:pPr>
          </w:p>
          <w:p>
            <w:pPr>
              <w:pStyle w:val="9"/>
              <w:spacing w:before="33" w:line="221" w:lineRule="auto"/>
              <w:ind w:left="3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单位代码</w:t>
            </w: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>
            <w:pPr>
              <w:spacing w:line="282" w:lineRule="auto"/>
            </w:pPr>
          </w:p>
          <w:p>
            <w:pPr>
              <w:pStyle w:val="9"/>
              <w:spacing w:before="33" w:line="222" w:lineRule="auto"/>
              <w:ind w:left="163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单位（专项）名称</w:t>
            </w:r>
          </w:p>
        </w:tc>
        <w:tc>
          <w:tcPr>
            <w:tcW w:w="1083" w:type="dxa"/>
            <w:vMerge w:val="restart"/>
            <w:tcBorders>
              <w:bottom w:val="nil"/>
            </w:tcBorders>
          </w:tcPr>
          <w:p>
            <w:pPr>
              <w:spacing w:line="282" w:lineRule="auto"/>
            </w:pPr>
          </w:p>
          <w:p>
            <w:pPr>
              <w:pStyle w:val="9"/>
              <w:spacing w:before="33" w:line="222" w:lineRule="auto"/>
              <w:ind w:left="340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支出方向</w:t>
            </w:r>
          </w:p>
        </w:tc>
        <w:tc>
          <w:tcPr>
            <w:tcW w:w="600" w:type="dxa"/>
            <w:vMerge w:val="restart"/>
            <w:tcBorders>
              <w:bottom w:val="nil"/>
            </w:tcBorders>
          </w:tcPr>
          <w:p>
            <w:pPr>
              <w:spacing w:line="282" w:lineRule="auto"/>
            </w:pPr>
          </w:p>
          <w:p>
            <w:pPr>
              <w:pStyle w:val="9"/>
              <w:spacing w:before="33" w:line="221" w:lineRule="auto"/>
              <w:ind w:left="105"/>
              <w:rPr>
                <w:sz w:val="10"/>
                <w:szCs w:val="10"/>
              </w:rPr>
            </w:pPr>
            <w:r>
              <w:rPr>
                <w:spacing w:val="-1"/>
                <w:sz w:val="10"/>
                <w:szCs w:val="10"/>
              </w:rPr>
              <w:t>资金总额</w:t>
            </w:r>
          </w:p>
        </w:tc>
        <w:tc>
          <w:tcPr>
            <w:tcW w:w="1136" w:type="dxa"/>
            <w:gridSpan w:val="2"/>
          </w:tcPr>
          <w:p>
            <w:pPr>
              <w:pStyle w:val="9"/>
              <w:spacing w:before="65" w:line="222" w:lineRule="auto"/>
              <w:ind w:left="373"/>
              <w:rPr>
                <w:sz w:val="10"/>
                <w:szCs w:val="10"/>
              </w:rPr>
            </w:pPr>
            <w:r>
              <w:rPr>
                <w:spacing w:val="-1"/>
                <w:sz w:val="10"/>
                <w:szCs w:val="10"/>
              </w:rPr>
              <w:t>资金投向</w:t>
            </w:r>
          </w:p>
        </w:tc>
        <w:tc>
          <w:tcPr>
            <w:tcW w:w="892" w:type="dxa"/>
            <w:vMerge w:val="restart"/>
            <w:tcBorders>
              <w:bottom w:val="nil"/>
            </w:tcBorders>
          </w:tcPr>
          <w:p>
            <w:pPr>
              <w:spacing w:line="282" w:lineRule="auto"/>
            </w:pPr>
          </w:p>
          <w:p>
            <w:pPr>
              <w:pStyle w:val="9"/>
              <w:spacing w:before="33" w:line="222" w:lineRule="auto"/>
              <w:ind w:left="95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实施期绩效目标</w:t>
            </w:r>
          </w:p>
        </w:tc>
        <w:tc>
          <w:tcPr>
            <w:tcW w:w="892" w:type="dxa"/>
            <w:vMerge w:val="restart"/>
            <w:tcBorders>
              <w:bottom w:val="nil"/>
            </w:tcBorders>
          </w:tcPr>
          <w:p>
            <w:pPr>
              <w:spacing w:line="282" w:lineRule="auto"/>
            </w:pPr>
          </w:p>
          <w:p>
            <w:pPr>
              <w:pStyle w:val="9"/>
              <w:spacing w:before="33" w:line="221" w:lineRule="auto"/>
              <w:ind w:left="145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年度绩效目标</w:t>
            </w:r>
          </w:p>
        </w:tc>
        <w:tc>
          <w:tcPr>
            <w:tcW w:w="8569" w:type="dxa"/>
            <w:gridSpan w:val="9"/>
          </w:tcPr>
          <w:p>
            <w:pPr>
              <w:pStyle w:val="9"/>
              <w:spacing w:before="65" w:line="222" w:lineRule="auto"/>
              <w:ind w:left="4086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绩效指标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464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135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08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600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568" w:type="dxa"/>
            <w:vMerge w:val="restart"/>
            <w:tcBorders>
              <w:bottom w:val="nil"/>
            </w:tcBorders>
          </w:tcPr>
          <w:p>
            <w:pPr>
              <w:pStyle w:val="9"/>
              <w:spacing w:before="201" w:line="221" w:lineRule="auto"/>
              <w:ind w:left="86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省级支出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>
            <w:pPr>
              <w:pStyle w:val="9"/>
              <w:spacing w:before="137" w:line="221" w:lineRule="auto"/>
              <w:ind w:left="32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对市县专项</w:t>
            </w:r>
          </w:p>
          <w:p>
            <w:pPr>
              <w:pStyle w:val="9"/>
              <w:spacing w:before="4" w:line="221" w:lineRule="auto"/>
              <w:ind w:left="85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转移支付</w:t>
            </w:r>
          </w:p>
        </w:tc>
        <w:tc>
          <w:tcPr>
            <w:tcW w:w="892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892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782" w:type="dxa"/>
            <w:gridSpan w:val="4"/>
          </w:tcPr>
          <w:p>
            <w:pPr>
              <w:pStyle w:val="9"/>
              <w:spacing w:before="61" w:line="221" w:lineRule="auto"/>
              <w:ind w:left="1704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产出指标</w:t>
            </w:r>
          </w:p>
        </w:tc>
        <w:tc>
          <w:tcPr>
            <w:tcW w:w="4787" w:type="dxa"/>
            <w:gridSpan w:val="5"/>
          </w:tcPr>
          <w:p>
            <w:pPr>
              <w:pStyle w:val="9"/>
              <w:spacing w:before="61" w:line="222" w:lineRule="auto"/>
              <w:ind w:left="2185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效益指标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64" w:type="dxa"/>
            <w:vMerge w:val="continue"/>
            <w:tcBorders>
              <w:top w:val="nil"/>
            </w:tcBorders>
          </w:tcPr>
          <w:p/>
        </w:tc>
        <w:tc>
          <w:tcPr>
            <w:tcW w:w="1135" w:type="dxa"/>
            <w:vMerge w:val="continue"/>
            <w:tcBorders>
              <w:top w:val="nil"/>
            </w:tcBorders>
          </w:tcPr>
          <w:p/>
        </w:tc>
        <w:tc>
          <w:tcPr>
            <w:tcW w:w="1083" w:type="dxa"/>
            <w:vMerge w:val="continue"/>
            <w:tcBorders>
              <w:top w:val="nil"/>
            </w:tcBorders>
          </w:tcPr>
          <w:p/>
        </w:tc>
        <w:tc>
          <w:tcPr>
            <w:tcW w:w="600" w:type="dxa"/>
            <w:vMerge w:val="continue"/>
            <w:tcBorders>
              <w:top w:val="nil"/>
            </w:tcBorders>
          </w:tcPr>
          <w:p/>
        </w:tc>
        <w:tc>
          <w:tcPr>
            <w:tcW w:w="568" w:type="dxa"/>
            <w:vMerge w:val="continue"/>
            <w:tcBorders>
              <w:top w:val="nil"/>
            </w:tcBorders>
          </w:tcPr>
          <w:p/>
        </w:tc>
        <w:tc>
          <w:tcPr>
            <w:tcW w:w="568" w:type="dxa"/>
            <w:vMerge w:val="continue"/>
            <w:tcBorders>
              <w:top w:val="nil"/>
            </w:tcBorders>
          </w:tcPr>
          <w:p/>
        </w:tc>
        <w:tc>
          <w:tcPr>
            <w:tcW w:w="892" w:type="dxa"/>
            <w:vMerge w:val="continue"/>
            <w:tcBorders>
              <w:top w:val="nil"/>
            </w:tcBorders>
          </w:tcPr>
          <w:p/>
        </w:tc>
        <w:tc>
          <w:tcPr>
            <w:tcW w:w="892" w:type="dxa"/>
            <w:vMerge w:val="continue"/>
            <w:tcBorders>
              <w:top w:val="nil"/>
            </w:tcBorders>
          </w:tcPr>
          <w:p/>
        </w:tc>
        <w:tc>
          <w:tcPr>
            <w:tcW w:w="952" w:type="dxa"/>
          </w:tcPr>
          <w:p>
            <w:pPr>
              <w:pStyle w:val="9"/>
              <w:spacing w:before="89" w:line="221" w:lineRule="auto"/>
              <w:ind w:left="277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数量指标</w:t>
            </w:r>
          </w:p>
        </w:tc>
        <w:tc>
          <w:tcPr>
            <w:tcW w:w="951" w:type="dxa"/>
          </w:tcPr>
          <w:p>
            <w:pPr>
              <w:pStyle w:val="9"/>
              <w:spacing w:before="89" w:line="222" w:lineRule="auto"/>
              <w:ind w:left="277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质量指标</w:t>
            </w:r>
          </w:p>
        </w:tc>
        <w:tc>
          <w:tcPr>
            <w:tcW w:w="952" w:type="dxa"/>
          </w:tcPr>
          <w:p>
            <w:pPr>
              <w:pStyle w:val="9"/>
              <w:spacing w:before="89" w:line="222" w:lineRule="auto"/>
              <w:ind w:left="282"/>
              <w:rPr>
                <w:sz w:val="10"/>
                <w:szCs w:val="10"/>
              </w:rPr>
            </w:pPr>
            <w:r>
              <w:rPr>
                <w:spacing w:val="-1"/>
                <w:sz w:val="10"/>
                <w:szCs w:val="10"/>
              </w:rPr>
              <w:t>时效指标</w:t>
            </w:r>
          </w:p>
        </w:tc>
        <w:tc>
          <w:tcPr>
            <w:tcW w:w="927" w:type="dxa"/>
          </w:tcPr>
          <w:p>
            <w:pPr>
              <w:pStyle w:val="9"/>
              <w:spacing w:before="89" w:line="220" w:lineRule="auto"/>
              <w:ind w:left="2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成本指标</w:t>
            </w:r>
          </w:p>
        </w:tc>
        <w:tc>
          <w:tcPr>
            <w:tcW w:w="976" w:type="dxa"/>
          </w:tcPr>
          <w:p>
            <w:pPr>
              <w:pStyle w:val="9"/>
              <w:spacing w:before="89" w:line="222" w:lineRule="auto"/>
              <w:ind w:left="175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经济效益指标</w:t>
            </w:r>
          </w:p>
        </w:tc>
        <w:tc>
          <w:tcPr>
            <w:tcW w:w="952" w:type="dxa"/>
          </w:tcPr>
          <w:p>
            <w:pPr>
              <w:pStyle w:val="9"/>
              <w:spacing w:before="89" w:line="220" w:lineRule="auto"/>
              <w:ind w:left="175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社会效益指标</w:t>
            </w:r>
          </w:p>
        </w:tc>
        <w:tc>
          <w:tcPr>
            <w:tcW w:w="952" w:type="dxa"/>
          </w:tcPr>
          <w:p>
            <w:pPr>
              <w:pStyle w:val="9"/>
              <w:spacing w:before="89" w:line="222" w:lineRule="auto"/>
              <w:ind w:left="175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生态效益指标</w:t>
            </w:r>
          </w:p>
        </w:tc>
        <w:tc>
          <w:tcPr>
            <w:tcW w:w="952" w:type="dxa"/>
          </w:tcPr>
          <w:p>
            <w:pPr>
              <w:pStyle w:val="9"/>
              <w:spacing w:before="89" w:line="221" w:lineRule="auto"/>
              <w:ind w:left="123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可持续影响指标</w:t>
            </w:r>
          </w:p>
        </w:tc>
        <w:tc>
          <w:tcPr>
            <w:tcW w:w="955" w:type="dxa"/>
          </w:tcPr>
          <w:p>
            <w:pPr>
              <w:pStyle w:val="9"/>
              <w:spacing w:before="24" w:line="217" w:lineRule="auto"/>
              <w:ind w:left="226" w:right="14" w:hanging="203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 xml:space="preserve">社会公益或服务对象 </w:t>
            </w:r>
            <w:r>
              <w:rPr>
                <w:sz w:val="10"/>
                <w:szCs w:val="10"/>
                <w:lang w:eastAsia="zh-CN"/>
              </w:rPr>
              <w:t>满意度指标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64" w:type="dxa"/>
          </w:tcPr>
          <w:p>
            <w:pPr>
              <w:pStyle w:val="9"/>
              <w:spacing w:before="105" w:line="184" w:lineRule="auto"/>
              <w:jc w:val="both"/>
              <w:rPr>
                <w:sz w:val="10"/>
                <w:szCs w:val="10"/>
              </w:rPr>
            </w:pPr>
            <w:r>
              <w:rPr>
                <w:spacing w:val="-1"/>
                <w:sz w:val="10"/>
                <w:szCs w:val="10"/>
              </w:rPr>
              <w:t>258</w:t>
            </w:r>
          </w:p>
        </w:tc>
        <w:tc>
          <w:tcPr>
            <w:tcW w:w="1135" w:type="dxa"/>
          </w:tcPr>
          <w:p>
            <w:pPr>
              <w:pStyle w:val="9"/>
              <w:spacing w:before="90" w:line="220" w:lineRule="auto"/>
              <w:jc w:val="both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湖南省农业农村厅</w:t>
            </w:r>
          </w:p>
        </w:tc>
        <w:tc>
          <w:tcPr>
            <w:tcW w:w="1083" w:type="dxa"/>
          </w:tcPr>
          <w:p>
            <w:pPr>
              <w:jc w:val="both"/>
            </w:pPr>
          </w:p>
        </w:tc>
        <w:tc>
          <w:tcPr>
            <w:tcW w:w="600" w:type="dxa"/>
            <w:vAlign w:val="center"/>
          </w:tcPr>
          <w:p>
            <w:pPr>
              <w:pStyle w:val="9"/>
              <w:spacing w:before="105" w:line="184" w:lineRule="auto"/>
              <w:ind w:left="255"/>
              <w:jc w:val="center"/>
              <w:rPr>
                <w:sz w:val="10"/>
                <w:szCs w:val="10"/>
              </w:rPr>
            </w:pPr>
            <w:r>
              <w:rPr>
                <w:spacing w:val="-3"/>
                <w:sz w:val="10"/>
                <w:szCs w:val="10"/>
              </w:rPr>
              <w:t>70</w:t>
            </w:r>
          </w:p>
        </w:tc>
        <w:tc>
          <w:tcPr>
            <w:tcW w:w="568" w:type="dxa"/>
            <w:vAlign w:val="center"/>
          </w:tcPr>
          <w:p>
            <w:pPr>
              <w:pStyle w:val="9"/>
              <w:spacing w:before="105" w:line="184" w:lineRule="auto"/>
              <w:ind w:left="239"/>
              <w:jc w:val="center"/>
              <w:rPr>
                <w:sz w:val="10"/>
                <w:szCs w:val="10"/>
              </w:rPr>
            </w:pPr>
            <w:r>
              <w:rPr>
                <w:spacing w:val="-3"/>
                <w:sz w:val="10"/>
                <w:szCs w:val="10"/>
              </w:rPr>
              <w:t>70</w:t>
            </w:r>
          </w:p>
        </w:tc>
        <w:tc>
          <w:tcPr>
            <w:tcW w:w="568" w:type="dxa"/>
            <w:vAlign w:val="center"/>
          </w:tcPr>
          <w:p>
            <w:pPr>
              <w:jc w:val="center"/>
            </w:pPr>
          </w:p>
        </w:tc>
        <w:tc>
          <w:tcPr>
            <w:tcW w:w="892" w:type="dxa"/>
            <w:vAlign w:val="center"/>
          </w:tcPr>
          <w:p>
            <w:pPr>
              <w:jc w:val="center"/>
            </w:pPr>
          </w:p>
        </w:tc>
        <w:tc>
          <w:tcPr>
            <w:tcW w:w="892" w:type="dxa"/>
            <w:vAlign w:val="center"/>
          </w:tcPr>
          <w:p>
            <w:pPr>
              <w:jc w:val="center"/>
            </w:pPr>
          </w:p>
        </w:tc>
        <w:tc>
          <w:tcPr>
            <w:tcW w:w="952" w:type="dxa"/>
            <w:vAlign w:val="center"/>
          </w:tcPr>
          <w:p>
            <w:pPr>
              <w:jc w:val="center"/>
            </w:pPr>
          </w:p>
        </w:tc>
        <w:tc>
          <w:tcPr>
            <w:tcW w:w="951" w:type="dxa"/>
            <w:vAlign w:val="center"/>
          </w:tcPr>
          <w:p>
            <w:pPr>
              <w:jc w:val="center"/>
            </w:pPr>
          </w:p>
        </w:tc>
        <w:tc>
          <w:tcPr>
            <w:tcW w:w="952" w:type="dxa"/>
            <w:vAlign w:val="center"/>
          </w:tcPr>
          <w:p>
            <w:pPr>
              <w:jc w:val="center"/>
            </w:pPr>
          </w:p>
        </w:tc>
        <w:tc>
          <w:tcPr>
            <w:tcW w:w="927" w:type="dxa"/>
            <w:vAlign w:val="center"/>
          </w:tcPr>
          <w:p>
            <w:pPr>
              <w:jc w:val="center"/>
            </w:pPr>
          </w:p>
        </w:tc>
        <w:tc>
          <w:tcPr>
            <w:tcW w:w="976" w:type="dxa"/>
            <w:vAlign w:val="center"/>
          </w:tcPr>
          <w:p>
            <w:pPr>
              <w:jc w:val="center"/>
            </w:pPr>
          </w:p>
        </w:tc>
        <w:tc>
          <w:tcPr>
            <w:tcW w:w="952" w:type="dxa"/>
            <w:vAlign w:val="center"/>
          </w:tcPr>
          <w:p>
            <w:pPr>
              <w:jc w:val="center"/>
            </w:pPr>
          </w:p>
        </w:tc>
        <w:tc>
          <w:tcPr>
            <w:tcW w:w="952" w:type="dxa"/>
            <w:vAlign w:val="center"/>
          </w:tcPr>
          <w:p>
            <w:pPr>
              <w:jc w:val="center"/>
            </w:pPr>
          </w:p>
        </w:tc>
        <w:tc>
          <w:tcPr>
            <w:tcW w:w="952" w:type="dxa"/>
            <w:vAlign w:val="center"/>
          </w:tcPr>
          <w:p>
            <w:pPr>
              <w:jc w:val="center"/>
            </w:pPr>
          </w:p>
        </w:tc>
        <w:tc>
          <w:tcPr>
            <w:tcW w:w="95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464" w:type="dxa"/>
          </w:tcPr>
          <w:p>
            <w:pPr>
              <w:pStyle w:val="9"/>
              <w:spacing w:before="106" w:line="184" w:lineRule="auto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258013</w:t>
            </w:r>
          </w:p>
        </w:tc>
        <w:tc>
          <w:tcPr>
            <w:tcW w:w="1135" w:type="dxa"/>
          </w:tcPr>
          <w:p>
            <w:pPr>
              <w:pStyle w:val="9"/>
              <w:spacing w:before="91" w:line="220" w:lineRule="auto"/>
              <w:ind w:left="58"/>
              <w:jc w:val="both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湖南省蚕桑科学研究所</w:t>
            </w:r>
          </w:p>
        </w:tc>
        <w:tc>
          <w:tcPr>
            <w:tcW w:w="1083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600" w:type="dxa"/>
            <w:vAlign w:val="center"/>
          </w:tcPr>
          <w:p>
            <w:pPr>
              <w:pStyle w:val="9"/>
              <w:spacing w:before="106" w:line="184" w:lineRule="auto"/>
              <w:ind w:left="255"/>
              <w:jc w:val="center"/>
              <w:rPr>
                <w:sz w:val="10"/>
                <w:szCs w:val="10"/>
              </w:rPr>
            </w:pPr>
            <w:r>
              <w:rPr>
                <w:spacing w:val="-3"/>
                <w:sz w:val="10"/>
                <w:szCs w:val="10"/>
              </w:rPr>
              <w:t>70</w:t>
            </w:r>
          </w:p>
        </w:tc>
        <w:tc>
          <w:tcPr>
            <w:tcW w:w="568" w:type="dxa"/>
            <w:vAlign w:val="center"/>
          </w:tcPr>
          <w:p>
            <w:pPr>
              <w:pStyle w:val="9"/>
              <w:spacing w:before="106" w:line="184" w:lineRule="auto"/>
              <w:ind w:left="239"/>
              <w:jc w:val="center"/>
              <w:rPr>
                <w:sz w:val="10"/>
                <w:szCs w:val="10"/>
              </w:rPr>
            </w:pPr>
            <w:r>
              <w:rPr>
                <w:spacing w:val="-3"/>
                <w:sz w:val="10"/>
                <w:szCs w:val="10"/>
              </w:rPr>
              <w:t>70</w:t>
            </w:r>
          </w:p>
        </w:tc>
        <w:tc>
          <w:tcPr>
            <w:tcW w:w="568" w:type="dxa"/>
            <w:vAlign w:val="center"/>
          </w:tcPr>
          <w:p>
            <w:pPr>
              <w:jc w:val="center"/>
            </w:pPr>
          </w:p>
        </w:tc>
        <w:tc>
          <w:tcPr>
            <w:tcW w:w="892" w:type="dxa"/>
            <w:vAlign w:val="center"/>
          </w:tcPr>
          <w:p>
            <w:pPr>
              <w:jc w:val="center"/>
            </w:pPr>
          </w:p>
        </w:tc>
        <w:tc>
          <w:tcPr>
            <w:tcW w:w="892" w:type="dxa"/>
            <w:vAlign w:val="center"/>
          </w:tcPr>
          <w:p>
            <w:pPr>
              <w:jc w:val="center"/>
            </w:pPr>
          </w:p>
        </w:tc>
        <w:tc>
          <w:tcPr>
            <w:tcW w:w="952" w:type="dxa"/>
            <w:vAlign w:val="center"/>
          </w:tcPr>
          <w:p>
            <w:pPr>
              <w:jc w:val="center"/>
            </w:pPr>
          </w:p>
        </w:tc>
        <w:tc>
          <w:tcPr>
            <w:tcW w:w="951" w:type="dxa"/>
            <w:vAlign w:val="center"/>
          </w:tcPr>
          <w:p>
            <w:pPr>
              <w:jc w:val="center"/>
            </w:pPr>
          </w:p>
        </w:tc>
        <w:tc>
          <w:tcPr>
            <w:tcW w:w="952" w:type="dxa"/>
            <w:vAlign w:val="center"/>
          </w:tcPr>
          <w:p>
            <w:pPr>
              <w:jc w:val="center"/>
            </w:pPr>
          </w:p>
        </w:tc>
        <w:tc>
          <w:tcPr>
            <w:tcW w:w="927" w:type="dxa"/>
            <w:vAlign w:val="center"/>
          </w:tcPr>
          <w:p>
            <w:pPr>
              <w:jc w:val="center"/>
            </w:pPr>
          </w:p>
        </w:tc>
        <w:tc>
          <w:tcPr>
            <w:tcW w:w="976" w:type="dxa"/>
            <w:vAlign w:val="center"/>
          </w:tcPr>
          <w:p>
            <w:pPr>
              <w:jc w:val="center"/>
            </w:pPr>
          </w:p>
        </w:tc>
        <w:tc>
          <w:tcPr>
            <w:tcW w:w="952" w:type="dxa"/>
            <w:vAlign w:val="center"/>
          </w:tcPr>
          <w:p>
            <w:pPr>
              <w:jc w:val="center"/>
            </w:pPr>
          </w:p>
        </w:tc>
        <w:tc>
          <w:tcPr>
            <w:tcW w:w="952" w:type="dxa"/>
            <w:vAlign w:val="center"/>
          </w:tcPr>
          <w:p>
            <w:pPr>
              <w:jc w:val="center"/>
            </w:pPr>
          </w:p>
        </w:tc>
        <w:tc>
          <w:tcPr>
            <w:tcW w:w="952" w:type="dxa"/>
            <w:vAlign w:val="center"/>
          </w:tcPr>
          <w:p>
            <w:pPr>
              <w:jc w:val="center"/>
            </w:pPr>
          </w:p>
        </w:tc>
        <w:tc>
          <w:tcPr>
            <w:tcW w:w="95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464" w:type="dxa"/>
          </w:tcPr>
          <w:p>
            <w:pPr>
              <w:pStyle w:val="9"/>
              <w:spacing w:before="107" w:line="184" w:lineRule="auto"/>
              <w:ind w:left="24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258013</w:t>
            </w:r>
          </w:p>
        </w:tc>
        <w:tc>
          <w:tcPr>
            <w:tcW w:w="1135" w:type="dxa"/>
          </w:tcPr>
          <w:p>
            <w:pPr>
              <w:pStyle w:val="9"/>
              <w:spacing w:before="92" w:line="221" w:lineRule="auto"/>
              <w:ind w:left="19"/>
              <w:jc w:val="both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现代农业发展专项</w:t>
            </w:r>
          </w:p>
        </w:tc>
        <w:tc>
          <w:tcPr>
            <w:tcW w:w="1083" w:type="dxa"/>
          </w:tcPr>
          <w:p>
            <w:pPr>
              <w:pStyle w:val="9"/>
              <w:spacing w:before="92" w:line="221" w:lineRule="auto"/>
              <w:ind w:left="19"/>
              <w:jc w:val="both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农业安全监管</w:t>
            </w:r>
          </w:p>
        </w:tc>
        <w:tc>
          <w:tcPr>
            <w:tcW w:w="600" w:type="dxa"/>
            <w:vAlign w:val="center"/>
          </w:tcPr>
          <w:p>
            <w:pPr>
              <w:pStyle w:val="9"/>
              <w:spacing w:before="107" w:line="184" w:lineRule="auto"/>
              <w:ind w:lef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5.00</w:t>
            </w:r>
          </w:p>
        </w:tc>
        <w:tc>
          <w:tcPr>
            <w:tcW w:w="568" w:type="dxa"/>
            <w:vAlign w:val="center"/>
          </w:tcPr>
          <w:p>
            <w:pPr>
              <w:pStyle w:val="9"/>
              <w:spacing w:before="107" w:line="184" w:lineRule="auto"/>
              <w:ind w:left="346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5.00</w:t>
            </w:r>
          </w:p>
        </w:tc>
        <w:tc>
          <w:tcPr>
            <w:tcW w:w="568" w:type="dxa"/>
            <w:vAlign w:val="center"/>
          </w:tcPr>
          <w:p>
            <w:pPr>
              <w:jc w:val="center"/>
            </w:pPr>
          </w:p>
        </w:tc>
        <w:tc>
          <w:tcPr>
            <w:tcW w:w="892" w:type="dxa"/>
            <w:vAlign w:val="center"/>
          </w:tcPr>
          <w:p>
            <w:pPr>
              <w:pStyle w:val="9"/>
              <w:spacing w:before="28" w:line="214" w:lineRule="auto"/>
              <w:ind w:left="20" w:right="55"/>
              <w:jc w:val="center"/>
              <w:rPr>
                <w:spacing w:val="1"/>
                <w:sz w:val="10"/>
                <w:szCs w:val="10"/>
                <w:lang w:eastAsia="zh-CN"/>
              </w:rPr>
            </w:pPr>
          </w:p>
          <w:p>
            <w:pPr>
              <w:pStyle w:val="9"/>
              <w:spacing w:before="28" w:line="214" w:lineRule="auto"/>
              <w:ind w:left="20" w:right="55"/>
              <w:jc w:val="center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 xml:space="preserve">制订蚕桑高效种养 </w:t>
            </w:r>
            <w:r>
              <w:rPr>
                <w:sz w:val="10"/>
                <w:szCs w:val="10"/>
                <w:lang w:eastAsia="zh-CN"/>
              </w:rPr>
              <w:t>模式标准</w:t>
            </w:r>
          </w:p>
        </w:tc>
        <w:tc>
          <w:tcPr>
            <w:tcW w:w="892" w:type="dxa"/>
            <w:vAlign w:val="center"/>
          </w:tcPr>
          <w:p>
            <w:pPr>
              <w:pStyle w:val="9"/>
              <w:spacing w:before="92" w:line="221" w:lineRule="auto"/>
              <w:ind w:left="2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完成标准制定</w:t>
            </w:r>
          </w:p>
        </w:tc>
        <w:tc>
          <w:tcPr>
            <w:tcW w:w="952" w:type="dxa"/>
            <w:vAlign w:val="center"/>
          </w:tcPr>
          <w:p>
            <w:pPr>
              <w:pStyle w:val="9"/>
              <w:spacing w:before="92" w:line="221" w:lineRule="auto"/>
              <w:ind w:left="20"/>
              <w:jc w:val="center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地方标准1个</w:t>
            </w:r>
          </w:p>
        </w:tc>
        <w:tc>
          <w:tcPr>
            <w:tcW w:w="951" w:type="dxa"/>
            <w:vAlign w:val="center"/>
          </w:tcPr>
          <w:p>
            <w:pPr>
              <w:pStyle w:val="9"/>
              <w:spacing w:before="28" w:line="214" w:lineRule="auto"/>
              <w:ind w:left="20" w:right="12"/>
              <w:jc w:val="center"/>
              <w:rPr>
                <w:spacing w:val="1"/>
                <w:sz w:val="10"/>
                <w:szCs w:val="10"/>
                <w:lang w:eastAsia="zh-CN"/>
              </w:rPr>
            </w:pPr>
          </w:p>
          <w:p>
            <w:pPr>
              <w:pStyle w:val="9"/>
              <w:spacing w:before="28" w:line="214" w:lineRule="auto"/>
              <w:ind w:left="20" w:right="12"/>
              <w:jc w:val="center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达到省地方标准制定</w:t>
            </w:r>
            <w:r>
              <w:rPr>
                <w:spacing w:val="-1"/>
                <w:sz w:val="10"/>
                <w:szCs w:val="10"/>
                <w:lang w:eastAsia="zh-CN"/>
              </w:rPr>
              <w:t>要求</w:t>
            </w:r>
          </w:p>
        </w:tc>
        <w:tc>
          <w:tcPr>
            <w:tcW w:w="952" w:type="dxa"/>
            <w:vAlign w:val="center"/>
          </w:tcPr>
          <w:p>
            <w:pPr>
              <w:pStyle w:val="9"/>
              <w:spacing w:before="92" w:line="221" w:lineRule="auto"/>
              <w:ind w:left="23"/>
              <w:jc w:val="center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2022年底前完成</w:t>
            </w:r>
          </w:p>
        </w:tc>
        <w:tc>
          <w:tcPr>
            <w:tcW w:w="927" w:type="dxa"/>
            <w:vAlign w:val="center"/>
          </w:tcPr>
          <w:p>
            <w:pPr>
              <w:pStyle w:val="9"/>
              <w:spacing w:before="92" w:line="221" w:lineRule="auto"/>
              <w:ind w:left="21"/>
              <w:jc w:val="center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控制在经费预算内</w:t>
            </w:r>
          </w:p>
        </w:tc>
        <w:tc>
          <w:tcPr>
            <w:tcW w:w="976" w:type="dxa"/>
            <w:vAlign w:val="center"/>
          </w:tcPr>
          <w:p>
            <w:pPr>
              <w:pStyle w:val="9"/>
              <w:spacing w:before="28" w:line="214" w:lineRule="auto"/>
              <w:ind w:left="23" w:right="11" w:firstLine="2"/>
              <w:jc w:val="center"/>
              <w:rPr>
                <w:spacing w:val="1"/>
                <w:sz w:val="10"/>
                <w:szCs w:val="10"/>
                <w:lang w:eastAsia="zh-CN"/>
              </w:rPr>
            </w:pPr>
          </w:p>
          <w:p>
            <w:pPr>
              <w:pStyle w:val="9"/>
              <w:spacing w:before="28" w:line="214" w:lineRule="auto"/>
              <w:ind w:left="23" w:right="11" w:firstLine="2"/>
              <w:jc w:val="center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贯标后亩平经济效益提高10%以上</w:t>
            </w:r>
          </w:p>
        </w:tc>
        <w:tc>
          <w:tcPr>
            <w:tcW w:w="952" w:type="dxa"/>
            <w:vAlign w:val="center"/>
          </w:tcPr>
          <w:p>
            <w:pPr>
              <w:pStyle w:val="9"/>
              <w:spacing w:before="28" w:line="214" w:lineRule="auto"/>
              <w:ind w:left="22" w:right="11"/>
              <w:jc w:val="center"/>
              <w:rPr>
                <w:spacing w:val="1"/>
                <w:sz w:val="10"/>
                <w:szCs w:val="10"/>
                <w:lang w:eastAsia="zh-CN"/>
              </w:rPr>
            </w:pPr>
          </w:p>
          <w:p>
            <w:pPr>
              <w:pStyle w:val="9"/>
              <w:spacing w:before="28" w:line="214" w:lineRule="auto"/>
              <w:ind w:left="22" w:right="11"/>
              <w:jc w:val="center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满足我省蚕桑高效种</w:t>
            </w:r>
            <w:r>
              <w:rPr>
                <w:sz w:val="10"/>
                <w:szCs w:val="10"/>
                <w:lang w:eastAsia="zh-CN"/>
              </w:rPr>
              <w:t>养要求</w:t>
            </w:r>
          </w:p>
        </w:tc>
        <w:tc>
          <w:tcPr>
            <w:tcW w:w="952" w:type="dxa"/>
            <w:vAlign w:val="center"/>
          </w:tcPr>
          <w:p>
            <w:pPr>
              <w:pStyle w:val="9"/>
              <w:spacing w:before="92" w:line="221" w:lineRule="auto"/>
              <w:ind w:left="23"/>
              <w:jc w:val="center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符合绿色发展要求</w:t>
            </w:r>
          </w:p>
        </w:tc>
        <w:tc>
          <w:tcPr>
            <w:tcW w:w="952" w:type="dxa"/>
            <w:vAlign w:val="center"/>
          </w:tcPr>
          <w:p>
            <w:pPr>
              <w:pStyle w:val="9"/>
              <w:spacing w:before="92" w:line="220" w:lineRule="auto"/>
              <w:ind w:left="23"/>
              <w:jc w:val="center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促进传统产业发展</w:t>
            </w:r>
          </w:p>
        </w:tc>
        <w:tc>
          <w:tcPr>
            <w:tcW w:w="955" w:type="dxa"/>
            <w:vAlign w:val="center"/>
          </w:tcPr>
          <w:p>
            <w:pPr>
              <w:pStyle w:val="9"/>
              <w:spacing w:before="28" w:line="214" w:lineRule="auto"/>
              <w:ind w:left="33" w:right="64" w:hanging="11"/>
              <w:jc w:val="center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 xml:space="preserve">服务对象满意度95% </w:t>
            </w:r>
            <w:r>
              <w:rPr>
                <w:spacing w:val="-7"/>
                <w:sz w:val="10"/>
                <w:szCs w:val="10"/>
              </w:rPr>
              <w:t>以上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464" w:type="dxa"/>
          </w:tcPr>
          <w:p>
            <w:pPr>
              <w:pStyle w:val="9"/>
              <w:spacing w:before="108" w:line="184" w:lineRule="auto"/>
              <w:ind w:left="24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258013</w:t>
            </w:r>
          </w:p>
        </w:tc>
        <w:tc>
          <w:tcPr>
            <w:tcW w:w="1135" w:type="dxa"/>
          </w:tcPr>
          <w:p>
            <w:pPr>
              <w:pStyle w:val="9"/>
              <w:spacing w:before="93" w:line="221" w:lineRule="auto"/>
              <w:ind w:left="18"/>
              <w:jc w:val="both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农业生产发展</w:t>
            </w:r>
          </w:p>
        </w:tc>
        <w:tc>
          <w:tcPr>
            <w:tcW w:w="1083" w:type="dxa"/>
          </w:tcPr>
          <w:p>
            <w:pPr>
              <w:pStyle w:val="9"/>
              <w:spacing w:before="93" w:line="221" w:lineRule="auto"/>
              <w:ind w:left="20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现代农业发展</w:t>
            </w:r>
          </w:p>
        </w:tc>
        <w:tc>
          <w:tcPr>
            <w:tcW w:w="600" w:type="dxa"/>
            <w:vAlign w:val="center"/>
          </w:tcPr>
          <w:p>
            <w:pPr>
              <w:pStyle w:val="9"/>
              <w:spacing w:before="108" w:line="184" w:lineRule="auto"/>
              <w:ind w:left="326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39.00</w:t>
            </w:r>
          </w:p>
        </w:tc>
        <w:tc>
          <w:tcPr>
            <w:tcW w:w="568" w:type="dxa"/>
            <w:vAlign w:val="center"/>
          </w:tcPr>
          <w:p>
            <w:pPr>
              <w:pStyle w:val="9"/>
              <w:spacing w:before="108" w:line="184" w:lineRule="auto"/>
              <w:ind w:left="294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39.00</w:t>
            </w:r>
          </w:p>
        </w:tc>
        <w:tc>
          <w:tcPr>
            <w:tcW w:w="568" w:type="dxa"/>
            <w:vAlign w:val="center"/>
          </w:tcPr>
          <w:p>
            <w:pPr>
              <w:jc w:val="center"/>
            </w:pPr>
          </w:p>
        </w:tc>
        <w:tc>
          <w:tcPr>
            <w:tcW w:w="892" w:type="dxa"/>
            <w:vAlign w:val="center"/>
          </w:tcPr>
          <w:p>
            <w:pPr>
              <w:pStyle w:val="9"/>
              <w:spacing w:before="29" w:line="214" w:lineRule="auto"/>
              <w:ind w:left="22" w:right="55" w:hanging="2"/>
              <w:jc w:val="center"/>
              <w:rPr>
                <w:spacing w:val="1"/>
                <w:sz w:val="10"/>
                <w:szCs w:val="10"/>
                <w:lang w:eastAsia="zh-CN"/>
              </w:rPr>
            </w:pPr>
          </w:p>
          <w:p>
            <w:pPr>
              <w:pStyle w:val="9"/>
              <w:spacing w:before="29" w:line="214" w:lineRule="auto"/>
              <w:ind w:left="22" w:right="55" w:hanging="2"/>
              <w:jc w:val="center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 xml:space="preserve">蚕桑技术研究与示 </w:t>
            </w:r>
            <w:r>
              <w:rPr>
                <w:spacing w:val="-1"/>
                <w:sz w:val="10"/>
                <w:szCs w:val="10"/>
                <w:lang w:eastAsia="zh-CN"/>
              </w:rPr>
              <w:t>范推广</w:t>
            </w:r>
          </w:p>
        </w:tc>
        <w:tc>
          <w:tcPr>
            <w:tcW w:w="892" w:type="dxa"/>
            <w:vAlign w:val="center"/>
          </w:tcPr>
          <w:p>
            <w:pPr>
              <w:pStyle w:val="9"/>
              <w:spacing w:before="13" w:line="225" w:lineRule="auto"/>
              <w:ind w:left="20" w:right="55"/>
              <w:jc w:val="center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在示范区推广应用 蚕桑新技术、新模</w:t>
            </w:r>
          </w:p>
        </w:tc>
        <w:tc>
          <w:tcPr>
            <w:tcW w:w="952" w:type="dxa"/>
          </w:tcPr>
          <w:p>
            <w:pPr>
              <w:pStyle w:val="9"/>
              <w:spacing w:before="93" w:line="221" w:lineRule="auto"/>
              <w:jc w:val="both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建立3个示范点</w:t>
            </w:r>
          </w:p>
        </w:tc>
        <w:tc>
          <w:tcPr>
            <w:tcW w:w="951" w:type="dxa"/>
            <w:vAlign w:val="center"/>
          </w:tcPr>
          <w:p>
            <w:pPr>
              <w:pStyle w:val="9"/>
              <w:spacing w:before="29" w:line="214" w:lineRule="auto"/>
              <w:ind w:left="22" w:right="12" w:hanging="2"/>
              <w:jc w:val="center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达到蚕桑高效种养模</w:t>
            </w:r>
            <w:r>
              <w:rPr>
                <w:spacing w:val="-1"/>
                <w:sz w:val="10"/>
                <w:szCs w:val="10"/>
                <w:lang w:eastAsia="zh-CN"/>
              </w:rPr>
              <w:t>式要求</w:t>
            </w:r>
          </w:p>
        </w:tc>
        <w:tc>
          <w:tcPr>
            <w:tcW w:w="952" w:type="dxa"/>
            <w:vAlign w:val="center"/>
          </w:tcPr>
          <w:p>
            <w:pPr>
              <w:pStyle w:val="9"/>
              <w:spacing w:before="93" w:line="221" w:lineRule="auto"/>
              <w:ind w:left="23"/>
              <w:jc w:val="center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2022年底前完成</w:t>
            </w:r>
          </w:p>
        </w:tc>
        <w:tc>
          <w:tcPr>
            <w:tcW w:w="927" w:type="dxa"/>
            <w:vAlign w:val="center"/>
          </w:tcPr>
          <w:p>
            <w:pPr>
              <w:pStyle w:val="9"/>
              <w:spacing w:before="93" w:line="221" w:lineRule="auto"/>
              <w:ind w:left="21"/>
              <w:jc w:val="center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控制在经费预算内</w:t>
            </w:r>
          </w:p>
        </w:tc>
        <w:tc>
          <w:tcPr>
            <w:tcW w:w="976" w:type="dxa"/>
            <w:vAlign w:val="center"/>
          </w:tcPr>
          <w:p>
            <w:pPr>
              <w:pStyle w:val="9"/>
              <w:spacing w:before="13" w:line="225" w:lineRule="auto"/>
              <w:ind w:left="23" w:right="11"/>
              <w:jc w:val="center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新技术新模式推广应用后，亩平经济效益</w:t>
            </w:r>
          </w:p>
        </w:tc>
        <w:tc>
          <w:tcPr>
            <w:tcW w:w="952" w:type="dxa"/>
            <w:vAlign w:val="center"/>
          </w:tcPr>
          <w:p>
            <w:pPr>
              <w:pStyle w:val="9"/>
              <w:spacing w:before="29" w:line="214" w:lineRule="auto"/>
              <w:ind w:left="22" w:right="11"/>
              <w:jc w:val="center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满足我省蚕桑高效种养和高质量发展要求</w:t>
            </w:r>
          </w:p>
        </w:tc>
        <w:tc>
          <w:tcPr>
            <w:tcW w:w="952" w:type="dxa"/>
            <w:vAlign w:val="center"/>
          </w:tcPr>
          <w:p>
            <w:pPr>
              <w:pStyle w:val="9"/>
              <w:spacing w:before="93" w:line="221" w:lineRule="auto"/>
              <w:ind w:left="23"/>
              <w:jc w:val="center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符合绿色发展要求</w:t>
            </w:r>
          </w:p>
        </w:tc>
        <w:tc>
          <w:tcPr>
            <w:tcW w:w="952" w:type="dxa"/>
            <w:vAlign w:val="center"/>
          </w:tcPr>
          <w:p>
            <w:pPr>
              <w:pStyle w:val="9"/>
              <w:spacing w:before="93" w:line="220" w:lineRule="auto"/>
              <w:ind w:left="23"/>
              <w:jc w:val="center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促进传统产业发展</w:t>
            </w:r>
          </w:p>
        </w:tc>
        <w:tc>
          <w:tcPr>
            <w:tcW w:w="955" w:type="dxa"/>
            <w:vAlign w:val="center"/>
          </w:tcPr>
          <w:p>
            <w:pPr>
              <w:pStyle w:val="9"/>
              <w:spacing w:before="29" w:line="214" w:lineRule="auto"/>
              <w:ind w:left="33" w:right="64" w:hanging="11"/>
              <w:jc w:val="center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 xml:space="preserve">服务对象满意度95% </w:t>
            </w:r>
            <w:r>
              <w:rPr>
                <w:spacing w:val="-7"/>
                <w:sz w:val="10"/>
                <w:szCs w:val="10"/>
              </w:rPr>
              <w:t>以上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464" w:type="dxa"/>
          </w:tcPr>
          <w:p>
            <w:pPr>
              <w:pStyle w:val="9"/>
              <w:spacing w:before="108" w:line="184" w:lineRule="auto"/>
              <w:ind w:left="24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258013</w:t>
            </w:r>
          </w:p>
        </w:tc>
        <w:tc>
          <w:tcPr>
            <w:tcW w:w="1135" w:type="dxa"/>
          </w:tcPr>
          <w:p>
            <w:pPr>
              <w:pStyle w:val="9"/>
              <w:spacing w:before="93" w:line="221" w:lineRule="auto"/>
              <w:ind w:left="18"/>
              <w:jc w:val="both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农业生产发展</w:t>
            </w:r>
          </w:p>
        </w:tc>
        <w:tc>
          <w:tcPr>
            <w:tcW w:w="1083" w:type="dxa"/>
          </w:tcPr>
          <w:p>
            <w:pPr>
              <w:pStyle w:val="9"/>
              <w:spacing w:before="93" w:line="221" w:lineRule="auto"/>
              <w:ind w:left="19"/>
              <w:jc w:val="both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种植产业发展</w:t>
            </w:r>
          </w:p>
        </w:tc>
        <w:tc>
          <w:tcPr>
            <w:tcW w:w="600" w:type="dxa"/>
            <w:vAlign w:val="center"/>
          </w:tcPr>
          <w:p>
            <w:pPr>
              <w:pStyle w:val="9"/>
              <w:spacing w:before="108" w:line="184" w:lineRule="auto"/>
              <w:ind w:left="326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26.00</w:t>
            </w:r>
          </w:p>
        </w:tc>
        <w:tc>
          <w:tcPr>
            <w:tcW w:w="568" w:type="dxa"/>
            <w:vAlign w:val="center"/>
          </w:tcPr>
          <w:p>
            <w:pPr>
              <w:pStyle w:val="9"/>
              <w:spacing w:before="108" w:line="184" w:lineRule="auto"/>
              <w:ind w:left="294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26.00</w:t>
            </w:r>
          </w:p>
        </w:tc>
        <w:tc>
          <w:tcPr>
            <w:tcW w:w="568" w:type="dxa"/>
            <w:vAlign w:val="center"/>
          </w:tcPr>
          <w:p>
            <w:pPr>
              <w:jc w:val="center"/>
            </w:pPr>
          </w:p>
        </w:tc>
        <w:tc>
          <w:tcPr>
            <w:tcW w:w="892" w:type="dxa"/>
            <w:vAlign w:val="center"/>
          </w:tcPr>
          <w:p>
            <w:pPr>
              <w:pStyle w:val="9"/>
              <w:spacing w:before="28" w:line="217" w:lineRule="auto"/>
              <w:ind w:left="22" w:right="55" w:hanging="1"/>
              <w:jc w:val="center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早稻集中育秧调研</w:t>
            </w:r>
            <w:r>
              <w:rPr>
                <w:spacing w:val="-2"/>
                <w:sz w:val="10"/>
                <w:szCs w:val="10"/>
                <w:lang w:eastAsia="zh-CN"/>
              </w:rPr>
              <w:t>督导</w:t>
            </w:r>
          </w:p>
        </w:tc>
        <w:tc>
          <w:tcPr>
            <w:tcW w:w="892" w:type="dxa"/>
            <w:vAlign w:val="center"/>
          </w:tcPr>
          <w:p>
            <w:pPr>
              <w:pStyle w:val="9"/>
              <w:spacing w:line="219" w:lineRule="auto"/>
              <w:ind w:left="22" w:right="55" w:hanging="1"/>
              <w:jc w:val="center"/>
              <w:rPr>
                <w:sz w:val="10"/>
                <w:szCs w:val="10"/>
                <w:lang w:eastAsia="zh-CN"/>
              </w:rPr>
            </w:pPr>
            <w:r>
              <w:rPr>
                <w:snapToGrid/>
                <w:position w:val="-1"/>
                <w:sz w:val="10"/>
                <w:szCs w:val="10"/>
                <w:lang w:eastAsia="zh-CN"/>
              </w:rPr>
              <w:drawing>
                <wp:inline distT="0" distB="0" distL="0" distR="0">
                  <wp:extent cx="63500" cy="87630"/>
                  <wp:effectExtent l="19050" t="0" r="0" b="0"/>
                  <wp:docPr id="1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 2"/>
                          <pic:cNvPicPr>
                            <a:picLocks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" cy="87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"/>
                <w:sz w:val="10"/>
                <w:szCs w:val="10"/>
                <w:lang w:eastAsia="zh-CN"/>
              </w:rPr>
              <w:t>成省厅下达的督</w:t>
            </w:r>
            <w:r>
              <w:rPr>
                <w:spacing w:val="-1"/>
                <w:sz w:val="10"/>
                <w:szCs w:val="10"/>
                <w:lang w:eastAsia="zh-CN"/>
              </w:rPr>
              <w:t>导任务</w:t>
            </w:r>
          </w:p>
        </w:tc>
        <w:tc>
          <w:tcPr>
            <w:tcW w:w="952" w:type="dxa"/>
            <w:vAlign w:val="center"/>
          </w:tcPr>
          <w:p>
            <w:pPr>
              <w:pStyle w:val="9"/>
              <w:spacing w:before="3" w:line="221" w:lineRule="auto"/>
              <w:ind w:left="23"/>
              <w:jc w:val="center"/>
              <w:rPr>
                <w:sz w:val="10"/>
                <w:szCs w:val="10"/>
                <w:lang w:eastAsia="zh-CN"/>
              </w:rPr>
            </w:pPr>
          </w:p>
          <w:p>
            <w:pPr>
              <w:pStyle w:val="9"/>
              <w:spacing w:before="3" w:line="221" w:lineRule="auto"/>
              <w:ind w:left="23"/>
              <w:jc w:val="center"/>
              <w:rPr>
                <w:sz w:val="10"/>
                <w:szCs w:val="10"/>
                <w:lang w:eastAsia="zh-CN"/>
              </w:rPr>
            </w:pPr>
            <w:r>
              <w:rPr>
                <w:rFonts w:hint="eastAsia"/>
                <w:sz w:val="10"/>
                <w:szCs w:val="10"/>
                <w:lang w:eastAsia="zh-CN"/>
              </w:rPr>
              <w:t>指派12名专家</w:t>
            </w:r>
          </w:p>
          <w:p>
            <w:pPr>
              <w:pStyle w:val="9"/>
              <w:spacing w:before="3" w:line="221" w:lineRule="auto"/>
              <w:ind w:left="23"/>
              <w:jc w:val="center"/>
              <w:rPr>
                <w:sz w:val="10"/>
                <w:szCs w:val="10"/>
              </w:rPr>
            </w:pPr>
          </w:p>
          <w:p>
            <w:pPr>
              <w:pStyle w:val="9"/>
              <w:spacing w:before="3" w:line="221" w:lineRule="auto"/>
              <w:ind w:left="23"/>
              <w:jc w:val="center"/>
              <w:rPr>
                <w:sz w:val="10"/>
                <w:szCs w:val="10"/>
              </w:rPr>
            </w:pPr>
          </w:p>
        </w:tc>
        <w:tc>
          <w:tcPr>
            <w:tcW w:w="951" w:type="dxa"/>
            <w:vAlign w:val="center"/>
          </w:tcPr>
          <w:p>
            <w:pPr>
              <w:pStyle w:val="9"/>
              <w:spacing w:before="28" w:line="217" w:lineRule="auto"/>
              <w:ind w:left="21" w:right="12"/>
              <w:jc w:val="center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 xml:space="preserve">符合早稻育秧质量要 </w:t>
            </w:r>
            <w:r>
              <w:rPr>
                <w:sz w:val="10"/>
                <w:szCs w:val="10"/>
                <w:lang w:eastAsia="zh-CN"/>
              </w:rPr>
              <w:t>求</w:t>
            </w:r>
          </w:p>
        </w:tc>
        <w:tc>
          <w:tcPr>
            <w:tcW w:w="952" w:type="dxa"/>
            <w:vAlign w:val="center"/>
          </w:tcPr>
          <w:p>
            <w:pPr>
              <w:pStyle w:val="9"/>
              <w:spacing w:before="28" w:line="217" w:lineRule="auto"/>
              <w:ind w:left="24" w:right="106" w:hanging="1"/>
              <w:jc w:val="center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2022年3月10日至4</w:t>
            </w:r>
            <w:r>
              <w:rPr>
                <w:sz w:val="10"/>
                <w:szCs w:val="10"/>
              </w:rPr>
              <w:t>月25日前完成</w:t>
            </w:r>
          </w:p>
        </w:tc>
        <w:tc>
          <w:tcPr>
            <w:tcW w:w="927" w:type="dxa"/>
            <w:vAlign w:val="center"/>
          </w:tcPr>
          <w:p>
            <w:pPr>
              <w:pStyle w:val="9"/>
              <w:spacing w:before="93" w:line="221" w:lineRule="auto"/>
              <w:ind w:left="21"/>
              <w:jc w:val="center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控制在经费预算内</w:t>
            </w:r>
          </w:p>
        </w:tc>
        <w:tc>
          <w:tcPr>
            <w:tcW w:w="976" w:type="dxa"/>
            <w:vAlign w:val="center"/>
          </w:tcPr>
          <w:p>
            <w:pPr>
              <w:pStyle w:val="9"/>
              <w:spacing w:line="227" w:lineRule="auto"/>
              <w:ind w:right="11"/>
              <w:jc w:val="center"/>
              <w:rPr>
                <w:sz w:val="10"/>
                <w:szCs w:val="10"/>
                <w:lang w:eastAsia="zh-CN"/>
              </w:rPr>
            </w:pPr>
            <w:r>
              <w:rPr>
                <w:rFonts w:hint="eastAsia"/>
                <w:sz w:val="10"/>
                <w:szCs w:val="10"/>
                <w:lang w:eastAsia="zh-CN"/>
              </w:rPr>
              <w:t>保证早稻生产面积和</w:t>
            </w:r>
          </w:p>
        </w:tc>
        <w:tc>
          <w:tcPr>
            <w:tcW w:w="952" w:type="dxa"/>
            <w:vAlign w:val="center"/>
          </w:tcPr>
          <w:p>
            <w:pPr>
              <w:pStyle w:val="9"/>
              <w:spacing w:before="93" w:line="220" w:lineRule="auto"/>
              <w:ind w:left="23"/>
              <w:jc w:val="center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保证我省粮食安全</w:t>
            </w:r>
          </w:p>
        </w:tc>
        <w:tc>
          <w:tcPr>
            <w:tcW w:w="952" w:type="dxa"/>
            <w:vAlign w:val="center"/>
          </w:tcPr>
          <w:p>
            <w:pPr>
              <w:pStyle w:val="9"/>
              <w:spacing w:before="93" w:line="221" w:lineRule="auto"/>
              <w:ind w:left="23"/>
              <w:jc w:val="center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符合绿色发展要求</w:t>
            </w:r>
          </w:p>
        </w:tc>
        <w:tc>
          <w:tcPr>
            <w:tcW w:w="952" w:type="dxa"/>
            <w:vAlign w:val="center"/>
          </w:tcPr>
          <w:p>
            <w:pPr>
              <w:pStyle w:val="9"/>
              <w:spacing w:before="28" w:line="217" w:lineRule="auto"/>
              <w:ind w:left="22" w:right="13"/>
              <w:jc w:val="center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保护耕地面积，确保</w:t>
            </w:r>
            <w:r>
              <w:rPr>
                <w:sz w:val="10"/>
                <w:szCs w:val="10"/>
                <w:lang w:eastAsia="zh-CN"/>
              </w:rPr>
              <w:t xml:space="preserve"> 粮食安全</w:t>
            </w:r>
          </w:p>
        </w:tc>
        <w:tc>
          <w:tcPr>
            <w:tcW w:w="955" w:type="dxa"/>
            <w:vAlign w:val="center"/>
          </w:tcPr>
          <w:p>
            <w:pPr>
              <w:pStyle w:val="9"/>
              <w:spacing w:before="28" w:line="217" w:lineRule="auto"/>
              <w:ind w:left="33" w:right="64" w:hanging="11"/>
              <w:jc w:val="center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 xml:space="preserve">服务对象满意度95% </w:t>
            </w:r>
            <w:r>
              <w:rPr>
                <w:spacing w:val="-7"/>
                <w:sz w:val="10"/>
                <w:szCs w:val="10"/>
              </w:rPr>
              <w:t>以上</w:t>
            </w:r>
          </w:p>
        </w:tc>
      </w:tr>
    </w:tbl>
    <w:p>
      <w:pPr>
        <w:spacing w:before="90" w:line="186" w:lineRule="auto"/>
        <w:ind w:left="27"/>
        <w:rPr>
          <w:rFonts w:ascii="宋体" w:hAnsi="宋体" w:eastAsia="宋体" w:cs="宋体"/>
          <w:sz w:val="10"/>
          <w:szCs w:val="10"/>
          <w:lang w:eastAsia="zh-CN"/>
        </w:rPr>
      </w:pPr>
      <w:r>
        <w:rPr>
          <w:rFonts w:ascii="宋体" w:hAnsi="宋体" w:eastAsia="宋体" w:cs="宋体"/>
          <w:spacing w:val="1"/>
          <w:sz w:val="10"/>
          <w:szCs w:val="10"/>
          <w:lang w:eastAsia="zh-CN"/>
        </w:rPr>
        <w:t>注：部门预算中不包括对市县专项转移支付。</w:t>
      </w:r>
    </w:p>
    <w:p>
      <w:pPr>
        <w:spacing w:line="186" w:lineRule="auto"/>
        <w:rPr>
          <w:rFonts w:ascii="宋体" w:hAnsi="宋体" w:eastAsia="宋体" w:cs="宋体"/>
          <w:sz w:val="10"/>
          <w:szCs w:val="10"/>
          <w:lang w:eastAsia="zh-CN"/>
        </w:rPr>
        <w:sectPr>
          <w:type w:val="continuous"/>
          <w:pgSz w:w="16837" w:h="11905"/>
          <w:pgMar w:top="850" w:right="1032" w:bottom="822" w:left="1028" w:header="0" w:footer="714" w:gutter="0"/>
          <w:cols w:space="720" w:num="1"/>
        </w:sectPr>
      </w:pPr>
    </w:p>
    <w:p>
      <w:pPr>
        <w:spacing w:before="186" w:line="230" w:lineRule="auto"/>
        <w:ind w:left="6300"/>
        <w:rPr>
          <w:rFonts w:ascii="宋体" w:hAnsi="宋体" w:eastAsia="宋体" w:cs="宋体"/>
          <w:sz w:val="19"/>
          <w:szCs w:val="19"/>
          <w:lang w:eastAsia="zh-CN"/>
        </w:rPr>
      </w:pPr>
      <w:r>
        <w:rPr>
          <w:rFonts w:ascii="宋体" w:hAnsi="宋体" w:eastAsia="宋体" w:cs="宋体"/>
          <w:spacing w:val="10"/>
          <w:sz w:val="19"/>
          <w:szCs w:val="19"/>
          <w:lang w:eastAsia="zh-CN"/>
        </w:rPr>
        <w:t>其他资金绩效目标表</w:t>
      </w:r>
    </w:p>
    <w:p>
      <w:pPr>
        <w:pStyle w:val="2"/>
        <w:spacing w:line="254" w:lineRule="auto"/>
        <w:rPr>
          <w:lang w:eastAsia="zh-CN"/>
        </w:rPr>
      </w:pPr>
    </w:p>
    <w:p>
      <w:pPr>
        <w:spacing w:before="32" w:line="186" w:lineRule="auto"/>
        <w:ind w:left="28"/>
        <w:rPr>
          <w:rFonts w:ascii="宋体" w:hAnsi="宋体" w:eastAsia="宋体" w:cs="宋体"/>
          <w:sz w:val="10"/>
          <w:szCs w:val="10"/>
          <w:lang w:eastAsia="zh-CN"/>
        </w:rPr>
      </w:pPr>
      <w:r>
        <w:rPr>
          <w:rFonts w:ascii="宋体" w:hAnsi="宋体" w:eastAsia="宋体" w:cs="宋体"/>
          <w:spacing w:val="1"/>
          <w:sz w:val="10"/>
          <w:szCs w:val="10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pStyle w:val="2"/>
        <w:spacing w:line="259" w:lineRule="auto"/>
        <w:rPr>
          <w:rFonts w:eastAsia="宋体"/>
          <w:lang w:eastAsia="zh-CN"/>
        </w:rPr>
      </w:pPr>
      <w:r>
        <w:rPr>
          <w:rFonts w:hint="eastAsia" w:ascii="宋体" w:hAnsi="宋体" w:eastAsia="宋体" w:cs="宋体"/>
          <w:spacing w:val="7"/>
          <w:sz w:val="13"/>
          <w:szCs w:val="13"/>
          <w:lang w:eastAsia="zh-CN"/>
        </w:rPr>
        <w:t>预算22表</w:t>
      </w:r>
    </w:p>
    <w:p>
      <w:pPr>
        <w:pStyle w:val="2"/>
        <w:spacing w:line="258" w:lineRule="auto"/>
      </w:pPr>
    </w:p>
    <w:p>
      <w:pPr>
        <w:pStyle w:val="2"/>
        <w:spacing w:line="259" w:lineRule="auto"/>
      </w:pPr>
    </w:p>
    <w:p>
      <w:pPr>
        <w:spacing w:before="32" w:line="186" w:lineRule="auto"/>
        <w:ind w:left="196"/>
        <w:rPr>
          <w:rFonts w:ascii="宋体" w:hAnsi="宋体" w:eastAsia="宋体" w:cs="宋体"/>
          <w:sz w:val="10"/>
          <w:szCs w:val="10"/>
        </w:rPr>
      </w:pPr>
      <w:r>
        <w:rPr>
          <w:rFonts w:ascii="宋体" w:hAnsi="宋体" w:eastAsia="宋体" w:cs="宋体"/>
          <w:sz w:val="10"/>
          <w:szCs w:val="10"/>
        </w:rPr>
        <w:t>单位：万元</w:t>
      </w:r>
    </w:p>
    <w:p>
      <w:pPr>
        <w:spacing w:line="186" w:lineRule="auto"/>
        <w:rPr>
          <w:rFonts w:ascii="宋体" w:hAnsi="宋体" w:eastAsia="宋体" w:cs="宋体"/>
          <w:sz w:val="10"/>
          <w:szCs w:val="10"/>
        </w:rPr>
        <w:sectPr>
          <w:footerReference r:id="rId26" w:type="default"/>
          <w:pgSz w:w="16837" w:h="11905"/>
          <w:pgMar w:top="850" w:right="940" w:bottom="822" w:left="1503" w:header="0" w:footer="714" w:gutter="0"/>
          <w:cols w:equalWidth="0" w:num="2">
            <w:col w:w="13573" w:space="100"/>
            <w:col w:w="720"/>
          </w:cols>
        </w:sectPr>
      </w:pPr>
    </w:p>
    <w:p>
      <w:pPr>
        <w:spacing w:line="69" w:lineRule="exact"/>
      </w:pPr>
    </w:p>
    <w:tbl>
      <w:tblPr>
        <w:tblStyle w:val="8"/>
        <w:tblW w:w="14387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8"/>
        <w:gridCol w:w="1175"/>
        <w:gridCol w:w="624"/>
        <w:gridCol w:w="624"/>
        <w:gridCol w:w="624"/>
        <w:gridCol w:w="991"/>
        <w:gridCol w:w="992"/>
        <w:gridCol w:w="991"/>
        <w:gridCol w:w="992"/>
        <w:gridCol w:w="991"/>
        <w:gridCol w:w="992"/>
        <w:gridCol w:w="991"/>
        <w:gridCol w:w="992"/>
        <w:gridCol w:w="992"/>
        <w:gridCol w:w="992"/>
        <w:gridCol w:w="99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428" w:type="dxa"/>
            <w:vMerge w:val="restart"/>
            <w:tcBorders>
              <w:bottom w:val="nil"/>
            </w:tcBorders>
          </w:tcPr>
          <w:p>
            <w:pPr>
              <w:pStyle w:val="9"/>
              <w:spacing w:before="252" w:line="227" w:lineRule="auto"/>
              <w:ind w:left="165" w:right="59" w:hanging="102"/>
              <w:rPr>
                <w:sz w:val="10"/>
                <w:szCs w:val="10"/>
              </w:rPr>
            </w:pPr>
            <w:r>
              <w:rPr>
                <w:spacing w:val="-1"/>
                <w:sz w:val="10"/>
                <w:szCs w:val="10"/>
              </w:rPr>
              <w:t>单位代</w:t>
            </w:r>
            <w:r>
              <w:rPr>
                <w:sz w:val="10"/>
                <w:szCs w:val="10"/>
              </w:rPr>
              <w:t>码</w:t>
            </w:r>
          </w:p>
        </w:tc>
        <w:tc>
          <w:tcPr>
            <w:tcW w:w="1175" w:type="dxa"/>
            <w:vMerge w:val="restart"/>
            <w:tcBorders>
              <w:bottom w:val="nil"/>
            </w:tcBorders>
          </w:tcPr>
          <w:p>
            <w:pPr>
              <w:spacing w:line="282" w:lineRule="auto"/>
            </w:pPr>
          </w:p>
          <w:p>
            <w:pPr>
              <w:pStyle w:val="9"/>
              <w:spacing w:before="33" w:line="222" w:lineRule="auto"/>
              <w:ind w:left="183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单位（专项）名称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>
            <w:pPr>
              <w:spacing w:line="282" w:lineRule="auto"/>
            </w:pPr>
          </w:p>
          <w:p>
            <w:pPr>
              <w:pStyle w:val="9"/>
              <w:spacing w:before="33" w:line="221" w:lineRule="auto"/>
              <w:ind w:left="116"/>
              <w:rPr>
                <w:sz w:val="10"/>
                <w:szCs w:val="10"/>
              </w:rPr>
            </w:pPr>
            <w:r>
              <w:rPr>
                <w:spacing w:val="-1"/>
                <w:sz w:val="10"/>
                <w:szCs w:val="10"/>
              </w:rPr>
              <w:t>资金总额</w:t>
            </w:r>
          </w:p>
        </w:tc>
        <w:tc>
          <w:tcPr>
            <w:tcW w:w="1248" w:type="dxa"/>
            <w:gridSpan w:val="2"/>
          </w:tcPr>
          <w:p>
            <w:pPr>
              <w:pStyle w:val="9"/>
              <w:spacing w:before="65" w:line="222" w:lineRule="auto"/>
              <w:ind w:left="428"/>
              <w:rPr>
                <w:sz w:val="10"/>
                <w:szCs w:val="10"/>
              </w:rPr>
            </w:pPr>
            <w:r>
              <w:rPr>
                <w:spacing w:val="-1"/>
                <w:sz w:val="10"/>
                <w:szCs w:val="10"/>
              </w:rPr>
              <w:t>资金投向</w:t>
            </w:r>
          </w:p>
        </w:tc>
        <w:tc>
          <w:tcPr>
            <w:tcW w:w="991" w:type="dxa"/>
            <w:vMerge w:val="restart"/>
            <w:tcBorders>
              <w:bottom w:val="nil"/>
            </w:tcBorders>
          </w:tcPr>
          <w:p>
            <w:pPr>
              <w:spacing w:line="282" w:lineRule="auto"/>
            </w:pPr>
          </w:p>
          <w:p>
            <w:pPr>
              <w:pStyle w:val="9"/>
              <w:spacing w:before="33" w:line="222" w:lineRule="auto"/>
              <w:ind w:left="142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实施期绩效目标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>
            <w:pPr>
              <w:spacing w:line="282" w:lineRule="auto"/>
            </w:pPr>
          </w:p>
          <w:p>
            <w:pPr>
              <w:pStyle w:val="9"/>
              <w:spacing w:before="33" w:line="221" w:lineRule="auto"/>
              <w:ind w:left="193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年度绩效目标</w:t>
            </w:r>
          </w:p>
        </w:tc>
        <w:tc>
          <w:tcPr>
            <w:tcW w:w="8929" w:type="dxa"/>
            <w:gridSpan w:val="9"/>
          </w:tcPr>
          <w:p>
            <w:pPr>
              <w:pStyle w:val="9"/>
              <w:spacing w:before="65" w:line="222" w:lineRule="auto"/>
              <w:ind w:left="4266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绩效指标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428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175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624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624" w:type="dxa"/>
            <w:vMerge w:val="restart"/>
            <w:tcBorders>
              <w:bottom w:val="nil"/>
            </w:tcBorders>
          </w:tcPr>
          <w:p>
            <w:pPr>
              <w:pStyle w:val="9"/>
              <w:spacing w:before="201" w:line="221" w:lineRule="auto"/>
              <w:ind w:left="113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省级支出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>
            <w:pPr>
              <w:pStyle w:val="9"/>
              <w:spacing w:before="137" w:line="221" w:lineRule="auto"/>
              <w:ind w:left="59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对市县专项</w:t>
            </w:r>
          </w:p>
          <w:p>
            <w:pPr>
              <w:pStyle w:val="9"/>
              <w:spacing w:before="4" w:line="221" w:lineRule="auto"/>
              <w:ind w:left="112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转移支付</w:t>
            </w:r>
          </w:p>
        </w:tc>
        <w:tc>
          <w:tcPr>
            <w:tcW w:w="991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992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966" w:type="dxa"/>
            <w:gridSpan w:val="4"/>
          </w:tcPr>
          <w:p>
            <w:pPr>
              <w:pStyle w:val="9"/>
              <w:spacing w:before="61" w:line="221" w:lineRule="auto"/>
              <w:ind w:left="1784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产出指标</w:t>
            </w:r>
          </w:p>
        </w:tc>
        <w:tc>
          <w:tcPr>
            <w:tcW w:w="4963" w:type="dxa"/>
            <w:gridSpan w:val="5"/>
          </w:tcPr>
          <w:p>
            <w:pPr>
              <w:pStyle w:val="9"/>
              <w:spacing w:before="61" w:line="222" w:lineRule="auto"/>
              <w:ind w:left="2285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效益指标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8" w:type="dxa"/>
            <w:vMerge w:val="continue"/>
            <w:tcBorders>
              <w:top w:val="nil"/>
            </w:tcBorders>
          </w:tcPr>
          <w:p/>
        </w:tc>
        <w:tc>
          <w:tcPr>
            <w:tcW w:w="1175" w:type="dxa"/>
            <w:vMerge w:val="continue"/>
            <w:tcBorders>
              <w:top w:val="nil"/>
            </w:tcBorders>
          </w:tcPr>
          <w:p/>
        </w:tc>
        <w:tc>
          <w:tcPr>
            <w:tcW w:w="624" w:type="dxa"/>
            <w:vMerge w:val="continue"/>
            <w:tcBorders>
              <w:top w:val="nil"/>
            </w:tcBorders>
          </w:tcPr>
          <w:p/>
        </w:tc>
        <w:tc>
          <w:tcPr>
            <w:tcW w:w="624" w:type="dxa"/>
            <w:vMerge w:val="continue"/>
            <w:tcBorders>
              <w:top w:val="nil"/>
            </w:tcBorders>
          </w:tcPr>
          <w:p/>
        </w:tc>
        <w:tc>
          <w:tcPr>
            <w:tcW w:w="624" w:type="dxa"/>
            <w:vMerge w:val="continue"/>
            <w:tcBorders>
              <w:top w:val="nil"/>
            </w:tcBorders>
          </w:tcPr>
          <w:p/>
        </w:tc>
        <w:tc>
          <w:tcPr>
            <w:tcW w:w="991" w:type="dxa"/>
            <w:vMerge w:val="continue"/>
            <w:tcBorders>
              <w:top w:val="nil"/>
            </w:tcBorders>
          </w:tcPr>
          <w:p/>
        </w:tc>
        <w:tc>
          <w:tcPr>
            <w:tcW w:w="992" w:type="dxa"/>
            <w:vMerge w:val="continue"/>
            <w:tcBorders>
              <w:top w:val="nil"/>
            </w:tcBorders>
          </w:tcPr>
          <w:p/>
        </w:tc>
        <w:tc>
          <w:tcPr>
            <w:tcW w:w="991" w:type="dxa"/>
          </w:tcPr>
          <w:p>
            <w:pPr>
              <w:pStyle w:val="9"/>
              <w:spacing w:before="89" w:line="221" w:lineRule="auto"/>
              <w:ind w:left="297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数量指标</w:t>
            </w:r>
          </w:p>
        </w:tc>
        <w:tc>
          <w:tcPr>
            <w:tcW w:w="992" w:type="dxa"/>
          </w:tcPr>
          <w:p>
            <w:pPr>
              <w:pStyle w:val="9"/>
              <w:spacing w:before="89" w:line="222" w:lineRule="auto"/>
              <w:ind w:left="29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质量指标</w:t>
            </w:r>
          </w:p>
        </w:tc>
        <w:tc>
          <w:tcPr>
            <w:tcW w:w="991" w:type="dxa"/>
          </w:tcPr>
          <w:p>
            <w:pPr>
              <w:pStyle w:val="9"/>
              <w:spacing w:before="89" w:line="222" w:lineRule="auto"/>
              <w:ind w:left="302"/>
              <w:rPr>
                <w:sz w:val="10"/>
                <w:szCs w:val="10"/>
              </w:rPr>
            </w:pPr>
            <w:r>
              <w:rPr>
                <w:spacing w:val="-1"/>
                <w:sz w:val="10"/>
                <w:szCs w:val="10"/>
              </w:rPr>
              <w:t>时效指标</w:t>
            </w:r>
          </w:p>
        </w:tc>
        <w:tc>
          <w:tcPr>
            <w:tcW w:w="992" w:type="dxa"/>
          </w:tcPr>
          <w:p>
            <w:pPr>
              <w:pStyle w:val="9"/>
              <w:spacing w:before="89" w:line="220" w:lineRule="auto"/>
              <w:ind w:left="299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成本指标</w:t>
            </w:r>
          </w:p>
        </w:tc>
        <w:tc>
          <w:tcPr>
            <w:tcW w:w="991" w:type="dxa"/>
          </w:tcPr>
          <w:p>
            <w:pPr>
              <w:pStyle w:val="9"/>
              <w:spacing w:before="89" w:line="222" w:lineRule="auto"/>
              <w:ind w:left="195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经济效益指标</w:t>
            </w:r>
          </w:p>
        </w:tc>
        <w:tc>
          <w:tcPr>
            <w:tcW w:w="992" w:type="dxa"/>
          </w:tcPr>
          <w:p>
            <w:pPr>
              <w:pStyle w:val="9"/>
              <w:spacing w:before="89" w:line="220" w:lineRule="auto"/>
              <w:ind w:left="196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社会效益指标</w:t>
            </w:r>
          </w:p>
        </w:tc>
        <w:tc>
          <w:tcPr>
            <w:tcW w:w="992" w:type="dxa"/>
          </w:tcPr>
          <w:p>
            <w:pPr>
              <w:pStyle w:val="9"/>
              <w:spacing w:before="89" w:line="222" w:lineRule="auto"/>
              <w:ind w:left="196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生态效益指标</w:t>
            </w:r>
          </w:p>
        </w:tc>
        <w:tc>
          <w:tcPr>
            <w:tcW w:w="992" w:type="dxa"/>
          </w:tcPr>
          <w:p>
            <w:pPr>
              <w:pStyle w:val="9"/>
              <w:spacing w:before="89" w:line="221" w:lineRule="auto"/>
              <w:ind w:left="144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可持续影响指标</w:t>
            </w:r>
          </w:p>
        </w:tc>
        <w:tc>
          <w:tcPr>
            <w:tcW w:w="996" w:type="dxa"/>
          </w:tcPr>
          <w:p>
            <w:pPr>
              <w:pStyle w:val="9"/>
              <w:spacing w:before="24" w:line="217" w:lineRule="auto"/>
              <w:ind w:left="247" w:right="34" w:hanging="203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 xml:space="preserve">社会公益或服务对象 </w:t>
            </w:r>
            <w:r>
              <w:rPr>
                <w:sz w:val="10"/>
                <w:szCs w:val="10"/>
                <w:lang w:eastAsia="zh-CN"/>
              </w:rPr>
              <w:t>满意度指标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8" w:type="dxa"/>
          </w:tcPr>
          <w:p>
            <w:pPr>
              <w:pStyle w:val="9"/>
              <w:spacing w:before="105" w:line="184" w:lineRule="auto"/>
              <w:ind w:left="144"/>
              <w:rPr>
                <w:sz w:val="10"/>
                <w:szCs w:val="10"/>
              </w:rPr>
            </w:pPr>
            <w:r>
              <w:rPr>
                <w:spacing w:val="-1"/>
                <w:sz w:val="10"/>
                <w:szCs w:val="10"/>
              </w:rPr>
              <w:t>258</w:t>
            </w:r>
          </w:p>
        </w:tc>
        <w:tc>
          <w:tcPr>
            <w:tcW w:w="1175" w:type="dxa"/>
          </w:tcPr>
          <w:p>
            <w:pPr>
              <w:pStyle w:val="9"/>
              <w:spacing w:before="90" w:line="220" w:lineRule="auto"/>
              <w:ind w:left="182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湖南省农业农村厅</w:t>
            </w:r>
          </w:p>
        </w:tc>
        <w:tc>
          <w:tcPr>
            <w:tcW w:w="624" w:type="dxa"/>
          </w:tcPr>
          <w:p>
            <w:pPr>
              <w:pStyle w:val="9"/>
              <w:spacing w:before="105" w:line="184" w:lineRule="auto"/>
              <w:ind w:left="247"/>
              <w:rPr>
                <w:sz w:val="10"/>
                <w:szCs w:val="10"/>
              </w:rPr>
            </w:pPr>
            <w:r>
              <w:rPr>
                <w:spacing w:val="-3"/>
                <w:sz w:val="10"/>
                <w:szCs w:val="10"/>
              </w:rPr>
              <w:t>110</w:t>
            </w:r>
          </w:p>
        </w:tc>
        <w:tc>
          <w:tcPr>
            <w:tcW w:w="624" w:type="dxa"/>
          </w:tcPr>
          <w:p>
            <w:pPr>
              <w:pStyle w:val="9"/>
              <w:spacing w:before="105" w:line="184" w:lineRule="auto"/>
              <w:ind w:left="247"/>
              <w:rPr>
                <w:sz w:val="10"/>
                <w:szCs w:val="10"/>
              </w:rPr>
            </w:pPr>
            <w:r>
              <w:rPr>
                <w:spacing w:val="-3"/>
                <w:sz w:val="10"/>
                <w:szCs w:val="10"/>
              </w:rPr>
              <w:t>110</w:t>
            </w:r>
          </w:p>
        </w:tc>
        <w:tc>
          <w:tcPr>
            <w:tcW w:w="624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2" w:type="dxa"/>
          </w:tcPr>
          <w:p/>
        </w:tc>
        <w:tc>
          <w:tcPr>
            <w:tcW w:w="992" w:type="dxa"/>
          </w:tcPr>
          <w:p/>
        </w:tc>
        <w:tc>
          <w:tcPr>
            <w:tcW w:w="996" w:type="dxa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8" w:type="dxa"/>
          </w:tcPr>
          <w:p>
            <w:pPr>
              <w:pStyle w:val="9"/>
              <w:spacing w:before="106" w:line="184" w:lineRule="auto"/>
              <w:ind w:left="64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258013</w:t>
            </w:r>
          </w:p>
        </w:tc>
        <w:tc>
          <w:tcPr>
            <w:tcW w:w="1175" w:type="dxa"/>
          </w:tcPr>
          <w:p>
            <w:pPr>
              <w:pStyle w:val="9"/>
              <w:spacing w:before="91" w:line="220" w:lineRule="auto"/>
              <w:ind w:left="78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湖南省蚕桑科学研究所</w:t>
            </w:r>
          </w:p>
        </w:tc>
        <w:tc>
          <w:tcPr>
            <w:tcW w:w="624" w:type="dxa"/>
          </w:tcPr>
          <w:p>
            <w:pPr>
              <w:pStyle w:val="9"/>
              <w:spacing w:before="106" w:line="184" w:lineRule="auto"/>
              <w:ind w:left="247"/>
              <w:rPr>
                <w:sz w:val="10"/>
                <w:szCs w:val="10"/>
              </w:rPr>
            </w:pPr>
            <w:r>
              <w:rPr>
                <w:spacing w:val="-3"/>
                <w:sz w:val="10"/>
                <w:szCs w:val="10"/>
              </w:rPr>
              <w:t>110</w:t>
            </w:r>
          </w:p>
        </w:tc>
        <w:tc>
          <w:tcPr>
            <w:tcW w:w="624" w:type="dxa"/>
          </w:tcPr>
          <w:p>
            <w:pPr>
              <w:pStyle w:val="9"/>
              <w:spacing w:before="106" w:line="184" w:lineRule="auto"/>
              <w:ind w:left="247"/>
              <w:rPr>
                <w:sz w:val="10"/>
                <w:szCs w:val="10"/>
              </w:rPr>
            </w:pPr>
            <w:r>
              <w:rPr>
                <w:spacing w:val="-3"/>
                <w:sz w:val="10"/>
                <w:szCs w:val="10"/>
              </w:rPr>
              <w:t>110</w:t>
            </w:r>
          </w:p>
        </w:tc>
        <w:tc>
          <w:tcPr>
            <w:tcW w:w="624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2" w:type="dxa"/>
          </w:tcPr>
          <w:p/>
        </w:tc>
        <w:tc>
          <w:tcPr>
            <w:tcW w:w="992" w:type="dxa"/>
          </w:tcPr>
          <w:p/>
        </w:tc>
        <w:tc>
          <w:tcPr>
            <w:tcW w:w="996" w:type="dxa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7" w:hRule="atLeast"/>
        </w:trPr>
        <w:tc>
          <w:tcPr>
            <w:tcW w:w="428" w:type="dxa"/>
          </w:tcPr>
          <w:p>
            <w:pPr>
              <w:spacing w:line="268" w:lineRule="auto"/>
            </w:pPr>
          </w:p>
          <w:p>
            <w:pPr>
              <w:spacing w:line="268" w:lineRule="auto"/>
            </w:pPr>
          </w:p>
          <w:p>
            <w:pPr>
              <w:pStyle w:val="9"/>
              <w:spacing w:before="32" w:line="184" w:lineRule="auto"/>
              <w:ind w:left="64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258013</w:t>
            </w:r>
          </w:p>
        </w:tc>
        <w:tc>
          <w:tcPr>
            <w:tcW w:w="1175" w:type="dxa"/>
          </w:tcPr>
          <w:p>
            <w:pPr>
              <w:spacing w:line="260" w:lineRule="auto"/>
            </w:pPr>
          </w:p>
          <w:p>
            <w:pPr>
              <w:spacing w:line="260" w:lineRule="auto"/>
            </w:pPr>
          </w:p>
          <w:p>
            <w:pPr>
              <w:pStyle w:val="9"/>
              <w:spacing w:before="32" w:line="221" w:lineRule="auto"/>
              <w:ind w:left="282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业务工作经费</w:t>
            </w:r>
          </w:p>
        </w:tc>
        <w:tc>
          <w:tcPr>
            <w:tcW w:w="624" w:type="dxa"/>
          </w:tcPr>
          <w:p>
            <w:pPr>
              <w:spacing w:line="268" w:lineRule="auto"/>
            </w:pPr>
          </w:p>
          <w:p>
            <w:pPr>
              <w:spacing w:line="268" w:lineRule="auto"/>
            </w:pPr>
          </w:p>
          <w:p>
            <w:pPr>
              <w:pStyle w:val="9"/>
              <w:spacing w:before="32" w:line="184" w:lineRule="auto"/>
              <w:ind w:left="247"/>
              <w:rPr>
                <w:sz w:val="10"/>
                <w:szCs w:val="10"/>
              </w:rPr>
            </w:pPr>
            <w:r>
              <w:rPr>
                <w:spacing w:val="-3"/>
                <w:sz w:val="10"/>
                <w:szCs w:val="10"/>
              </w:rPr>
              <w:t>110</w:t>
            </w:r>
          </w:p>
        </w:tc>
        <w:tc>
          <w:tcPr>
            <w:tcW w:w="624" w:type="dxa"/>
          </w:tcPr>
          <w:p>
            <w:pPr>
              <w:spacing w:line="268" w:lineRule="auto"/>
            </w:pPr>
          </w:p>
          <w:p>
            <w:pPr>
              <w:spacing w:line="268" w:lineRule="auto"/>
            </w:pPr>
          </w:p>
          <w:p>
            <w:pPr>
              <w:pStyle w:val="9"/>
              <w:spacing w:before="32" w:line="184" w:lineRule="auto"/>
              <w:ind w:left="247"/>
              <w:rPr>
                <w:sz w:val="10"/>
                <w:szCs w:val="10"/>
              </w:rPr>
            </w:pPr>
            <w:r>
              <w:rPr>
                <w:spacing w:val="-3"/>
                <w:sz w:val="10"/>
                <w:szCs w:val="10"/>
              </w:rPr>
              <w:t>110</w:t>
            </w:r>
          </w:p>
        </w:tc>
        <w:tc>
          <w:tcPr>
            <w:tcW w:w="624" w:type="dxa"/>
          </w:tcPr>
          <w:p/>
        </w:tc>
        <w:tc>
          <w:tcPr>
            <w:tcW w:w="991" w:type="dxa"/>
          </w:tcPr>
          <w:p>
            <w:pPr>
              <w:pStyle w:val="9"/>
              <w:spacing w:before="120" w:line="228" w:lineRule="auto"/>
              <w:ind w:left="39" w:right="33"/>
              <w:jc w:val="both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开展家蚕现有种质资源保护与新蚕品种选育；开展全省家蚕微粒子病检验检疫及防控；开展新品种、新技术、新设备的开发、引进、试验，基地</w:t>
            </w:r>
          </w:p>
          <w:p>
            <w:pPr>
              <w:pStyle w:val="9"/>
              <w:spacing w:before="3" w:line="221" w:lineRule="auto"/>
              <w:ind w:left="192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新技术培训。</w:t>
            </w:r>
          </w:p>
        </w:tc>
        <w:tc>
          <w:tcPr>
            <w:tcW w:w="992" w:type="dxa"/>
          </w:tcPr>
          <w:p>
            <w:pPr>
              <w:pStyle w:val="9"/>
              <w:spacing w:before="182" w:line="228" w:lineRule="auto"/>
              <w:ind w:left="36" w:right="31" w:firstLine="35"/>
              <w:jc w:val="both"/>
              <w:rPr>
                <w:sz w:val="10"/>
                <w:szCs w:val="10"/>
                <w:lang w:eastAsia="zh-CN"/>
              </w:rPr>
            </w:pPr>
            <w:r>
              <w:rPr>
                <w:sz w:val="10"/>
                <w:szCs w:val="10"/>
                <w:lang w:eastAsia="zh-CN"/>
              </w:rPr>
              <w:t xml:space="preserve">1对家蚕品种通过国 </w:t>
            </w:r>
            <w:r>
              <w:rPr>
                <w:spacing w:val="1"/>
                <w:sz w:val="10"/>
                <w:szCs w:val="10"/>
                <w:lang w:eastAsia="zh-CN"/>
              </w:rPr>
              <w:t>家鉴定；完成家蚕微粒子病检疫；育成新</w:t>
            </w:r>
            <w:r>
              <w:rPr>
                <w:spacing w:val="3"/>
                <w:sz w:val="10"/>
                <w:szCs w:val="10"/>
                <w:lang w:eastAsia="zh-CN"/>
              </w:rPr>
              <w:t xml:space="preserve">品种1对、推广新品 种2对、建设试验基 </w:t>
            </w:r>
            <w:r>
              <w:rPr>
                <w:spacing w:val="1"/>
                <w:sz w:val="10"/>
                <w:szCs w:val="10"/>
                <w:lang w:eastAsia="zh-CN"/>
              </w:rPr>
              <w:t>地5个，开展培训200</w:t>
            </w:r>
          </w:p>
          <w:p>
            <w:pPr>
              <w:pStyle w:val="9"/>
              <w:spacing w:before="4" w:line="221" w:lineRule="auto"/>
              <w:ind w:left="345"/>
              <w:rPr>
                <w:sz w:val="10"/>
                <w:szCs w:val="10"/>
              </w:rPr>
            </w:pPr>
            <w:r>
              <w:rPr>
                <w:spacing w:val="-1"/>
                <w:sz w:val="10"/>
                <w:szCs w:val="10"/>
              </w:rPr>
              <w:t>人次。</w:t>
            </w:r>
          </w:p>
        </w:tc>
        <w:tc>
          <w:tcPr>
            <w:tcW w:w="991" w:type="dxa"/>
          </w:tcPr>
          <w:p>
            <w:pPr>
              <w:pStyle w:val="9"/>
              <w:spacing w:before="60" w:line="221" w:lineRule="auto"/>
              <w:ind w:left="65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保护家蚕资源350份</w:t>
            </w:r>
          </w:p>
          <w:p>
            <w:pPr>
              <w:pStyle w:val="9"/>
              <w:spacing w:before="4" w:line="221" w:lineRule="auto"/>
              <w:ind w:left="47"/>
              <w:rPr>
                <w:sz w:val="10"/>
                <w:szCs w:val="10"/>
                <w:lang w:eastAsia="zh-CN"/>
              </w:rPr>
            </w:pPr>
            <w:r>
              <w:rPr>
                <w:sz w:val="10"/>
                <w:szCs w:val="10"/>
                <w:lang w:eastAsia="zh-CN"/>
              </w:rPr>
              <w:t>、育成实用性家蚕品</w:t>
            </w:r>
          </w:p>
          <w:p>
            <w:pPr>
              <w:pStyle w:val="9"/>
              <w:spacing w:before="4" w:line="221" w:lineRule="auto"/>
              <w:ind w:left="64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种1对；完成家蚕微</w:t>
            </w:r>
          </w:p>
          <w:p>
            <w:pPr>
              <w:pStyle w:val="9"/>
              <w:spacing w:before="4" w:line="221" w:lineRule="auto"/>
              <w:ind w:left="64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粒子病母蛾检疫2万</w:t>
            </w:r>
          </w:p>
          <w:p>
            <w:pPr>
              <w:pStyle w:val="9"/>
              <w:spacing w:before="4" w:line="221" w:lineRule="auto"/>
              <w:ind w:left="40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个样以上；育成新品</w:t>
            </w:r>
          </w:p>
          <w:p>
            <w:pPr>
              <w:pStyle w:val="9"/>
              <w:spacing w:before="4" w:line="222" w:lineRule="auto"/>
              <w:ind w:left="40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种1对、推广新品种2</w:t>
            </w:r>
          </w:p>
          <w:p>
            <w:pPr>
              <w:pStyle w:val="9"/>
              <w:spacing w:before="4" w:line="222" w:lineRule="auto"/>
              <w:ind w:left="64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对、建设试验基地5</w:t>
            </w:r>
          </w:p>
          <w:p>
            <w:pPr>
              <w:pStyle w:val="9"/>
              <w:spacing w:before="3" w:line="221" w:lineRule="auto"/>
              <w:ind w:left="64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个，开展培训200人</w:t>
            </w:r>
          </w:p>
          <w:p>
            <w:pPr>
              <w:pStyle w:val="9"/>
              <w:spacing w:before="4" w:line="221" w:lineRule="auto"/>
              <w:ind w:left="45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次</w:t>
            </w:r>
          </w:p>
        </w:tc>
        <w:tc>
          <w:tcPr>
            <w:tcW w:w="992" w:type="dxa"/>
          </w:tcPr>
          <w:p>
            <w:pPr>
              <w:pStyle w:val="9"/>
              <w:spacing w:before="183" w:line="228" w:lineRule="auto"/>
              <w:ind w:left="38" w:right="30" w:firstLine="3"/>
              <w:jc w:val="both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保持品种纯正、鉴定</w:t>
            </w:r>
            <w:r>
              <w:rPr>
                <w:spacing w:val="3"/>
                <w:sz w:val="10"/>
                <w:szCs w:val="10"/>
                <w:lang w:eastAsia="zh-CN"/>
              </w:rPr>
              <w:t xml:space="preserve">品种1对；蚕种符合 </w:t>
            </w:r>
            <w:r>
              <w:rPr>
                <w:spacing w:val="1"/>
                <w:sz w:val="10"/>
                <w:szCs w:val="10"/>
                <w:lang w:eastAsia="zh-CN"/>
              </w:rPr>
              <w:t>国家质量标准；新品种、新技术在新模式下推广，辐射面积超过3000亩，蚕种发放</w:t>
            </w:r>
          </w:p>
          <w:p>
            <w:pPr>
              <w:pStyle w:val="9"/>
              <w:spacing w:before="4" w:line="225" w:lineRule="auto"/>
              <w:ind w:left="294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6000盒。</w:t>
            </w:r>
          </w:p>
        </w:tc>
        <w:tc>
          <w:tcPr>
            <w:tcW w:w="991" w:type="dxa"/>
          </w:tcPr>
          <w:p>
            <w:pPr>
              <w:spacing w:line="260" w:lineRule="auto"/>
            </w:pPr>
          </w:p>
          <w:p>
            <w:pPr>
              <w:spacing w:line="260" w:lineRule="auto"/>
            </w:pPr>
          </w:p>
          <w:p>
            <w:pPr>
              <w:pStyle w:val="9"/>
              <w:spacing w:before="32" w:line="221" w:lineRule="auto"/>
              <w:ind w:left="195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工作完成100%</w:t>
            </w:r>
          </w:p>
        </w:tc>
        <w:tc>
          <w:tcPr>
            <w:tcW w:w="992" w:type="dxa"/>
          </w:tcPr>
          <w:p>
            <w:pPr>
              <w:spacing w:line="456" w:lineRule="auto"/>
            </w:pPr>
          </w:p>
          <w:p>
            <w:pPr>
              <w:pStyle w:val="9"/>
              <w:spacing w:before="33" w:line="235" w:lineRule="auto"/>
              <w:ind w:left="405" w:right="31" w:hanging="363"/>
              <w:rPr>
                <w:sz w:val="10"/>
                <w:szCs w:val="10"/>
              </w:rPr>
            </w:pPr>
            <w:r>
              <w:rPr>
                <w:spacing w:val="1"/>
                <w:sz w:val="10"/>
                <w:szCs w:val="10"/>
              </w:rPr>
              <w:t>控制预算批复范围内</w:t>
            </w:r>
            <w:r>
              <w:rPr>
                <w:spacing w:val="-2"/>
                <w:sz w:val="10"/>
                <w:szCs w:val="10"/>
              </w:rPr>
              <w:t>100%</w:t>
            </w:r>
          </w:p>
        </w:tc>
        <w:tc>
          <w:tcPr>
            <w:tcW w:w="991" w:type="dxa"/>
          </w:tcPr>
          <w:p>
            <w:pPr>
              <w:pStyle w:val="9"/>
              <w:spacing w:before="118" w:line="228" w:lineRule="auto"/>
              <w:ind w:left="42" w:right="30" w:firstLine="24"/>
              <w:rPr>
                <w:sz w:val="10"/>
                <w:szCs w:val="10"/>
                <w:lang w:eastAsia="zh-CN"/>
              </w:rPr>
            </w:pPr>
            <w:r>
              <w:rPr>
                <w:sz w:val="10"/>
                <w:szCs w:val="10"/>
                <w:lang w:eastAsia="zh-CN"/>
              </w:rPr>
              <w:t xml:space="preserve">保护家蚕资源350份 </w:t>
            </w:r>
            <w:r>
              <w:rPr>
                <w:spacing w:val="1"/>
                <w:sz w:val="10"/>
                <w:szCs w:val="10"/>
                <w:lang w:eastAsia="zh-CN"/>
              </w:rPr>
              <w:t>、育成实用性家蚕品</w:t>
            </w:r>
            <w:r>
              <w:rPr>
                <w:spacing w:val="4"/>
                <w:sz w:val="10"/>
                <w:szCs w:val="10"/>
                <w:lang w:eastAsia="zh-CN"/>
              </w:rPr>
              <w:t>种1对；满足优质蚕</w:t>
            </w:r>
            <w:r>
              <w:rPr>
                <w:spacing w:val="1"/>
                <w:sz w:val="10"/>
                <w:szCs w:val="10"/>
                <w:lang w:eastAsia="zh-CN"/>
              </w:rPr>
              <w:t xml:space="preserve"> 种需求，产量单张提高5%以上；新品种、 新技术、新设备、新</w:t>
            </w:r>
          </w:p>
          <w:p>
            <w:pPr>
              <w:pStyle w:val="9"/>
              <w:spacing w:before="4" w:line="225" w:lineRule="auto"/>
              <w:ind w:left="142" w:right="30" w:hanging="100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模式的示范基地产茧量提高5%左右。</w:t>
            </w:r>
          </w:p>
        </w:tc>
        <w:tc>
          <w:tcPr>
            <w:tcW w:w="992" w:type="dxa"/>
          </w:tcPr>
          <w:p>
            <w:pPr>
              <w:pStyle w:val="9"/>
              <w:spacing w:before="183" w:line="228" w:lineRule="auto"/>
              <w:ind w:left="43" w:right="28" w:firstLine="25"/>
              <w:jc w:val="both"/>
              <w:rPr>
                <w:sz w:val="10"/>
                <w:szCs w:val="10"/>
                <w:lang w:eastAsia="zh-CN"/>
              </w:rPr>
            </w:pPr>
            <w:r>
              <w:rPr>
                <w:sz w:val="10"/>
                <w:szCs w:val="10"/>
                <w:lang w:eastAsia="zh-CN"/>
              </w:rPr>
              <w:t xml:space="preserve">持续性保存资源350 </w:t>
            </w:r>
            <w:r>
              <w:rPr>
                <w:spacing w:val="1"/>
                <w:sz w:val="10"/>
                <w:szCs w:val="10"/>
                <w:lang w:eastAsia="zh-CN"/>
              </w:rPr>
              <w:t>份、创新利用资源育</w:t>
            </w:r>
            <w:r>
              <w:rPr>
                <w:spacing w:val="3"/>
                <w:sz w:val="10"/>
                <w:szCs w:val="10"/>
                <w:lang w:eastAsia="zh-CN"/>
              </w:rPr>
              <w:t xml:space="preserve">成品种1对；保证全 </w:t>
            </w:r>
            <w:r>
              <w:rPr>
                <w:spacing w:val="1"/>
                <w:sz w:val="10"/>
                <w:szCs w:val="10"/>
                <w:lang w:eastAsia="zh-CN"/>
              </w:rPr>
              <w:t>省蚕种质量安全；基地养蚕户收入增加5%以上，培训新型蚕农</w:t>
            </w:r>
          </w:p>
          <w:p>
            <w:pPr>
              <w:pStyle w:val="9"/>
              <w:spacing w:before="3" w:line="224" w:lineRule="auto"/>
              <w:ind w:left="227"/>
              <w:rPr>
                <w:sz w:val="10"/>
                <w:szCs w:val="10"/>
              </w:rPr>
            </w:pPr>
            <w:r>
              <w:rPr>
                <w:spacing w:val="-1"/>
                <w:sz w:val="10"/>
                <w:szCs w:val="10"/>
              </w:rPr>
              <w:t>100人以上。</w:t>
            </w:r>
          </w:p>
        </w:tc>
        <w:tc>
          <w:tcPr>
            <w:tcW w:w="992" w:type="dxa"/>
          </w:tcPr>
          <w:p>
            <w:pPr>
              <w:pStyle w:val="9"/>
              <w:spacing w:before="59" w:line="227" w:lineRule="auto"/>
              <w:ind w:left="196" w:right="184" w:firstLine="51"/>
              <w:rPr>
                <w:sz w:val="10"/>
                <w:szCs w:val="10"/>
                <w:lang w:eastAsia="zh-CN"/>
              </w:rPr>
            </w:pPr>
            <w:r>
              <w:rPr>
                <w:sz w:val="10"/>
                <w:szCs w:val="10"/>
                <w:lang w:eastAsia="zh-CN"/>
              </w:rPr>
              <w:t>蚕种生产环</w:t>
            </w:r>
            <w:r>
              <w:rPr>
                <w:spacing w:val="1"/>
                <w:sz w:val="10"/>
                <w:szCs w:val="10"/>
                <w:lang w:eastAsia="zh-CN"/>
              </w:rPr>
              <w:t xml:space="preserve">  境，控制使用国家批准蚕药</w:t>
            </w:r>
          </w:p>
          <w:p>
            <w:pPr>
              <w:pStyle w:val="9"/>
              <w:spacing w:before="4" w:line="226" w:lineRule="auto"/>
              <w:ind w:left="195" w:right="182" w:firstLine="60"/>
              <w:rPr>
                <w:sz w:val="10"/>
                <w:szCs w:val="10"/>
                <w:lang w:eastAsia="zh-CN"/>
              </w:rPr>
            </w:pPr>
            <w:r>
              <w:rPr>
                <w:spacing w:val="-7"/>
                <w:sz w:val="10"/>
                <w:szCs w:val="10"/>
                <w:lang w:eastAsia="zh-CN"/>
              </w:rPr>
              <w:t>;农村气候</w:t>
            </w:r>
            <w:r>
              <w:rPr>
                <w:spacing w:val="1"/>
                <w:sz w:val="10"/>
                <w:szCs w:val="10"/>
                <w:lang w:eastAsia="zh-CN"/>
              </w:rPr>
              <w:t>环境，养蚕栽 桑可涵养水源</w:t>
            </w:r>
          </w:p>
          <w:p>
            <w:pPr>
              <w:pStyle w:val="9"/>
              <w:spacing w:before="4" w:line="225" w:lineRule="auto"/>
              <w:ind w:left="45" w:right="30" w:firstLine="5"/>
              <w:rPr>
                <w:sz w:val="10"/>
                <w:szCs w:val="10"/>
                <w:lang w:eastAsia="zh-CN"/>
              </w:rPr>
            </w:pPr>
            <w:r>
              <w:rPr>
                <w:sz w:val="10"/>
                <w:szCs w:val="10"/>
                <w:lang w:eastAsia="zh-CN"/>
              </w:rPr>
              <w:t>、净化空气；符合绿</w:t>
            </w:r>
            <w:r>
              <w:rPr>
                <w:spacing w:val="1"/>
                <w:sz w:val="10"/>
                <w:szCs w:val="10"/>
                <w:lang w:eastAsia="zh-CN"/>
              </w:rPr>
              <w:t>色发展要求；养蚕栽</w:t>
            </w:r>
          </w:p>
          <w:p>
            <w:pPr>
              <w:pStyle w:val="9"/>
              <w:spacing w:before="4" w:line="220" w:lineRule="auto"/>
              <w:ind w:left="97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桑绿化农村环境。</w:t>
            </w:r>
          </w:p>
        </w:tc>
        <w:tc>
          <w:tcPr>
            <w:tcW w:w="992" w:type="dxa"/>
          </w:tcPr>
          <w:p>
            <w:pPr>
              <w:pStyle w:val="9"/>
              <w:spacing w:before="244" w:line="221" w:lineRule="auto"/>
              <w:ind w:left="69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持续性保存资源350</w:t>
            </w:r>
          </w:p>
          <w:p>
            <w:pPr>
              <w:pStyle w:val="9"/>
              <w:spacing w:before="4" w:line="221" w:lineRule="auto"/>
              <w:ind w:left="43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份、创新利用资源育</w:t>
            </w:r>
          </w:p>
          <w:p>
            <w:pPr>
              <w:pStyle w:val="9"/>
              <w:spacing w:before="4" w:line="222" w:lineRule="auto"/>
              <w:ind w:left="68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成品种1对；确保蚕</w:t>
            </w:r>
          </w:p>
          <w:p>
            <w:pPr>
              <w:pStyle w:val="9"/>
              <w:spacing w:before="3" w:line="221" w:lineRule="auto"/>
              <w:ind w:left="43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业稳定健康发展；培</w:t>
            </w:r>
          </w:p>
          <w:p>
            <w:pPr>
              <w:pStyle w:val="9"/>
              <w:spacing w:before="4" w:line="222" w:lineRule="auto"/>
              <w:ind w:left="45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>训新型蚕农，发展农</w:t>
            </w:r>
          </w:p>
          <w:p>
            <w:pPr>
              <w:pStyle w:val="9"/>
              <w:spacing w:before="4" w:line="220" w:lineRule="auto"/>
              <w:ind w:left="172"/>
              <w:rPr>
                <w:sz w:val="10"/>
                <w:szCs w:val="10"/>
                <w:lang w:eastAsia="zh-CN"/>
              </w:rPr>
            </w:pPr>
            <w:r>
              <w:rPr>
                <w:sz w:val="10"/>
                <w:szCs w:val="10"/>
                <w:lang w:eastAsia="zh-CN"/>
              </w:rPr>
              <w:t>村稳定基地5个</w:t>
            </w:r>
          </w:p>
        </w:tc>
        <w:tc>
          <w:tcPr>
            <w:tcW w:w="996" w:type="dxa"/>
          </w:tcPr>
          <w:p>
            <w:pPr>
              <w:pStyle w:val="9"/>
              <w:spacing w:before="58" w:line="228" w:lineRule="auto"/>
              <w:ind w:left="46" w:right="34" w:hanging="1"/>
              <w:rPr>
                <w:sz w:val="10"/>
                <w:szCs w:val="10"/>
                <w:lang w:eastAsia="zh-CN"/>
              </w:rPr>
            </w:pPr>
            <w:r>
              <w:rPr>
                <w:spacing w:val="1"/>
                <w:sz w:val="10"/>
                <w:szCs w:val="10"/>
                <w:lang w:eastAsia="zh-CN"/>
              </w:rPr>
              <w:t xml:space="preserve">为我国保存地方品种 </w:t>
            </w:r>
            <w:r>
              <w:rPr>
                <w:sz w:val="10"/>
                <w:szCs w:val="10"/>
                <w:lang w:eastAsia="zh-CN"/>
              </w:rPr>
              <w:t>资源，为持续利用打</w:t>
            </w:r>
            <w:r>
              <w:rPr>
                <w:spacing w:val="1"/>
                <w:sz w:val="10"/>
                <w:szCs w:val="10"/>
                <w:lang w:eastAsia="zh-CN"/>
              </w:rPr>
              <w:t>下基础。监督考核部</w:t>
            </w:r>
            <w:r>
              <w:rPr>
                <w:spacing w:val="2"/>
                <w:sz w:val="10"/>
                <w:szCs w:val="10"/>
                <w:lang w:eastAsia="zh-CN"/>
              </w:rPr>
              <w:t xml:space="preserve">门满意度≥95%；服 务对象满意度95%以 </w:t>
            </w:r>
            <w:r>
              <w:rPr>
                <w:spacing w:val="3"/>
                <w:sz w:val="10"/>
                <w:szCs w:val="10"/>
                <w:lang w:eastAsia="zh-CN"/>
              </w:rPr>
              <w:t>上；发展基地5个，</w:t>
            </w:r>
          </w:p>
          <w:p>
            <w:pPr>
              <w:pStyle w:val="9"/>
              <w:spacing w:before="4" w:line="225" w:lineRule="auto"/>
              <w:ind w:left="53" w:right="34" w:firstLine="13"/>
              <w:rPr>
                <w:sz w:val="10"/>
                <w:szCs w:val="10"/>
                <w:lang w:eastAsia="zh-CN"/>
              </w:rPr>
            </w:pPr>
            <w:r>
              <w:rPr>
                <w:sz w:val="10"/>
                <w:szCs w:val="10"/>
                <w:lang w:eastAsia="zh-CN"/>
              </w:rPr>
              <w:t>辐射产业基地县5个 。基地企业、蚕农满</w:t>
            </w:r>
          </w:p>
          <w:p>
            <w:pPr>
              <w:pStyle w:val="9"/>
              <w:spacing w:before="4" w:line="222" w:lineRule="auto"/>
              <w:ind w:left="274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意度≥95%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8" w:type="dxa"/>
          </w:tcPr>
          <w:p/>
        </w:tc>
        <w:tc>
          <w:tcPr>
            <w:tcW w:w="1175" w:type="dxa"/>
          </w:tcPr>
          <w:p/>
        </w:tc>
        <w:tc>
          <w:tcPr>
            <w:tcW w:w="624" w:type="dxa"/>
          </w:tcPr>
          <w:p/>
        </w:tc>
        <w:tc>
          <w:tcPr>
            <w:tcW w:w="624" w:type="dxa"/>
          </w:tcPr>
          <w:p/>
        </w:tc>
        <w:tc>
          <w:tcPr>
            <w:tcW w:w="624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2" w:type="dxa"/>
          </w:tcPr>
          <w:p/>
        </w:tc>
        <w:tc>
          <w:tcPr>
            <w:tcW w:w="992" w:type="dxa"/>
          </w:tcPr>
          <w:p/>
        </w:tc>
        <w:tc>
          <w:tcPr>
            <w:tcW w:w="996" w:type="dxa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428" w:type="dxa"/>
          </w:tcPr>
          <w:p/>
        </w:tc>
        <w:tc>
          <w:tcPr>
            <w:tcW w:w="1175" w:type="dxa"/>
          </w:tcPr>
          <w:p/>
        </w:tc>
        <w:tc>
          <w:tcPr>
            <w:tcW w:w="624" w:type="dxa"/>
          </w:tcPr>
          <w:p/>
        </w:tc>
        <w:tc>
          <w:tcPr>
            <w:tcW w:w="624" w:type="dxa"/>
          </w:tcPr>
          <w:p/>
        </w:tc>
        <w:tc>
          <w:tcPr>
            <w:tcW w:w="624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2" w:type="dxa"/>
          </w:tcPr>
          <w:p/>
        </w:tc>
        <w:tc>
          <w:tcPr>
            <w:tcW w:w="992" w:type="dxa"/>
          </w:tcPr>
          <w:p/>
        </w:tc>
        <w:tc>
          <w:tcPr>
            <w:tcW w:w="996" w:type="dxa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428" w:type="dxa"/>
          </w:tcPr>
          <w:p/>
        </w:tc>
        <w:tc>
          <w:tcPr>
            <w:tcW w:w="1175" w:type="dxa"/>
          </w:tcPr>
          <w:p/>
        </w:tc>
        <w:tc>
          <w:tcPr>
            <w:tcW w:w="624" w:type="dxa"/>
          </w:tcPr>
          <w:p/>
        </w:tc>
        <w:tc>
          <w:tcPr>
            <w:tcW w:w="624" w:type="dxa"/>
          </w:tcPr>
          <w:p/>
        </w:tc>
        <w:tc>
          <w:tcPr>
            <w:tcW w:w="624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2" w:type="dxa"/>
          </w:tcPr>
          <w:p/>
        </w:tc>
        <w:tc>
          <w:tcPr>
            <w:tcW w:w="992" w:type="dxa"/>
          </w:tcPr>
          <w:p/>
        </w:tc>
        <w:tc>
          <w:tcPr>
            <w:tcW w:w="996" w:type="dxa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428" w:type="dxa"/>
          </w:tcPr>
          <w:p/>
        </w:tc>
        <w:tc>
          <w:tcPr>
            <w:tcW w:w="1175" w:type="dxa"/>
          </w:tcPr>
          <w:p/>
        </w:tc>
        <w:tc>
          <w:tcPr>
            <w:tcW w:w="624" w:type="dxa"/>
          </w:tcPr>
          <w:p/>
        </w:tc>
        <w:tc>
          <w:tcPr>
            <w:tcW w:w="624" w:type="dxa"/>
          </w:tcPr>
          <w:p/>
        </w:tc>
        <w:tc>
          <w:tcPr>
            <w:tcW w:w="624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2" w:type="dxa"/>
          </w:tcPr>
          <w:p/>
        </w:tc>
        <w:tc>
          <w:tcPr>
            <w:tcW w:w="992" w:type="dxa"/>
          </w:tcPr>
          <w:p/>
        </w:tc>
        <w:tc>
          <w:tcPr>
            <w:tcW w:w="996" w:type="dxa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428" w:type="dxa"/>
          </w:tcPr>
          <w:p/>
        </w:tc>
        <w:tc>
          <w:tcPr>
            <w:tcW w:w="1175" w:type="dxa"/>
          </w:tcPr>
          <w:p/>
        </w:tc>
        <w:tc>
          <w:tcPr>
            <w:tcW w:w="624" w:type="dxa"/>
          </w:tcPr>
          <w:p/>
        </w:tc>
        <w:tc>
          <w:tcPr>
            <w:tcW w:w="624" w:type="dxa"/>
          </w:tcPr>
          <w:p/>
        </w:tc>
        <w:tc>
          <w:tcPr>
            <w:tcW w:w="624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1" w:type="dxa"/>
          </w:tcPr>
          <w:p/>
        </w:tc>
        <w:tc>
          <w:tcPr>
            <w:tcW w:w="992" w:type="dxa"/>
          </w:tcPr>
          <w:p/>
        </w:tc>
        <w:tc>
          <w:tcPr>
            <w:tcW w:w="992" w:type="dxa"/>
          </w:tcPr>
          <w:p/>
        </w:tc>
        <w:tc>
          <w:tcPr>
            <w:tcW w:w="992" w:type="dxa"/>
          </w:tcPr>
          <w:p/>
        </w:tc>
        <w:tc>
          <w:tcPr>
            <w:tcW w:w="996" w:type="dxa"/>
          </w:tcPr>
          <w:p/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6837" w:h="11905"/>
          <w:pgMar w:top="850" w:right="940" w:bottom="822" w:left="1503" w:header="0" w:footer="714" w:gutter="0"/>
          <w:cols w:space="720" w:num="1"/>
        </w:sectPr>
      </w:pPr>
    </w:p>
    <w:p>
      <w:pPr>
        <w:spacing w:before="289" w:line="221" w:lineRule="auto"/>
        <w:ind w:left="6026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pacing w:val="1"/>
          <w:sz w:val="28"/>
          <w:szCs w:val="28"/>
          <w:lang w:eastAsia="zh-CN"/>
        </w:rPr>
        <w:t>部门整体支出绩效目标表</w:t>
      </w:r>
    </w:p>
    <w:p>
      <w:pPr>
        <w:spacing w:before="159" w:line="197" w:lineRule="auto"/>
        <w:ind w:left="38"/>
        <w:rPr>
          <w:rFonts w:ascii="宋体" w:hAnsi="宋体" w:eastAsia="宋体" w:cs="宋体"/>
          <w:sz w:val="13"/>
          <w:szCs w:val="13"/>
          <w:lang w:eastAsia="zh-CN"/>
        </w:rPr>
      </w:pPr>
      <w:r>
        <w:rPr>
          <w:rFonts w:ascii="宋体" w:hAnsi="宋体" w:eastAsia="宋体" w:cs="宋体"/>
          <w:spacing w:val="12"/>
          <w:sz w:val="13"/>
          <w:szCs w:val="13"/>
          <w:lang w:eastAsia="zh-CN"/>
        </w:rPr>
        <w:t>填报单位：湖南省蚕桑科学研究所</w:t>
      </w:r>
    </w:p>
    <w:p>
      <w:pPr>
        <w:pStyle w:val="2"/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>
      <w:pPr>
        <w:pStyle w:val="2"/>
        <w:spacing w:line="259" w:lineRule="auto"/>
        <w:rPr>
          <w:rFonts w:eastAsia="宋体"/>
          <w:lang w:eastAsia="zh-CN"/>
        </w:rPr>
      </w:pPr>
      <w:r>
        <w:rPr>
          <w:rFonts w:hint="eastAsia" w:ascii="宋体" w:hAnsi="宋体" w:eastAsia="宋体" w:cs="宋体"/>
          <w:spacing w:val="7"/>
          <w:sz w:val="13"/>
          <w:szCs w:val="13"/>
          <w:lang w:eastAsia="zh-CN"/>
        </w:rPr>
        <w:t>预算23表</w:t>
      </w:r>
    </w:p>
    <w:p>
      <w:pPr>
        <w:pStyle w:val="2"/>
        <w:spacing w:line="260" w:lineRule="auto"/>
      </w:pPr>
    </w:p>
    <w:p>
      <w:pPr>
        <w:spacing w:before="43" w:line="197" w:lineRule="auto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spacing w:val="5"/>
          <w:sz w:val="13"/>
          <w:szCs w:val="13"/>
        </w:rPr>
        <w:t>单位：万元</w:t>
      </w:r>
    </w:p>
    <w:p>
      <w:pPr>
        <w:spacing w:line="197" w:lineRule="auto"/>
        <w:rPr>
          <w:rFonts w:ascii="宋体" w:hAnsi="宋体" w:eastAsia="宋体" w:cs="宋体"/>
          <w:sz w:val="13"/>
          <w:szCs w:val="13"/>
        </w:rPr>
        <w:sectPr>
          <w:footerReference r:id="rId27" w:type="default"/>
          <w:pgSz w:w="16837" w:h="11905"/>
          <w:pgMar w:top="845" w:right="860" w:bottom="860" w:left="851" w:header="0" w:footer="712" w:gutter="0"/>
          <w:cols w:equalWidth="0" w:num="2">
            <w:col w:w="14291" w:space="100"/>
            <w:col w:w="734"/>
          </w:cols>
        </w:sectPr>
      </w:pPr>
    </w:p>
    <w:p>
      <w:pPr>
        <w:spacing w:line="71" w:lineRule="exact"/>
      </w:pPr>
    </w:p>
    <w:tbl>
      <w:tblPr>
        <w:tblStyle w:val="8"/>
        <w:tblW w:w="15113" w:type="dxa"/>
        <w:tblInd w:w="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987"/>
        <w:gridCol w:w="891"/>
        <w:gridCol w:w="795"/>
        <w:gridCol w:w="772"/>
        <w:gridCol w:w="744"/>
        <w:gridCol w:w="847"/>
        <w:gridCol w:w="847"/>
        <w:gridCol w:w="1095"/>
        <w:gridCol w:w="2726"/>
        <w:gridCol w:w="2103"/>
        <w:gridCol w:w="17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561" w:type="dxa"/>
            <w:vMerge w:val="restart"/>
            <w:tcBorders>
              <w:bottom w:val="nil"/>
            </w:tcBorders>
          </w:tcPr>
          <w:p>
            <w:pPr>
              <w:spacing w:line="324" w:lineRule="auto"/>
            </w:pPr>
          </w:p>
          <w:p>
            <w:pPr>
              <w:spacing w:line="325" w:lineRule="auto"/>
            </w:pPr>
          </w:p>
          <w:p>
            <w:pPr>
              <w:pStyle w:val="9"/>
              <w:spacing w:before="43" w:line="232" w:lineRule="auto"/>
              <w:ind w:left="501"/>
            </w:pPr>
            <w:r>
              <w:rPr>
                <w:spacing w:val="9"/>
              </w:rPr>
              <w:t>部门名称</w:t>
            </w:r>
          </w:p>
        </w:tc>
        <w:tc>
          <w:tcPr>
            <w:tcW w:w="5883" w:type="dxa"/>
            <w:gridSpan w:val="7"/>
          </w:tcPr>
          <w:p>
            <w:pPr>
              <w:pStyle w:val="9"/>
              <w:spacing w:before="192" w:line="232" w:lineRule="auto"/>
              <w:ind w:left="2518"/>
            </w:pPr>
            <w:r>
              <w:rPr>
                <w:spacing w:val="11"/>
              </w:rPr>
              <w:t>年度预算申请</w:t>
            </w:r>
          </w:p>
        </w:tc>
        <w:tc>
          <w:tcPr>
            <w:tcW w:w="1095" w:type="dxa"/>
            <w:vMerge w:val="restart"/>
            <w:tcBorders>
              <w:bottom w:val="nil"/>
            </w:tcBorders>
          </w:tcPr>
          <w:p>
            <w:pPr>
              <w:spacing w:line="280" w:lineRule="auto"/>
            </w:pPr>
          </w:p>
          <w:p>
            <w:pPr>
              <w:spacing w:line="281" w:lineRule="auto"/>
            </w:pPr>
          </w:p>
          <w:p>
            <w:pPr>
              <w:pStyle w:val="9"/>
              <w:spacing w:before="43" w:line="241" w:lineRule="auto"/>
              <w:ind w:left="483" w:right="39" w:hanging="426"/>
            </w:pPr>
            <w:r>
              <w:rPr>
                <w:spacing w:val="11"/>
              </w:rPr>
              <w:t>部门职能职责描</w:t>
            </w:r>
            <w:r>
              <w:rPr>
                <w:spacing w:val="3"/>
              </w:rPr>
              <w:t>述</w:t>
            </w:r>
          </w:p>
        </w:tc>
        <w:tc>
          <w:tcPr>
            <w:tcW w:w="2726" w:type="dxa"/>
            <w:vMerge w:val="restart"/>
            <w:tcBorders>
              <w:bottom w:val="nil"/>
            </w:tcBorders>
          </w:tcPr>
          <w:p>
            <w:pPr>
              <w:spacing w:line="324" w:lineRule="auto"/>
            </w:pPr>
          </w:p>
          <w:p>
            <w:pPr>
              <w:spacing w:line="325" w:lineRule="auto"/>
            </w:pPr>
          </w:p>
          <w:p>
            <w:pPr>
              <w:pStyle w:val="9"/>
              <w:spacing w:before="42" w:line="233" w:lineRule="auto"/>
              <w:ind w:left="940"/>
            </w:pPr>
            <w:r>
              <w:rPr>
                <w:spacing w:val="11"/>
              </w:rPr>
              <w:t>整体绩效目标</w:t>
            </w:r>
          </w:p>
        </w:tc>
        <w:tc>
          <w:tcPr>
            <w:tcW w:w="3848" w:type="dxa"/>
            <w:gridSpan w:val="2"/>
          </w:tcPr>
          <w:p>
            <w:pPr>
              <w:pStyle w:val="9"/>
              <w:spacing w:before="192" w:line="232" w:lineRule="auto"/>
              <w:ind w:left="1076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部门整体支出年度绩效目标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561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987" w:type="dxa"/>
            <w:vMerge w:val="restart"/>
            <w:tcBorders>
              <w:bottom w:val="nil"/>
            </w:tcBorders>
          </w:tcPr>
          <w:p>
            <w:pPr>
              <w:spacing w:line="390" w:lineRule="auto"/>
              <w:rPr>
                <w:lang w:eastAsia="zh-CN"/>
              </w:rPr>
            </w:pPr>
          </w:p>
          <w:p>
            <w:pPr>
              <w:pStyle w:val="9"/>
              <w:spacing w:before="43" w:line="232" w:lineRule="auto"/>
              <w:ind w:left="216"/>
            </w:pPr>
            <w:r>
              <w:rPr>
                <w:spacing w:val="8"/>
              </w:rPr>
              <w:t>资金总额</w:t>
            </w:r>
          </w:p>
        </w:tc>
        <w:tc>
          <w:tcPr>
            <w:tcW w:w="3202" w:type="dxa"/>
            <w:gridSpan w:val="4"/>
          </w:tcPr>
          <w:p>
            <w:pPr>
              <w:pStyle w:val="9"/>
              <w:spacing w:before="140" w:line="232" w:lineRule="auto"/>
              <w:ind w:left="1176"/>
            </w:pPr>
            <w:r>
              <w:rPr>
                <w:spacing w:val="11"/>
              </w:rPr>
              <w:t>按收入性质分</w:t>
            </w:r>
          </w:p>
        </w:tc>
        <w:tc>
          <w:tcPr>
            <w:tcW w:w="1694" w:type="dxa"/>
            <w:gridSpan w:val="2"/>
          </w:tcPr>
          <w:p>
            <w:pPr>
              <w:pStyle w:val="9"/>
              <w:spacing w:before="140" w:line="232" w:lineRule="auto"/>
              <w:ind w:left="426"/>
            </w:pPr>
            <w:r>
              <w:rPr>
                <w:spacing w:val="11"/>
              </w:rPr>
              <w:t>按支出性质分</w:t>
            </w:r>
          </w:p>
        </w:tc>
        <w:tc>
          <w:tcPr>
            <w:tcW w:w="1095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2726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2103" w:type="dxa"/>
            <w:vMerge w:val="restart"/>
            <w:tcBorders>
              <w:bottom w:val="nil"/>
            </w:tcBorders>
          </w:tcPr>
          <w:p>
            <w:pPr>
              <w:spacing w:line="390" w:lineRule="auto"/>
            </w:pPr>
          </w:p>
          <w:p>
            <w:pPr>
              <w:pStyle w:val="9"/>
              <w:spacing w:before="43" w:line="232" w:lineRule="auto"/>
              <w:ind w:left="774"/>
            </w:pPr>
            <w:r>
              <w:rPr>
                <w:spacing w:val="10"/>
              </w:rPr>
              <w:t>产出指标</w:t>
            </w:r>
          </w:p>
        </w:tc>
        <w:tc>
          <w:tcPr>
            <w:tcW w:w="1745" w:type="dxa"/>
            <w:vMerge w:val="restart"/>
            <w:tcBorders>
              <w:bottom w:val="nil"/>
            </w:tcBorders>
          </w:tcPr>
          <w:p>
            <w:pPr>
              <w:spacing w:line="390" w:lineRule="auto"/>
            </w:pPr>
          </w:p>
          <w:p>
            <w:pPr>
              <w:pStyle w:val="9"/>
              <w:spacing w:before="42" w:line="233" w:lineRule="auto"/>
              <w:ind w:left="598"/>
            </w:pPr>
            <w:r>
              <w:rPr>
                <w:spacing w:val="9"/>
              </w:rPr>
              <w:t>效益指标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561" w:type="dxa"/>
            <w:vMerge w:val="continue"/>
            <w:tcBorders>
              <w:top w:val="nil"/>
            </w:tcBorders>
          </w:tcPr>
          <w:p/>
        </w:tc>
        <w:tc>
          <w:tcPr>
            <w:tcW w:w="987" w:type="dxa"/>
            <w:vMerge w:val="continue"/>
            <w:tcBorders>
              <w:top w:val="nil"/>
            </w:tcBorders>
          </w:tcPr>
          <w:p/>
        </w:tc>
        <w:tc>
          <w:tcPr>
            <w:tcW w:w="891" w:type="dxa"/>
          </w:tcPr>
          <w:p>
            <w:pPr>
              <w:pStyle w:val="9"/>
              <w:spacing w:before="142" w:line="238" w:lineRule="auto"/>
              <w:ind w:left="376" w:right="85" w:hanging="283"/>
            </w:pPr>
            <w:r>
              <w:rPr>
                <w:spacing w:val="10"/>
              </w:rPr>
              <w:t>一般公共预</w:t>
            </w:r>
            <w:r>
              <w:rPr>
                <w:spacing w:val="2"/>
              </w:rPr>
              <w:t>算</w:t>
            </w:r>
          </w:p>
        </w:tc>
        <w:tc>
          <w:tcPr>
            <w:tcW w:w="795" w:type="dxa"/>
          </w:tcPr>
          <w:p>
            <w:pPr>
              <w:pStyle w:val="9"/>
              <w:spacing w:before="142" w:line="238" w:lineRule="auto"/>
              <w:ind w:left="257" w:right="35" w:hanging="213"/>
            </w:pPr>
            <w:r>
              <w:rPr>
                <w:spacing w:val="10"/>
              </w:rPr>
              <w:t>政府性基金</w:t>
            </w:r>
            <w:r>
              <w:rPr>
                <w:spacing w:val="7"/>
              </w:rPr>
              <w:t>拨款</w:t>
            </w:r>
          </w:p>
        </w:tc>
        <w:tc>
          <w:tcPr>
            <w:tcW w:w="772" w:type="dxa"/>
          </w:tcPr>
          <w:p>
            <w:pPr>
              <w:pStyle w:val="9"/>
              <w:spacing w:before="141" w:line="239" w:lineRule="auto"/>
              <w:ind w:left="178" w:right="23" w:hanging="144"/>
            </w:pPr>
            <w:r>
              <w:rPr>
                <w:spacing w:val="10"/>
              </w:rPr>
              <w:t>财政专户管</w:t>
            </w:r>
            <w:r>
              <w:rPr>
                <w:spacing w:val="9"/>
              </w:rPr>
              <w:t>理资金</w:t>
            </w:r>
          </w:p>
        </w:tc>
        <w:tc>
          <w:tcPr>
            <w:tcW w:w="744" w:type="dxa"/>
          </w:tcPr>
          <w:p>
            <w:pPr>
              <w:pStyle w:val="9"/>
              <w:spacing w:before="229" w:line="233" w:lineRule="auto"/>
              <w:ind w:left="89"/>
            </w:pPr>
            <w:r>
              <w:rPr>
                <w:spacing w:val="10"/>
              </w:rPr>
              <w:t>其他资金</w:t>
            </w:r>
          </w:p>
        </w:tc>
        <w:tc>
          <w:tcPr>
            <w:tcW w:w="847" w:type="dxa"/>
          </w:tcPr>
          <w:p>
            <w:pPr>
              <w:pStyle w:val="9"/>
              <w:spacing w:before="229" w:line="232" w:lineRule="auto"/>
              <w:ind w:left="141"/>
            </w:pPr>
            <w:r>
              <w:rPr>
                <w:spacing w:val="10"/>
              </w:rPr>
              <w:t>基本支出</w:t>
            </w:r>
          </w:p>
        </w:tc>
        <w:tc>
          <w:tcPr>
            <w:tcW w:w="847" w:type="dxa"/>
          </w:tcPr>
          <w:p>
            <w:pPr>
              <w:pStyle w:val="9"/>
              <w:spacing w:before="229" w:line="233" w:lineRule="auto"/>
              <w:ind w:left="144"/>
            </w:pPr>
            <w:r>
              <w:rPr>
                <w:spacing w:val="9"/>
              </w:rPr>
              <w:t>项目支出</w:t>
            </w:r>
          </w:p>
        </w:tc>
        <w:tc>
          <w:tcPr>
            <w:tcW w:w="1095" w:type="dxa"/>
            <w:vMerge w:val="continue"/>
            <w:tcBorders>
              <w:top w:val="nil"/>
            </w:tcBorders>
          </w:tcPr>
          <w:p/>
        </w:tc>
        <w:tc>
          <w:tcPr>
            <w:tcW w:w="2726" w:type="dxa"/>
            <w:vMerge w:val="continue"/>
            <w:tcBorders>
              <w:top w:val="nil"/>
            </w:tcBorders>
          </w:tcPr>
          <w:p/>
        </w:tc>
        <w:tc>
          <w:tcPr>
            <w:tcW w:w="2103" w:type="dxa"/>
            <w:vMerge w:val="continue"/>
            <w:tcBorders>
              <w:top w:val="nil"/>
            </w:tcBorders>
          </w:tcPr>
          <w:p/>
        </w:tc>
        <w:tc>
          <w:tcPr>
            <w:tcW w:w="1745" w:type="dxa"/>
            <w:vMerge w:val="continue"/>
            <w:tcBorders>
              <w:top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3" w:hRule="atLeast"/>
        </w:trPr>
        <w:tc>
          <w:tcPr>
            <w:tcW w:w="1561" w:type="dxa"/>
          </w:tcPr>
          <w:p>
            <w:pPr>
              <w:spacing w:line="475" w:lineRule="auto"/>
              <w:rPr>
                <w:lang w:eastAsia="zh-CN"/>
              </w:rPr>
            </w:pPr>
          </w:p>
          <w:p>
            <w:pPr>
              <w:pStyle w:val="9"/>
              <w:spacing w:before="42" w:line="232" w:lineRule="auto"/>
              <w:ind w:left="26"/>
              <w:rPr>
                <w:lang w:eastAsia="zh-CN"/>
              </w:rPr>
            </w:pPr>
            <w:r>
              <w:rPr>
                <w:spacing w:val="9"/>
                <w:lang w:eastAsia="zh-CN"/>
              </w:rPr>
              <w:t>湖南省蚕桑科学研究所</w:t>
            </w:r>
          </w:p>
        </w:tc>
        <w:tc>
          <w:tcPr>
            <w:tcW w:w="987" w:type="dxa"/>
          </w:tcPr>
          <w:p>
            <w:pPr>
              <w:spacing w:line="248" w:lineRule="auto"/>
              <w:rPr>
                <w:lang w:eastAsia="zh-CN"/>
              </w:rPr>
            </w:pPr>
          </w:p>
          <w:p>
            <w:pPr>
              <w:spacing w:line="248" w:lineRule="auto"/>
              <w:rPr>
                <w:lang w:eastAsia="zh-CN"/>
              </w:rPr>
            </w:pPr>
          </w:p>
          <w:p>
            <w:pPr>
              <w:pStyle w:val="9"/>
              <w:spacing w:before="42" w:line="194" w:lineRule="auto"/>
              <w:ind w:left="384"/>
            </w:pPr>
            <w:r>
              <w:rPr>
                <w:spacing w:val="6"/>
              </w:rPr>
              <w:t>2,081.68</w:t>
            </w:r>
          </w:p>
        </w:tc>
        <w:tc>
          <w:tcPr>
            <w:tcW w:w="891" w:type="dxa"/>
          </w:tcPr>
          <w:p>
            <w:pPr>
              <w:spacing w:line="248" w:lineRule="auto"/>
            </w:pPr>
          </w:p>
          <w:p>
            <w:pPr>
              <w:spacing w:line="248" w:lineRule="auto"/>
            </w:pPr>
          </w:p>
          <w:p>
            <w:pPr>
              <w:pStyle w:val="9"/>
              <w:spacing w:before="42" w:line="194" w:lineRule="auto"/>
              <w:ind w:right="20"/>
              <w:jc w:val="right"/>
            </w:pPr>
            <w:r>
              <w:rPr>
                <w:spacing w:val="5"/>
              </w:rPr>
              <w:t>1,791.76</w:t>
            </w:r>
          </w:p>
        </w:tc>
        <w:tc>
          <w:tcPr>
            <w:tcW w:w="795" w:type="dxa"/>
          </w:tcPr>
          <w:p/>
        </w:tc>
        <w:tc>
          <w:tcPr>
            <w:tcW w:w="772" w:type="dxa"/>
          </w:tcPr>
          <w:p/>
        </w:tc>
        <w:tc>
          <w:tcPr>
            <w:tcW w:w="744" w:type="dxa"/>
          </w:tcPr>
          <w:p>
            <w:pPr>
              <w:spacing w:line="248" w:lineRule="auto"/>
            </w:pPr>
          </w:p>
          <w:p>
            <w:pPr>
              <w:spacing w:line="249" w:lineRule="auto"/>
            </w:pPr>
          </w:p>
          <w:p>
            <w:pPr>
              <w:pStyle w:val="9"/>
              <w:spacing w:before="42" w:line="192" w:lineRule="auto"/>
              <w:ind w:right="16"/>
              <w:jc w:val="right"/>
            </w:pPr>
            <w:r>
              <w:rPr>
                <w:spacing w:val="6"/>
              </w:rPr>
              <w:t>289.92</w:t>
            </w:r>
          </w:p>
        </w:tc>
        <w:tc>
          <w:tcPr>
            <w:tcW w:w="847" w:type="dxa"/>
          </w:tcPr>
          <w:p>
            <w:pPr>
              <w:spacing w:line="248" w:lineRule="auto"/>
            </w:pPr>
          </w:p>
          <w:p>
            <w:pPr>
              <w:spacing w:line="248" w:lineRule="auto"/>
            </w:pPr>
          </w:p>
          <w:p>
            <w:pPr>
              <w:pStyle w:val="9"/>
              <w:spacing w:before="42" w:line="194" w:lineRule="auto"/>
              <w:ind w:right="18"/>
              <w:jc w:val="right"/>
            </w:pPr>
            <w:r>
              <w:rPr>
                <w:spacing w:val="5"/>
              </w:rPr>
              <w:t>1,835.43</w:t>
            </w:r>
          </w:p>
        </w:tc>
        <w:tc>
          <w:tcPr>
            <w:tcW w:w="847" w:type="dxa"/>
          </w:tcPr>
          <w:p>
            <w:pPr>
              <w:spacing w:line="248" w:lineRule="auto"/>
            </w:pPr>
          </w:p>
          <w:p>
            <w:pPr>
              <w:spacing w:line="249" w:lineRule="auto"/>
            </w:pPr>
          </w:p>
          <w:p>
            <w:pPr>
              <w:pStyle w:val="9"/>
              <w:spacing w:before="42" w:line="192" w:lineRule="auto"/>
              <w:ind w:right="14"/>
              <w:jc w:val="right"/>
            </w:pPr>
            <w:r>
              <w:rPr>
                <w:spacing w:val="6"/>
              </w:rPr>
              <w:t>246.25</w:t>
            </w:r>
          </w:p>
        </w:tc>
        <w:tc>
          <w:tcPr>
            <w:tcW w:w="1095" w:type="dxa"/>
          </w:tcPr>
          <w:p>
            <w:pPr>
              <w:pStyle w:val="9"/>
              <w:spacing w:before="259" w:line="243" w:lineRule="auto"/>
              <w:ind w:left="27" w:right="84" w:firstLine="1"/>
              <w:jc w:val="both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开展蚕桑科学研</w:t>
            </w:r>
            <w:r>
              <w:rPr>
                <w:spacing w:val="9"/>
                <w:lang w:eastAsia="zh-CN"/>
              </w:rPr>
              <w:t>究，促进科技发展，做好相关社</w:t>
            </w:r>
            <w:r>
              <w:rPr>
                <w:spacing w:val="7"/>
                <w:lang w:eastAsia="zh-CN"/>
              </w:rPr>
              <w:t>会服务</w:t>
            </w:r>
          </w:p>
        </w:tc>
        <w:tc>
          <w:tcPr>
            <w:tcW w:w="2726" w:type="dxa"/>
          </w:tcPr>
          <w:p>
            <w:pPr>
              <w:pStyle w:val="9"/>
              <w:spacing w:before="172" w:line="241" w:lineRule="auto"/>
              <w:ind w:left="28" w:right="34"/>
              <w:rPr>
                <w:lang w:eastAsia="zh-CN"/>
              </w:rPr>
            </w:pPr>
            <w:r>
              <w:rPr>
                <w:spacing w:val="9"/>
                <w:lang w:eastAsia="zh-CN"/>
              </w:rPr>
              <w:t>执行科研课题10个以上，完成全省蚕种冷藏保护及处理，负责全省家蚕疫病检验与防</w:t>
            </w:r>
          </w:p>
          <w:p>
            <w:pPr>
              <w:pStyle w:val="9"/>
              <w:spacing w:before="8" w:line="242" w:lineRule="auto"/>
              <w:ind w:left="27" w:right="34"/>
              <w:rPr>
                <w:lang w:eastAsia="zh-CN"/>
              </w:rPr>
            </w:pPr>
            <w:r>
              <w:rPr>
                <w:spacing w:val="9"/>
                <w:lang w:eastAsia="zh-CN"/>
              </w:rPr>
              <w:t>控，完成家蚕种质资源的继代繁育，完成家蚕新品种的良种繁育工作，协助创办蚕桑高</w:t>
            </w:r>
            <w:r>
              <w:rPr>
                <w:spacing w:val="7"/>
                <w:lang w:eastAsia="zh-CN"/>
              </w:rPr>
              <w:t>效种养基地。</w:t>
            </w:r>
          </w:p>
        </w:tc>
        <w:tc>
          <w:tcPr>
            <w:tcW w:w="2103" w:type="dxa"/>
          </w:tcPr>
          <w:p>
            <w:pPr>
              <w:pStyle w:val="9"/>
              <w:spacing w:before="90" w:line="242" w:lineRule="auto"/>
              <w:ind w:left="30" w:right="37" w:firstLine="17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申报省科技进步奖1项，获国家审定品种1对，成果登记2个，发表科技论文30篇以上，获专利3个以上，繁育新蚕品种原种200张以</w:t>
            </w:r>
          </w:p>
          <w:p>
            <w:pPr>
              <w:pStyle w:val="9"/>
              <w:spacing w:before="9" w:line="241" w:lineRule="auto"/>
              <w:ind w:left="24" w:right="177" w:firstLine="7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上，制定地方标准2-3个，建立</w:t>
            </w:r>
            <w:r>
              <w:rPr>
                <w:spacing w:val="6"/>
                <w:lang w:eastAsia="zh-CN"/>
              </w:rPr>
              <w:t>“222”高效种养基地3个。</w:t>
            </w:r>
          </w:p>
        </w:tc>
        <w:tc>
          <w:tcPr>
            <w:tcW w:w="1745" w:type="dxa"/>
          </w:tcPr>
          <w:p>
            <w:pPr>
              <w:spacing w:line="475" w:lineRule="auto"/>
              <w:rPr>
                <w:lang w:eastAsia="zh-CN"/>
              </w:rPr>
            </w:pPr>
          </w:p>
          <w:p>
            <w:pPr>
              <w:pStyle w:val="9"/>
              <w:spacing w:before="43" w:line="232" w:lineRule="auto"/>
              <w:ind w:left="32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成果转化收入20万元以上</w:t>
            </w:r>
          </w:p>
        </w:tc>
      </w:tr>
    </w:tbl>
    <w:p>
      <w:pPr>
        <w:pStyle w:val="2"/>
        <w:spacing w:line="14" w:lineRule="auto"/>
        <w:rPr>
          <w:sz w:val="2"/>
          <w:lang w:eastAsia="zh-CN"/>
        </w:rPr>
      </w:pPr>
    </w:p>
    <w:sectPr>
      <w:type w:val="continuous"/>
      <w:pgSz w:w="16837" w:h="11905"/>
      <w:pgMar w:top="845" w:right="860" w:bottom="860" w:left="851" w:header="0" w:footer="71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1" w:lineRule="auto"/>
      <w:ind w:left="7177"/>
      <w:rPr>
        <w:rFonts w:ascii="宋体" w:hAnsi="宋体" w:eastAsia="宋体" w:cs="宋体"/>
        <w:sz w:val="12"/>
        <w:szCs w:val="12"/>
      </w:rPr>
    </w:pPr>
    <w:r>
      <w:rPr>
        <w:rFonts w:ascii="宋体" w:hAnsi="宋体" w:eastAsia="宋体" w:cs="宋体"/>
        <w:spacing w:val="-1"/>
        <w:sz w:val="12"/>
        <w:szCs w:val="12"/>
      </w:rPr>
      <w:t>第1页，共26页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1" w:lineRule="auto"/>
      <w:ind w:left="7079"/>
      <w:rPr>
        <w:rFonts w:ascii="宋体" w:hAnsi="宋体" w:eastAsia="宋体" w:cs="宋体"/>
        <w:sz w:val="14"/>
        <w:szCs w:val="14"/>
      </w:rPr>
    </w:pPr>
    <w:r>
      <w:rPr>
        <w:rFonts w:ascii="宋体" w:hAnsi="宋体" w:eastAsia="宋体" w:cs="宋体"/>
        <w:spacing w:val="-2"/>
        <w:sz w:val="14"/>
        <w:szCs w:val="14"/>
      </w:rPr>
      <w:t>第11页，共26页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2" w:lineRule="auto"/>
      <w:ind w:left="7402"/>
      <w:rPr>
        <w:rFonts w:ascii="宋体" w:hAnsi="宋体" w:eastAsia="宋体" w:cs="宋体"/>
        <w:sz w:val="11"/>
        <w:szCs w:val="11"/>
      </w:rPr>
    </w:pPr>
    <w:r>
      <w:rPr>
        <w:rFonts w:ascii="宋体" w:hAnsi="宋体" w:eastAsia="宋体" w:cs="宋体"/>
        <w:sz w:val="11"/>
        <w:szCs w:val="11"/>
      </w:rPr>
      <w:t>第12页，共26页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1" w:lineRule="auto"/>
      <w:ind w:left="7097"/>
      <w:rPr>
        <w:rFonts w:ascii="宋体" w:hAnsi="宋体" w:eastAsia="宋体" w:cs="宋体"/>
        <w:sz w:val="16"/>
        <w:szCs w:val="16"/>
      </w:rPr>
    </w:pPr>
    <w:r>
      <w:rPr>
        <w:rFonts w:ascii="宋体" w:hAnsi="宋体" w:eastAsia="宋体" w:cs="宋体"/>
        <w:spacing w:val="-2"/>
        <w:sz w:val="16"/>
        <w:szCs w:val="16"/>
      </w:rPr>
      <w:t>第13 页，共26页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1" w:lineRule="auto"/>
      <w:ind w:left="6961"/>
      <w:rPr>
        <w:rFonts w:ascii="宋体" w:hAnsi="宋体" w:eastAsia="宋体" w:cs="宋体"/>
        <w:sz w:val="14"/>
        <w:szCs w:val="14"/>
      </w:rPr>
    </w:pPr>
    <w:r>
      <w:rPr>
        <w:rFonts w:ascii="宋体" w:hAnsi="宋体" w:eastAsia="宋体" w:cs="宋体"/>
        <w:spacing w:val="-2"/>
        <w:sz w:val="14"/>
        <w:szCs w:val="14"/>
      </w:rPr>
      <w:t>第14页，共26页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6873"/>
      <w:rPr>
        <w:rFonts w:ascii="宋体" w:hAnsi="宋体" w:eastAsia="宋体" w:cs="宋体"/>
        <w:sz w:val="13"/>
        <w:szCs w:val="13"/>
      </w:rPr>
    </w:pPr>
    <w:r>
      <w:rPr>
        <w:rFonts w:ascii="宋体" w:hAnsi="宋体" w:eastAsia="宋体" w:cs="宋体"/>
        <w:spacing w:val="-2"/>
        <w:sz w:val="13"/>
        <w:szCs w:val="13"/>
      </w:rPr>
      <w:t>第15页，共26页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6" w:lineRule="auto"/>
      <w:ind w:left="7344"/>
      <w:rPr>
        <w:rFonts w:ascii="宋体" w:hAnsi="宋体" w:eastAsia="宋体" w:cs="宋体"/>
        <w:sz w:val="10"/>
        <w:szCs w:val="10"/>
      </w:rPr>
    </w:pPr>
    <w:r>
      <w:rPr>
        <w:rFonts w:ascii="宋体" w:hAnsi="宋体" w:eastAsia="宋体" w:cs="宋体"/>
        <w:spacing w:val="2"/>
        <w:sz w:val="10"/>
        <w:szCs w:val="10"/>
      </w:rPr>
      <w:t>第16页，共26页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6851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第17页，共26页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6835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第18页，共26页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1" w:lineRule="auto"/>
      <w:ind w:left="7110"/>
      <w:rPr>
        <w:rFonts w:ascii="宋体" w:hAnsi="宋体" w:eastAsia="宋体" w:cs="宋体"/>
        <w:sz w:val="12"/>
        <w:szCs w:val="12"/>
      </w:rPr>
    </w:pPr>
    <w:r>
      <w:rPr>
        <w:rFonts w:ascii="宋体" w:hAnsi="宋体" w:eastAsia="宋体" w:cs="宋体"/>
        <w:sz w:val="12"/>
        <w:szCs w:val="12"/>
      </w:rPr>
      <w:t>第19页，共26页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1" w:lineRule="auto"/>
      <w:ind w:left="6972"/>
      <w:rPr>
        <w:rFonts w:ascii="宋体" w:hAnsi="宋体" w:eastAsia="宋体" w:cs="宋体"/>
        <w:sz w:val="12"/>
        <w:szCs w:val="12"/>
      </w:rPr>
    </w:pPr>
    <w:r>
      <w:rPr>
        <w:rFonts w:ascii="宋体" w:hAnsi="宋体" w:eastAsia="宋体" w:cs="宋体"/>
        <w:spacing w:val="1"/>
        <w:sz w:val="12"/>
        <w:szCs w:val="12"/>
      </w:rPr>
      <w:t>第20页，共26页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1" w:lineRule="auto"/>
      <w:ind w:left="7005"/>
      <w:rPr>
        <w:rFonts w:ascii="宋体" w:hAnsi="宋体" w:eastAsia="宋体" w:cs="宋体"/>
        <w:sz w:val="12"/>
        <w:szCs w:val="12"/>
      </w:rPr>
    </w:pPr>
    <w:r>
      <w:rPr>
        <w:rFonts w:ascii="宋体" w:hAnsi="宋体" w:eastAsia="宋体" w:cs="宋体"/>
        <w:sz w:val="12"/>
        <w:szCs w:val="12"/>
      </w:rPr>
      <w:t>第2页，共26页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6845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3"/>
        <w:sz w:val="18"/>
        <w:szCs w:val="18"/>
      </w:rPr>
      <w:t>第 21页，共26页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674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3"/>
        <w:sz w:val="18"/>
        <w:szCs w:val="18"/>
      </w:rPr>
      <w:t>第 22页，共26页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1" w:lineRule="auto"/>
      <w:ind w:left="6726"/>
      <w:rPr>
        <w:rFonts w:ascii="宋体" w:hAnsi="宋体" w:eastAsia="宋体" w:cs="宋体"/>
        <w:sz w:val="16"/>
        <w:szCs w:val="16"/>
      </w:rPr>
    </w:pPr>
    <w:r>
      <w:rPr>
        <w:rFonts w:ascii="宋体" w:hAnsi="宋体" w:eastAsia="宋体" w:cs="宋体"/>
        <w:spacing w:val="-1"/>
        <w:sz w:val="16"/>
        <w:szCs w:val="16"/>
      </w:rPr>
      <w:t>第23 页，共26页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1" w:lineRule="auto"/>
      <w:ind w:left="6985"/>
      <w:rPr>
        <w:rFonts w:ascii="宋体" w:hAnsi="宋体" w:eastAsia="宋体" w:cs="宋体"/>
        <w:sz w:val="9"/>
        <w:szCs w:val="9"/>
      </w:rPr>
    </w:pPr>
    <w:r>
      <w:rPr>
        <w:rFonts w:ascii="宋体" w:hAnsi="宋体" w:eastAsia="宋体" w:cs="宋体"/>
        <w:spacing w:val="-1"/>
        <w:sz w:val="9"/>
        <w:szCs w:val="9"/>
      </w:rPr>
      <w:t>第 24页，共26页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1" w:lineRule="auto"/>
      <w:ind w:left="6509"/>
      <w:rPr>
        <w:rFonts w:ascii="宋体" w:hAnsi="宋体" w:eastAsia="宋体" w:cs="宋体"/>
        <w:sz w:val="9"/>
        <w:szCs w:val="9"/>
      </w:rPr>
    </w:pPr>
    <w:r>
      <w:rPr>
        <w:rFonts w:ascii="宋体" w:hAnsi="宋体" w:eastAsia="宋体" w:cs="宋体"/>
        <w:spacing w:val="-1"/>
        <w:sz w:val="9"/>
        <w:szCs w:val="9"/>
      </w:rPr>
      <w:t>第 25页，共26页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1" w:lineRule="auto"/>
      <w:ind w:left="6996"/>
      <w:rPr>
        <w:rFonts w:ascii="宋体" w:hAnsi="宋体" w:eastAsia="宋体" w:cs="宋体"/>
        <w:sz w:val="12"/>
        <w:szCs w:val="12"/>
      </w:rPr>
    </w:pPr>
    <w:r>
      <w:rPr>
        <w:rFonts w:ascii="宋体" w:hAnsi="宋体" w:eastAsia="宋体" w:cs="宋体"/>
        <w:spacing w:val="1"/>
        <w:sz w:val="12"/>
        <w:szCs w:val="12"/>
      </w:rPr>
      <w:t>第26页，共26页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6186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3"/>
        <w:sz w:val="18"/>
        <w:szCs w:val="18"/>
      </w:rPr>
      <w:t>第 4页，共26页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9" w:lineRule="auto"/>
      <w:ind w:left="6186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第5页，共26页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1" w:lineRule="auto"/>
      <w:ind w:left="7047"/>
      <w:rPr>
        <w:rFonts w:ascii="宋体" w:hAnsi="宋体" w:eastAsia="宋体" w:cs="宋体"/>
        <w:sz w:val="12"/>
        <w:szCs w:val="12"/>
      </w:rPr>
    </w:pPr>
    <w:r>
      <w:rPr>
        <w:rFonts w:ascii="宋体" w:hAnsi="宋体" w:eastAsia="宋体" w:cs="宋体"/>
        <w:sz w:val="12"/>
        <w:szCs w:val="12"/>
      </w:rPr>
      <w:t>第6页，共26页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1" w:lineRule="auto"/>
      <w:ind w:left="7003"/>
      <w:rPr>
        <w:rFonts w:ascii="宋体" w:hAnsi="宋体" w:eastAsia="宋体" w:cs="宋体"/>
        <w:sz w:val="12"/>
        <w:szCs w:val="12"/>
      </w:rPr>
    </w:pPr>
    <w:r>
      <w:rPr>
        <w:rFonts w:ascii="宋体" w:hAnsi="宋体" w:eastAsia="宋体" w:cs="宋体"/>
        <w:sz w:val="12"/>
        <w:szCs w:val="12"/>
      </w:rPr>
      <w:t>第7页，共26页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1" w:lineRule="auto"/>
      <w:ind w:left="5280"/>
      <w:rPr>
        <w:rFonts w:ascii="宋体" w:hAnsi="宋体" w:eastAsia="宋体" w:cs="宋体"/>
        <w:sz w:val="14"/>
        <w:szCs w:val="14"/>
      </w:rPr>
    </w:pPr>
    <w:r>
      <w:rPr>
        <w:rFonts w:ascii="宋体" w:hAnsi="宋体" w:eastAsia="宋体" w:cs="宋体"/>
        <w:spacing w:val="-1"/>
        <w:sz w:val="14"/>
        <w:szCs w:val="14"/>
      </w:rPr>
      <w:t>第8页，共26页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8" w:lineRule="auto"/>
      <w:ind w:left="6657"/>
      <w:rPr>
        <w:rFonts w:ascii="宋体" w:hAnsi="宋体" w:eastAsia="宋体" w:cs="宋体"/>
        <w:sz w:val="16"/>
        <w:szCs w:val="16"/>
      </w:rPr>
    </w:pPr>
    <w:r>
      <w:rPr>
        <w:rFonts w:ascii="宋体" w:hAnsi="宋体" w:eastAsia="宋体" w:cs="宋体"/>
        <w:spacing w:val="2"/>
        <w:sz w:val="16"/>
        <w:szCs w:val="16"/>
      </w:rPr>
      <w:t>第9页，共26页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8" w:lineRule="auto"/>
      <w:ind w:left="6614"/>
      <w:rPr>
        <w:rFonts w:ascii="宋体" w:hAnsi="宋体" w:eastAsia="宋体" w:cs="宋体"/>
        <w:sz w:val="16"/>
        <w:szCs w:val="16"/>
      </w:rPr>
    </w:pPr>
    <w:r>
      <w:rPr>
        <w:rFonts w:ascii="宋体" w:hAnsi="宋体" w:eastAsia="宋体" w:cs="宋体"/>
        <w:spacing w:val="1"/>
        <w:sz w:val="16"/>
        <w:szCs w:val="16"/>
      </w:rPr>
      <w:t>第10页，共26页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isplayBackgroundShape w:val="1"/>
  <w:bordersDoNotSurroundHeader w:val="1"/>
  <w:bordersDoNotSurroundFooter w:val="1"/>
  <w:documentProtection w:enforcement="0"/>
  <w:defaultTabStop w:val="500"/>
  <w:characterSpacingControl w:val="doNotCompress"/>
  <w:compat>
    <w:spaceForUL/>
    <w:doNotLeaveBackslashAlone/>
    <w:ulTrailSpace/>
    <w:useFELayout/>
    <w:compatSetting w:name="compatibilityMode" w:uri="http://schemas.microsoft.com/office/word" w:val="12"/>
  </w:compat>
  <w:docVars>
    <w:docVar w:name="commondata" w:val="eyJoZGlkIjoiY2IyMWU4OTAyNzAwOTBjNmYzMzgxZWExNzFlMzUzYWYifQ=="/>
  </w:docVars>
  <w:rsids>
    <w:rsidRoot w:val="00412648"/>
    <w:rsid w:val="00275515"/>
    <w:rsid w:val="00412648"/>
    <w:rsid w:val="00772928"/>
    <w:rsid w:val="008E740B"/>
    <w:rsid w:val="00AA404A"/>
    <w:rsid w:val="00E4328E"/>
    <w:rsid w:val="1424527B"/>
    <w:rsid w:val="160E65C0"/>
    <w:rsid w:val="2FDD747D"/>
    <w:rsid w:val="378D1C9E"/>
    <w:rsid w:val="3F042C8D"/>
    <w:rsid w:val="46E4575A"/>
    <w:rsid w:val="66D9287D"/>
    <w:rsid w:val="7ED319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Theme="minorEastAsia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8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13"/>
      <w:szCs w:val="13"/>
    </w:rPr>
  </w:style>
  <w:style w:type="character" w:customStyle="1" w:styleId="10">
    <w:name w:val="页眉 Char"/>
    <w:basedOn w:val="7"/>
    <w:link w:val="5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1">
    <w:name w:val="页脚 Char"/>
    <w:basedOn w:val="7"/>
    <w:link w:val="4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2">
    <w:name w:val="批注框文本 Char"/>
    <w:basedOn w:val="7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footer" Target="footer1.xml"/><Relationship Id="rId29" Type="http://schemas.openxmlformats.org/officeDocument/2006/relationships/image" Target="media/image1.png"/><Relationship Id="rId28" Type="http://schemas.openxmlformats.org/officeDocument/2006/relationships/theme" Target="theme/theme1.xml"/><Relationship Id="rId27" Type="http://schemas.openxmlformats.org/officeDocument/2006/relationships/footer" Target="footer25.xml"/><Relationship Id="rId26" Type="http://schemas.openxmlformats.org/officeDocument/2006/relationships/footer" Target="footer24.xml"/><Relationship Id="rId25" Type="http://schemas.openxmlformats.org/officeDocument/2006/relationships/footer" Target="footer23.xml"/><Relationship Id="rId24" Type="http://schemas.openxmlformats.org/officeDocument/2006/relationships/footer" Target="footer22.xml"/><Relationship Id="rId23" Type="http://schemas.openxmlformats.org/officeDocument/2006/relationships/footer" Target="footer21.xml"/><Relationship Id="rId22" Type="http://schemas.openxmlformats.org/officeDocument/2006/relationships/footer" Target="footer20.xml"/><Relationship Id="rId21" Type="http://schemas.openxmlformats.org/officeDocument/2006/relationships/footer" Target="footer19.xml"/><Relationship Id="rId20" Type="http://schemas.openxmlformats.org/officeDocument/2006/relationships/footer" Target="footer18.xml"/><Relationship Id="rId2" Type="http://schemas.openxmlformats.org/officeDocument/2006/relationships/settings" Target="settings.xml"/><Relationship Id="rId19" Type="http://schemas.openxmlformats.org/officeDocument/2006/relationships/footer" Target="footer17.xml"/><Relationship Id="rId18" Type="http://schemas.openxmlformats.org/officeDocument/2006/relationships/footer" Target="footer16.xml"/><Relationship Id="rId17" Type="http://schemas.openxmlformats.org/officeDocument/2006/relationships/footer" Target="footer15.xml"/><Relationship Id="rId16" Type="http://schemas.openxmlformats.org/officeDocument/2006/relationships/footer" Target="footer14.xml"/><Relationship Id="rId15" Type="http://schemas.openxmlformats.org/officeDocument/2006/relationships/footer" Target="footer13.xml"/><Relationship Id="rId14" Type="http://schemas.openxmlformats.org/officeDocument/2006/relationships/footer" Target="footer12.xml"/><Relationship Id="rId13" Type="http://schemas.openxmlformats.org/officeDocument/2006/relationships/footer" Target="footer11.xml"/><Relationship Id="rId12" Type="http://schemas.openxmlformats.org/officeDocument/2006/relationships/footer" Target="footer10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27</Pages>
  <Words>2313</Words>
  <Characters>13190</Characters>
  <Lines>109</Lines>
  <Paragraphs>30</Paragraphs>
  <TotalTime>8</TotalTime>
  <ScaleCrop>false</ScaleCrop>
  <LinksUpToDate>false</LinksUpToDate>
  <CharactersWithSpaces>15473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2023-09-23T08:24:00Z</dcterms:created>
  <dc:creator>Administrator</dc:creator>
  <cp:lastModifiedBy>ok</cp:lastModifiedBy>
  <dcterms:modified xsi:type="dcterms:W3CDTF">2023-09-26T03:40:59Z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2023-09-23T07:39:05Z</vt:filetime>
  </property>
  <property fmtid="{D5CDD505-2E9C-101B-9397-08002B2CF9AE}" pid="4" name="KSOProductBuildVer">
    <vt:lpwstr>2052-11.8.6.8556</vt:lpwstr>
  </property>
  <property fmtid="{D5CDD505-2E9C-101B-9397-08002B2CF9AE}" pid="5" name="ICV">
    <vt:lpwstr>C77D8208A5724DB4A7FC0EBC22ADAAEF_13</vt:lpwstr>
  </property>
</Properties>
</file>