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default" w:ascii="Times New Roman" w:hAnsi="Times New Roman" w:eastAsia="方正小标宋_GBK" w:cs="Times New Roman"/>
          <w:w w:val="95"/>
          <w:sz w:val="44"/>
          <w:szCs w:val="44"/>
        </w:rPr>
      </w:pPr>
    </w:p>
    <w:p>
      <w:pPr>
        <w:spacing w:line="600" w:lineRule="exact"/>
        <w:jc w:val="center"/>
        <w:rPr>
          <w:rFonts w:hint="default" w:ascii="Times New Roman" w:hAnsi="Times New Roman" w:eastAsia="方正小标宋_GBK" w:cs="Times New Roman"/>
          <w:w w:val="96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w w:val="95"/>
          <w:sz w:val="44"/>
          <w:szCs w:val="44"/>
        </w:rPr>
        <w:t>2026年湖南省政府一般债券（一期）和湖南省政府专项债券（五期）</w:t>
      </w:r>
      <w:r>
        <w:rPr>
          <w:rFonts w:hint="default" w:ascii="Times New Roman" w:hAnsi="Times New Roman" w:eastAsia="方正小标宋_GBK" w:cs="Times New Roman"/>
          <w:w w:val="96"/>
          <w:sz w:val="44"/>
          <w:szCs w:val="44"/>
        </w:rPr>
        <w:t>发行结果公告</w:t>
      </w:r>
    </w:p>
    <w:p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w w:val="96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jc w:val="left"/>
        <w:textAlignment w:val="auto"/>
        <w:rPr>
          <w:rFonts w:eastAsia="仿宋_GB2312"/>
          <w:sz w:val="32"/>
        </w:rPr>
      </w:pPr>
      <w:r>
        <w:rPr>
          <w:rFonts w:eastAsia="仿宋_GB2312"/>
          <w:sz w:val="32"/>
          <w:szCs w:val="32"/>
        </w:rPr>
        <w:t>根据《财政部关于印发&lt;地方政府债券发行管理办法&gt;的通知》（财库〔2020〕43号</w:t>
      </w:r>
      <w:bookmarkStart w:id="0" w:name="_GoBack"/>
      <w:bookmarkEnd w:id="0"/>
      <w:r>
        <w:rPr>
          <w:rFonts w:eastAsia="仿宋_GB2312"/>
          <w:sz w:val="32"/>
          <w:szCs w:val="32"/>
        </w:rPr>
        <w:t>）等有关规定，</w:t>
      </w:r>
      <w:r>
        <w:rPr>
          <w:rFonts w:eastAsia="仿宋_GB2312"/>
          <w:sz w:val="32"/>
        </w:rPr>
        <w:t>经湖南省人民政府同意，湖南省财政厅决定发行</w:t>
      </w:r>
      <w:r>
        <w:rPr>
          <w:rFonts w:hint="eastAsia" w:eastAsia="仿宋_GB2312"/>
          <w:sz w:val="32"/>
        </w:rPr>
        <w:t>2026年湖南省政府一般债券（一期）和湖南省政府专项债券（五期）</w:t>
      </w:r>
      <w:r>
        <w:rPr>
          <w:rFonts w:eastAsia="仿宋_GB2312"/>
          <w:sz w:val="32"/>
          <w:szCs w:val="32"/>
        </w:rPr>
        <w:t>，</w:t>
      </w:r>
      <w:r>
        <w:rPr>
          <w:rFonts w:hint="default" w:eastAsia="仿宋_GB2312"/>
          <w:sz w:val="32"/>
          <w:szCs w:val="32"/>
        </w:rPr>
        <w:t>202</w:t>
      </w:r>
      <w:r>
        <w:rPr>
          <w:rFonts w:hint="eastAsia" w:eastAsia="仿宋_GB2312"/>
          <w:sz w:val="32"/>
          <w:szCs w:val="32"/>
          <w:lang w:val="en-US" w:eastAsia="zh-CN"/>
        </w:rPr>
        <w:t>6</w:t>
      </w:r>
      <w:r>
        <w:rPr>
          <w:rFonts w:hint="default"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  <w:lang w:val="en-US" w:eastAsia="zh-CN"/>
        </w:rPr>
        <w:t>2</w:t>
      </w:r>
      <w:r>
        <w:rPr>
          <w:rFonts w:hint="default"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lang w:val="en-US" w:eastAsia="zh-CN"/>
        </w:rPr>
        <w:t>10</w:t>
      </w:r>
      <w:r>
        <w:rPr>
          <w:rFonts w:hint="default" w:eastAsia="仿宋_GB2312"/>
          <w:sz w:val="32"/>
          <w:szCs w:val="32"/>
        </w:rPr>
        <w:t>日已完成招标</w:t>
      </w:r>
      <w:r>
        <w:rPr>
          <w:rFonts w:eastAsia="仿宋_GB2312"/>
          <w:sz w:val="32"/>
          <w:szCs w:val="32"/>
        </w:rPr>
        <w:t>，现将招标结果公告如下</w:t>
      </w:r>
      <w:r>
        <w:rPr>
          <w:rFonts w:eastAsia="仿宋_GB2312"/>
          <w:sz w:val="32"/>
        </w:rPr>
        <w:t>：</w:t>
      </w:r>
    </w:p>
    <w:tbl>
      <w:tblPr>
        <w:tblStyle w:val="7"/>
        <w:tblW w:w="577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2"/>
        <w:gridCol w:w="948"/>
        <w:gridCol w:w="948"/>
        <w:gridCol w:w="813"/>
        <w:gridCol w:w="888"/>
        <w:gridCol w:w="842"/>
        <w:gridCol w:w="797"/>
        <w:gridCol w:w="1384"/>
        <w:gridCol w:w="11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tblHeader/>
          <w:jc w:val="center"/>
        </w:trPr>
        <w:tc>
          <w:tcPr>
            <w:tcW w:w="109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债券名称</w:t>
            </w:r>
          </w:p>
        </w:tc>
        <w:tc>
          <w:tcPr>
            <w:tcW w:w="476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计划发行规模（亿元）</w:t>
            </w:r>
          </w:p>
        </w:tc>
        <w:tc>
          <w:tcPr>
            <w:tcW w:w="476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实际发行规模（亿元）</w:t>
            </w:r>
          </w:p>
        </w:tc>
        <w:tc>
          <w:tcPr>
            <w:tcW w:w="408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发行期限（年）</w:t>
            </w:r>
          </w:p>
        </w:tc>
        <w:tc>
          <w:tcPr>
            <w:tcW w:w="445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票面利率</w:t>
            </w:r>
          </w:p>
        </w:tc>
        <w:tc>
          <w:tcPr>
            <w:tcW w:w="422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发行价格</w:t>
            </w:r>
          </w:p>
        </w:tc>
        <w:tc>
          <w:tcPr>
            <w:tcW w:w="400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付息频率</w:t>
            </w:r>
          </w:p>
        </w:tc>
        <w:tc>
          <w:tcPr>
            <w:tcW w:w="694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付息日</w:t>
            </w:r>
          </w:p>
        </w:tc>
        <w:tc>
          <w:tcPr>
            <w:tcW w:w="585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到期日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0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2026年湖南省政府一般债券（一期）</w:t>
            </w:r>
          </w:p>
        </w:tc>
        <w:tc>
          <w:tcPr>
            <w:tcW w:w="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204.72</w:t>
            </w:r>
          </w:p>
        </w:tc>
        <w:tc>
          <w:tcPr>
            <w:tcW w:w="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204.72</w:t>
            </w: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4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1.98%</w:t>
            </w:r>
          </w:p>
        </w:tc>
        <w:tc>
          <w:tcPr>
            <w:tcW w:w="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100元</w:t>
            </w:r>
          </w:p>
        </w:tc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按半年付息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存续期内每年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2月1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日、8月1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日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（节假日顺延）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36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日（节假日顺延）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0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2026年湖南省政府专项债券（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五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期）</w:t>
            </w:r>
          </w:p>
        </w:tc>
        <w:tc>
          <w:tcPr>
            <w:tcW w:w="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</w:t>
            </w:r>
          </w:p>
        </w:tc>
        <w:tc>
          <w:tcPr>
            <w:tcW w:w="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</w:t>
            </w: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4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sz w:val="21"/>
                <w:szCs w:val="21"/>
                <w:lang w:val="en-US" w:eastAsia="zh-CN"/>
              </w:rPr>
              <w:t>2.44%</w:t>
            </w:r>
          </w:p>
        </w:tc>
        <w:tc>
          <w:tcPr>
            <w:tcW w:w="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100元</w:t>
            </w:r>
          </w:p>
        </w:tc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按半年付息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存续期内每年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2月1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日、8月1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日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（节假日顺延）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20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56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日（节假日顺延）</w:t>
            </w:r>
          </w:p>
        </w:tc>
      </w:tr>
    </w:tbl>
    <w:p>
      <w:pPr>
        <w:ind w:firstLine="960" w:firstLineChars="300"/>
        <w:jc w:val="both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 xml:space="preserve">       </w:t>
      </w:r>
    </w:p>
    <w:p>
      <w:pPr>
        <w:ind w:firstLine="960" w:firstLineChars="300"/>
        <w:jc w:val="both"/>
        <w:rPr>
          <w:rFonts w:hint="eastAsia" w:eastAsia="仿宋_GB2312"/>
          <w:sz w:val="32"/>
          <w:szCs w:val="32"/>
          <w:lang w:val="en-US" w:eastAsia="zh-CN"/>
        </w:rPr>
      </w:pPr>
    </w:p>
    <w:p>
      <w:pPr>
        <w:ind w:firstLine="2240" w:firstLineChars="700"/>
        <w:jc w:val="both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 xml:space="preserve">                         </w:t>
      </w:r>
      <w:r>
        <w:rPr>
          <w:rFonts w:eastAsia="仿宋_GB2312"/>
          <w:sz w:val="32"/>
          <w:szCs w:val="32"/>
        </w:rPr>
        <w:t>湖南省财政厅</w:t>
      </w:r>
    </w:p>
    <w:p>
      <w:pPr>
        <w:jc w:val="right"/>
        <w:rPr>
          <w:rFonts w:hint="eastAsia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20</w:t>
      </w:r>
      <w:r>
        <w:rPr>
          <w:rFonts w:hint="eastAsia"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  <w:lang w:val="en-US" w:eastAsia="zh-CN"/>
        </w:rPr>
        <w:t>6</w:t>
      </w:r>
      <w:r>
        <w:rPr>
          <w:rFonts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  <w:lang w:val="en-US" w:eastAsia="zh-CN"/>
        </w:rPr>
        <w:t>2</w:t>
      </w:r>
      <w:r>
        <w:rPr>
          <w:rFonts w:hint="eastAsia"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lang w:val="en-US" w:eastAsia="zh-CN"/>
        </w:rPr>
        <w:t>10</w:t>
      </w:r>
      <w:r>
        <w:rPr>
          <w:rFonts w:hint="eastAsia" w:eastAsia="仿宋_GB2312"/>
          <w:sz w:val="32"/>
          <w:szCs w:val="32"/>
        </w:rPr>
        <w:t>日</w:t>
      </w:r>
    </w:p>
    <w:sectPr>
      <w:pgSz w:w="11906" w:h="16838"/>
      <w:pgMar w:top="1440" w:right="170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FmOTM5MzZiZDA4MTg5MWQ1YjY2N2M5M2YxMGExZDgifQ=="/>
  </w:docVars>
  <w:rsids>
    <w:rsidRoot w:val="00172A27"/>
    <w:rsid w:val="00007A19"/>
    <w:rsid w:val="00007F2B"/>
    <w:rsid w:val="00014775"/>
    <w:rsid w:val="00017FBA"/>
    <w:rsid w:val="00021708"/>
    <w:rsid w:val="000232F1"/>
    <w:rsid w:val="000302A8"/>
    <w:rsid w:val="0003658A"/>
    <w:rsid w:val="00047AB3"/>
    <w:rsid w:val="0005457F"/>
    <w:rsid w:val="000674B7"/>
    <w:rsid w:val="000744E6"/>
    <w:rsid w:val="00074C86"/>
    <w:rsid w:val="00080370"/>
    <w:rsid w:val="000822AD"/>
    <w:rsid w:val="00082BD8"/>
    <w:rsid w:val="00082CAD"/>
    <w:rsid w:val="00085E99"/>
    <w:rsid w:val="000918F4"/>
    <w:rsid w:val="00096916"/>
    <w:rsid w:val="000A3506"/>
    <w:rsid w:val="000B3EBB"/>
    <w:rsid w:val="000B7081"/>
    <w:rsid w:val="000C0D23"/>
    <w:rsid w:val="000C13D2"/>
    <w:rsid w:val="000C3A52"/>
    <w:rsid w:val="000C7332"/>
    <w:rsid w:val="000D4184"/>
    <w:rsid w:val="000D4C65"/>
    <w:rsid w:val="000E2576"/>
    <w:rsid w:val="000F715A"/>
    <w:rsid w:val="000F786A"/>
    <w:rsid w:val="0010067A"/>
    <w:rsid w:val="00105DFF"/>
    <w:rsid w:val="00106C76"/>
    <w:rsid w:val="00122C18"/>
    <w:rsid w:val="00131E23"/>
    <w:rsid w:val="0013633F"/>
    <w:rsid w:val="0014176E"/>
    <w:rsid w:val="00155CC7"/>
    <w:rsid w:val="00160BBF"/>
    <w:rsid w:val="00161F72"/>
    <w:rsid w:val="00167A8C"/>
    <w:rsid w:val="00194AD2"/>
    <w:rsid w:val="00197C5E"/>
    <w:rsid w:val="001B0EBC"/>
    <w:rsid w:val="001B2D11"/>
    <w:rsid w:val="001B75E6"/>
    <w:rsid w:val="001D55BF"/>
    <w:rsid w:val="001E7E6A"/>
    <w:rsid w:val="00203AC2"/>
    <w:rsid w:val="002118C0"/>
    <w:rsid w:val="0021523E"/>
    <w:rsid w:val="00216970"/>
    <w:rsid w:val="00221398"/>
    <w:rsid w:val="00224F44"/>
    <w:rsid w:val="002340CD"/>
    <w:rsid w:val="00256555"/>
    <w:rsid w:val="002569C5"/>
    <w:rsid w:val="00266D37"/>
    <w:rsid w:val="00283F86"/>
    <w:rsid w:val="00286784"/>
    <w:rsid w:val="002A23DD"/>
    <w:rsid w:val="002A70BB"/>
    <w:rsid w:val="002B1027"/>
    <w:rsid w:val="002B3790"/>
    <w:rsid w:val="002B53DE"/>
    <w:rsid w:val="002B666E"/>
    <w:rsid w:val="002C5765"/>
    <w:rsid w:val="002C79FB"/>
    <w:rsid w:val="002D0345"/>
    <w:rsid w:val="002D09F8"/>
    <w:rsid w:val="002D7D40"/>
    <w:rsid w:val="002E7197"/>
    <w:rsid w:val="002F028C"/>
    <w:rsid w:val="002F30DB"/>
    <w:rsid w:val="002F31C4"/>
    <w:rsid w:val="002F4DB5"/>
    <w:rsid w:val="002F677C"/>
    <w:rsid w:val="002F6E7D"/>
    <w:rsid w:val="0030216F"/>
    <w:rsid w:val="00307604"/>
    <w:rsid w:val="0030786A"/>
    <w:rsid w:val="003125DA"/>
    <w:rsid w:val="00314B30"/>
    <w:rsid w:val="003171BB"/>
    <w:rsid w:val="00330110"/>
    <w:rsid w:val="00331D19"/>
    <w:rsid w:val="00331D24"/>
    <w:rsid w:val="00336F8A"/>
    <w:rsid w:val="00337F66"/>
    <w:rsid w:val="003552E6"/>
    <w:rsid w:val="0037231F"/>
    <w:rsid w:val="00383310"/>
    <w:rsid w:val="00385209"/>
    <w:rsid w:val="003B0120"/>
    <w:rsid w:val="003B3DAC"/>
    <w:rsid w:val="003C572A"/>
    <w:rsid w:val="003C6993"/>
    <w:rsid w:val="003C7E5A"/>
    <w:rsid w:val="003D4358"/>
    <w:rsid w:val="003D55D0"/>
    <w:rsid w:val="003E32DC"/>
    <w:rsid w:val="003E32DD"/>
    <w:rsid w:val="003F0D31"/>
    <w:rsid w:val="00413068"/>
    <w:rsid w:val="00425A6C"/>
    <w:rsid w:val="00434E1B"/>
    <w:rsid w:val="00435332"/>
    <w:rsid w:val="004403B2"/>
    <w:rsid w:val="00446F6E"/>
    <w:rsid w:val="00450E64"/>
    <w:rsid w:val="00460AC0"/>
    <w:rsid w:val="004647B5"/>
    <w:rsid w:val="00465B65"/>
    <w:rsid w:val="004663EA"/>
    <w:rsid w:val="00482586"/>
    <w:rsid w:val="00482952"/>
    <w:rsid w:val="004832B6"/>
    <w:rsid w:val="00497BD9"/>
    <w:rsid w:val="004A73B0"/>
    <w:rsid w:val="004B5A78"/>
    <w:rsid w:val="004B6BAE"/>
    <w:rsid w:val="004C3568"/>
    <w:rsid w:val="004C5576"/>
    <w:rsid w:val="004C59DE"/>
    <w:rsid w:val="004C5FF9"/>
    <w:rsid w:val="004D02A3"/>
    <w:rsid w:val="004D2681"/>
    <w:rsid w:val="004D5E5C"/>
    <w:rsid w:val="004E1216"/>
    <w:rsid w:val="004F1414"/>
    <w:rsid w:val="004F4484"/>
    <w:rsid w:val="004F7BDD"/>
    <w:rsid w:val="00511A01"/>
    <w:rsid w:val="005269A9"/>
    <w:rsid w:val="00527E98"/>
    <w:rsid w:val="00543B49"/>
    <w:rsid w:val="005458E3"/>
    <w:rsid w:val="00547AFB"/>
    <w:rsid w:val="00554C47"/>
    <w:rsid w:val="00555F3A"/>
    <w:rsid w:val="0055778A"/>
    <w:rsid w:val="0056049D"/>
    <w:rsid w:val="00563D34"/>
    <w:rsid w:val="00570816"/>
    <w:rsid w:val="005738BC"/>
    <w:rsid w:val="005743A4"/>
    <w:rsid w:val="0058483A"/>
    <w:rsid w:val="00584853"/>
    <w:rsid w:val="00585E84"/>
    <w:rsid w:val="0059395D"/>
    <w:rsid w:val="00594B07"/>
    <w:rsid w:val="005A2A5B"/>
    <w:rsid w:val="005B16FB"/>
    <w:rsid w:val="005C1A72"/>
    <w:rsid w:val="005D21C9"/>
    <w:rsid w:val="005D379C"/>
    <w:rsid w:val="005E21FD"/>
    <w:rsid w:val="005F4C46"/>
    <w:rsid w:val="005F5280"/>
    <w:rsid w:val="005F7C7E"/>
    <w:rsid w:val="00600E67"/>
    <w:rsid w:val="00603431"/>
    <w:rsid w:val="0060529D"/>
    <w:rsid w:val="0060651A"/>
    <w:rsid w:val="006137B2"/>
    <w:rsid w:val="0061763A"/>
    <w:rsid w:val="00621F83"/>
    <w:rsid w:val="00625F62"/>
    <w:rsid w:val="0062634D"/>
    <w:rsid w:val="00631005"/>
    <w:rsid w:val="006341AB"/>
    <w:rsid w:val="00636CD6"/>
    <w:rsid w:val="00651AB6"/>
    <w:rsid w:val="00653784"/>
    <w:rsid w:val="00662C41"/>
    <w:rsid w:val="0066517F"/>
    <w:rsid w:val="006775E2"/>
    <w:rsid w:val="00682C94"/>
    <w:rsid w:val="00684287"/>
    <w:rsid w:val="00686E8C"/>
    <w:rsid w:val="00692AF7"/>
    <w:rsid w:val="006B178C"/>
    <w:rsid w:val="006C6E19"/>
    <w:rsid w:val="006C720C"/>
    <w:rsid w:val="006D0B13"/>
    <w:rsid w:val="006E05F5"/>
    <w:rsid w:val="006E07EE"/>
    <w:rsid w:val="006E5542"/>
    <w:rsid w:val="006E713B"/>
    <w:rsid w:val="006F2B08"/>
    <w:rsid w:val="006F45E5"/>
    <w:rsid w:val="00700F30"/>
    <w:rsid w:val="007029A3"/>
    <w:rsid w:val="007055E6"/>
    <w:rsid w:val="00705A24"/>
    <w:rsid w:val="007122CA"/>
    <w:rsid w:val="0071380C"/>
    <w:rsid w:val="00716E6B"/>
    <w:rsid w:val="0072623B"/>
    <w:rsid w:val="007277D5"/>
    <w:rsid w:val="00732C3F"/>
    <w:rsid w:val="007333B1"/>
    <w:rsid w:val="00740676"/>
    <w:rsid w:val="00741914"/>
    <w:rsid w:val="0074746F"/>
    <w:rsid w:val="00753530"/>
    <w:rsid w:val="00764474"/>
    <w:rsid w:val="007710A7"/>
    <w:rsid w:val="0077141A"/>
    <w:rsid w:val="007851D9"/>
    <w:rsid w:val="00787CC6"/>
    <w:rsid w:val="00795728"/>
    <w:rsid w:val="007A0B0A"/>
    <w:rsid w:val="007A0BB0"/>
    <w:rsid w:val="007A28A1"/>
    <w:rsid w:val="007A4F52"/>
    <w:rsid w:val="007A667E"/>
    <w:rsid w:val="007B131C"/>
    <w:rsid w:val="007B682E"/>
    <w:rsid w:val="007C462F"/>
    <w:rsid w:val="007D55D0"/>
    <w:rsid w:val="007E07A1"/>
    <w:rsid w:val="007E37E5"/>
    <w:rsid w:val="007E7E91"/>
    <w:rsid w:val="00802370"/>
    <w:rsid w:val="008123B9"/>
    <w:rsid w:val="00820932"/>
    <w:rsid w:val="00822E6F"/>
    <w:rsid w:val="00825007"/>
    <w:rsid w:val="00825623"/>
    <w:rsid w:val="00835A11"/>
    <w:rsid w:val="00840871"/>
    <w:rsid w:val="00841D73"/>
    <w:rsid w:val="00842364"/>
    <w:rsid w:val="008434EB"/>
    <w:rsid w:val="008505BA"/>
    <w:rsid w:val="008562C7"/>
    <w:rsid w:val="00870B6B"/>
    <w:rsid w:val="00870CEA"/>
    <w:rsid w:val="00871802"/>
    <w:rsid w:val="00877E6F"/>
    <w:rsid w:val="008802E3"/>
    <w:rsid w:val="00884180"/>
    <w:rsid w:val="00896349"/>
    <w:rsid w:val="00897FC0"/>
    <w:rsid w:val="008A0E3B"/>
    <w:rsid w:val="008C3C43"/>
    <w:rsid w:val="008D318D"/>
    <w:rsid w:val="008F3CAD"/>
    <w:rsid w:val="008F4283"/>
    <w:rsid w:val="00914908"/>
    <w:rsid w:val="009214AF"/>
    <w:rsid w:val="00922817"/>
    <w:rsid w:val="009256AF"/>
    <w:rsid w:val="009351DA"/>
    <w:rsid w:val="00937EE1"/>
    <w:rsid w:val="00954353"/>
    <w:rsid w:val="0096324C"/>
    <w:rsid w:val="009670D2"/>
    <w:rsid w:val="00980A28"/>
    <w:rsid w:val="00987C2B"/>
    <w:rsid w:val="0099141D"/>
    <w:rsid w:val="00996746"/>
    <w:rsid w:val="009A05E4"/>
    <w:rsid w:val="009A7F53"/>
    <w:rsid w:val="009B2A6D"/>
    <w:rsid w:val="009C2E49"/>
    <w:rsid w:val="009C4411"/>
    <w:rsid w:val="009C4766"/>
    <w:rsid w:val="009C52DA"/>
    <w:rsid w:val="009D6F99"/>
    <w:rsid w:val="009E15C3"/>
    <w:rsid w:val="009E310A"/>
    <w:rsid w:val="009F36C6"/>
    <w:rsid w:val="009F3A19"/>
    <w:rsid w:val="009F4751"/>
    <w:rsid w:val="00A14D24"/>
    <w:rsid w:val="00A26210"/>
    <w:rsid w:val="00A30CF1"/>
    <w:rsid w:val="00A42A0D"/>
    <w:rsid w:val="00A51A89"/>
    <w:rsid w:val="00A520D9"/>
    <w:rsid w:val="00A5492E"/>
    <w:rsid w:val="00A620E8"/>
    <w:rsid w:val="00A65AC9"/>
    <w:rsid w:val="00A67CBE"/>
    <w:rsid w:val="00A72D77"/>
    <w:rsid w:val="00A82310"/>
    <w:rsid w:val="00A950DC"/>
    <w:rsid w:val="00A954F9"/>
    <w:rsid w:val="00A97062"/>
    <w:rsid w:val="00AA10F4"/>
    <w:rsid w:val="00AA397E"/>
    <w:rsid w:val="00AA5477"/>
    <w:rsid w:val="00AA680A"/>
    <w:rsid w:val="00AD69EA"/>
    <w:rsid w:val="00AE65C9"/>
    <w:rsid w:val="00AF3C30"/>
    <w:rsid w:val="00AF42A8"/>
    <w:rsid w:val="00B01B9A"/>
    <w:rsid w:val="00B20D42"/>
    <w:rsid w:val="00B23C29"/>
    <w:rsid w:val="00B25C33"/>
    <w:rsid w:val="00B4616F"/>
    <w:rsid w:val="00B63384"/>
    <w:rsid w:val="00B64FB3"/>
    <w:rsid w:val="00B73ED3"/>
    <w:rsid w:val="00B73F32"/>
    <w:rsid w:val="00B7439C"/>
    <w:rsid w:val="00B8539B"/>
    <w:rsid w:val="00B953F5"/>
    <w:rsid w:val="00BA152B"/>
    <w:rsid w:val="00BA605F"/>
    <w:rsid w:val="00BA7EDF"/>
    <w:rsid w:val="00BB69F5"/>
    <w:rsid w:val="00BC4E42"/>
    <w:rsid w:val="00BC660A"/>
    <w:rsid w:val="00BE417A"/>
    <w:rsid w:val="00BF24CB"/>
    <w:rsid w:val="00BF516F"/>
    <w:rsid w:val="00BF638E"/>
    <w:rsid w:val="00C0632A"/>
    <w:rsid w:val="00C07368"/>
    <w:rsid w:val="00C1296B"/>
    <w:rsid w:val="00C131DB"/>
    <w:rsid w:val="00C14A10"/>
    <w:rsid w:val="00C240F4"/>
    <w:rsid w:val="00C2642D"/>
    <w:rsid w:val="00C265FE"/>
    <w:rsid w:val="00C35972"/>
    <w:rsid w:val="00C4134F"/>
    <w:rsid w:val="00C4208C"/>
    <w:rsid w:val="00C45470"/>
    <w:rsid w:val="00C5024E"/>
    <w:rsid w:val="00C51036"/>
    <w:rsid w:val="00C658B2"/>
    <w:rsid w:val="00C6652E"/>
    <w:rsid w:val="00C74637"/>
    <w:rsid w:val="00C80D60"/>
    <w:rsid w:val="00C83982"/>
    <w:rsid w:val="00C87B19"/>
    <w:rsid w:val="00C971D7"/>
    <w:rsid w:val="00CA1611"/>
    <w:rsid w:val="00CA7BC0"/>
    <w:rsid w:val="00CB0677"/>
    <w:rsid w:val="00CB3B9C"/>
    <w:rsid w:val="00CC31ED"/>
    <w:rsid w:val="00CE097B"/>
    <w:rsid w:val="00CE28FF"/>
    <w:rsid w:val="00CE42C5"/>
    <w:rsid w:val="00CE47AB"/>
    <w:rsid w:val="00CE6845"/>
    <w:rsid w:val="00CF4AD9"/>
    <w:rsid w:val="00CF5941"/>
    <w:rsid w:val="00CF69BF"/>
    <w:rsid w:val="00D04580"/>
    <w:rsid w:val="00D13589"/>
    <w:rsid w:val="00D26C74"/>
    <w:rsid w:val="00D31FE2"/>
    <w:rsid w:val="00D33345"/>
    <w:rsid w:val="00D33840"/>
    <w:rsid w:val="00D33F96"/>
    <w:rsid w:val="00D35BFF"/>
    <w:rsid w:val="00D45FD8"/>
    <w:rsid w:val="00DA2F17"/>
    <w:rsid w:val="00DA352A"/>
    <w:rsid w:val="00DA5F5A"/>
    <w:rsid w:val="00DC1694"/>
    <w:rsid w:val="00DD7D18"/>
    <w:rsid w:val="00DE26B3"/>
    <w:rsid w:val="00DF7453"/>
    <w:rsid w:val="00E03033"/>
    <w:rsid w:val="00E126DB"/>
    <w:rsid w:val="00E24640"/>
    <w:rsid w:val="00E425B5"/>
    <w:rsid w:val="00E44544"/>
    <w:rsid w:val="00E45060"/>
    <w:rsid w:val="00E5438C"/>
    <w:rsid w:val="00E66EE9"/>
    <w:rsid w:val="00E736E5"/>
    <w:rsid w:val="00E84DF3"/>
    <w:rsid w:val="00E91C51"/>
    <w:rsid w:val="00E94B31"/>
    <w:rsid w:val="00EA2458"/>
    <w:rsid w:val="00EB6168"/>
    <w:rsid w:val="00EC433A"/>
    <w:rsid w:val="00ED069A"/>
    <w:rsid w:val="00EE3726"/>
    <w:rsid w:val="00EE5E0C"/>
    <w:rsid w:val="00EE77EF"/>
    <w:rsid w:val="00EE7ED3"/>
    <w:rsid w:val="00EF00D5"/>
    <w:rsid w:val="00EF08DB"/>
    <w:rsid w:val="00F17685"/>
    <w:rsid w:val="00F26A65"/>
    <w:rsid w:val="00F42324"/>
    <w:rsid w:val="00F5029B"/>
    <w:rsid w:val="00F56169"/>
    <w:rsid w:val="00F572BF"/>
    <w:rsid w:val="00F65FE1"/>
    <w:rsid w:val="00F74EA1"/>
    <w:rsid w:val="00F801CB"/>
    <w:rsid w:val="00F810CC"/>
    <w:rsid w:val="00F821DD"/>
    <w:rsid w:val="00FA2C8C"/>
    <w:rsid w:val="00FC0E3E"/>
    <w:rsid w:val="00FC4FF3"/>
    <w:rsid w:val="00FC7A95"/>
    <w:rsid w:val="00FE7243"/>
    <w:rsid w:val="00FF24E9"/>
    <w:rsid w:val="00FF44EA"/>
    <w:rsid w:val="02C31E6E"/>
    <w:rsid w:val="055E0D5C"/>
    <w:rsid w:val="0DB90B84"/>
    <w:rsid w:val="0FDD194D"/>
    <w:rsid w:val="12C53A7C"/>
    <w:rsid w:val="17BFFE82"/>
    <w:rsid w:val="1AEBD602"/>
    <w:rsid w:val="1B278BB8"/>
    <w:rsid w:val="1B9E2931"/>
    <w:rsid w:val="1DF7878D"/>
    <w:rsid w:val="1E2B0E5C"/>
    <w:rsid w:val="1FB5A888"/>
    <w:rsid w:val="272FD927"/>
    <w:rsid w:val="2CFF58ED"/>
    <w:rsid w:val="2FBF922B"/>
    <w:rsid w:val="327775A6"/>
    <w:rsid w:val="35EC6251"/>
    <w:rsid w:val="35F8767C"/>
    <w:rsid w:val="37AFC681"/>
    <w:rsid w:val="37EA5ED7"/>
    <w:rsid w:val="3B75DA26"/>
    <w:rsid w:val="3BDFBF75"/>
    <w:rsid w:val="3BFF653C"/>
    <w:rsid w:val="3CB7425D"/>
    <w:rsid w:val="3DCF0A0C"/>
    <w:rsid w:val="3E1E0C1E"/>
    <w:rsid w:val="3F3F4E1D"/>
    <w:rsid w:val="3FDA6553"/>
    <w:rsid w:val="3FEE23E9"/>
    <w:rsid w:val="48FF89EA"/>
    <w:rsid w:val="4B1E6362"/>
    <w:rsid w:val="4DF941AB"/>
    <w:rsid w:val="4DF9D34C"/>
    <w:rsid w:val="4E5E18AF"/>
    <w:rsid w:val="4FC774FC"/>
    <w:rsid w:val="4FDE1883"/>
    <w:rsid w:val="522D707F"/>
    <w:rsid w:val="53341560"/>
    <w:rsid w:val="559FE241"/>
    <w:rsid w:val="55B53715"/>
    <w:rsid w:val="56FDA186"/>
    <w:rsid w:val="56FF0EA7"/>
    <w:rsid w:val="57FF9E70"/>
    <w:rsid w:val="59FF391E"/>
    <w:rsid w:val="5A9E36BF"/>
    <w:rsid w:val="5B9B6424"/>
    <w:rsid w:val="5BBB938C"/>
    <w:rsid w:val="5CB7DAC7"/>
    <w:rsid w:val="5DB914F5"/>
    <w:rsid w:val="5DBF4C53"/>
    <w:rsid w:val="5E5DBC4F"/>
    <w:rsid w:val="5EA7177D"/>
    <w:rsid w:val="5EB398B7"/>
    <w:rsid w:val="5ED54A68"/>
    <w:rsid w:val="5EDDA0C6"/>
    <w:rsid w:val="5EFECB6B"/>
    <w:rsid w:val="5F6F360C"/>
    <w:rsid w:val="5F73D9DC"/>
    <w:rsid w:val="5F7F6EE7"/>
    <w:rsid w:val="5FB33E2A"/>
    <w:rsid w:val="5FBFE1C7"/>
    <w:rsid w:val="5FD78733"/>
    <w:rsid w:val="5FEFABAE"/>
    <w:rsid w:val="5FFE2B95"/>
    <w:rsid w:val="63B31FD6"/>
    <w:rsid w:val="66E3C6FB"/>
    <w:rsid w:val="66F0A7B9"/>
    <w:rsid w:val="67DE5C1F"/>
    <w:rsid w:val="6AFB9B93"/>
    <w:rsid w:val="6B77F284"/>
    <w:rsid w:val="6B99114B"/>
    <w:rsid w:val="6D2BCC89"/>
    <w:rsid w:val="6D97A70A"/>
    <w:rsid w:val="6DFD4CFE"/>
    <w:rsid w:val="6F71DB8E"/>
    <w:rsid w:val="6FB71600"/>
    <w:rsid w:val="6FF5A62D"/>
    <w:rsid w:val="6FFF6B91"/>
    <w:rsid w:val="6FFFE137"/>
    <w:rsid w:val="70ABFE06"/>
    <w:rsid w:val="71BF0A11"/>
    <w:rsid w:val="72DF09E5"/>
    <w:rsid w:val="73D7F6EC"/>
    <w:rsid w:val="73DCFB83"/>
    <w:rsid w:val="73FF3C02"/>
    <w:rsid w:val="73FF98D4"/>
    <w:rsid w:val="753076AB"/>
    <w:rsid w:val="75EFEE8B"/>
    <w:rsid w:val="76BEC739"/>
    <w:rsid w:val="76FFDFE0"/>
    <w:rsid w:val="773FB21D"/>
    <w:rsid w:val="778BF5CD"/>
    <w:rsid w:val="77B5E6C8"/>
    <w:rsid w:val="77D9AFE2"/>
    <w:rsid w:val="77E13218"/>
    <w:rsid w:val="77E71527"/>
    <w:rsid w:val="77F0B0F3"/>
    <w:rsid w:val="77F7BF18"/>
    <w:rsid w:val="785A564F"/>
    <w:rsid w:val="78B5EF73"/>
    <w:rsid w:val="78DD4718"/>
    <w:rsid w:val="79AFC49E"/>
    <w:rsid w:val="79FECE0C"/>
    <w:rsid w:val="7AFE66F0"/>
    <w:rsid w:val="7B1FDA0C"/>
    <w:rsid w:val="7B3E1A72"/>
    <w:rsid w:val="7BBF71FC"/>
    <w:rsid w:val="7BDB5258"/>
    <w:rsid w:val="7BDFFAAA"/>
    <w:rsid w:val="7BEAD658"/>
    <w:rsid w:val="7BF764BC"/>
    <w:rsid w:val="7BF7FDE0"/>
    <w:rsid w:val="7BF90ABB"/>
    <w:rsid w:val="7C575D12"/>
    <w:rsid w:val="7CB70188"/>
    <w:rsid w:val="7CE83F9B"/>
    <w:rsid w:val="7D78B7B8"/>
    <w:rsid w:val="7DDE90E9"/>
    <w:rsid w:val="7DFC4E64"/>
    <w:rsid w:val="7E3E35E5"/>
    <w:rsid w:val="7EEB99F8"/>
    <w:rsid w:val="7EEFCAFD"/>
    <w:rsid w:val="7EFA3B5B"/>
    <w:rsid w:val="7F370B38"/>
    <w:rsid w:val="7F5EE8FD"/>
    <w:rsid w:val="7F5F07EB"/>
    <w:rsid w:val="7F7FD894"/>
    <w:rsid w:val="7F994915"/>
    <w:rsid w:val="7FAF6B3A"/>
    <w:rsid w:val="7FB7C142"/>
    <w:rsid w:val="7FBB67AB"/>
    <w:rsid w:val="7FBEEC63"/>
    <w:rsid w:val="7FBF8DD7"/>
    <w:rsid w:val="7FBFB9B0"/>
    <w:rsid w:val="7FD79799"/>
    <w:rsid w:val="7FD9B688"/>
    <w:rsid w:val="7FEB750B"/>
    <w:rsid w:val="7FF5982A"/>
    <w:rsid w:val="7FF97B6E"/>
    <w:rsid w:val="7FFB8952"/>
    <w:rsid w:val="7FFD0AA8"/>
    <w:rsid w:val="7FFF2256"/>
    <w:rsid w:val="8FFBD690"/>
    <w:rsid w:val="97F0D674"/>
    <w:rsid w:val="9CCE9D00"/>
    <w:rsid w:val="9F7F48A6"/>
    <w:rsid w:val="9FAD5004"/>
    <w:rsid w:val="9FEB450A"/>
    <w:rsid w:val="9FF7CF43"/>
    <w:rsid w:val="A7BDCCF7"/>
    <w:rsid w:val="A7FF8F51"/>
    <w:rsid w:val="AE7032B9"/>
    <w:rsid w:val="AFC9E879"/>
    <w:rsid w:val="AFFF1B73"/>
    <w:rsid w:val="B3E95117"/>
    <w:rsid w:val="B7BB9DCE"/>
    <w:rsid w:val="B7DB58CB"/>
    <w:rsid w:val="BAEA545E"/>
    <w:rsid w:val="BB8F2BD5"/>
    <w:rsid w:val="BCCE8CBB"/>
    <w:rsid w:val="BCEFF9E9"/>
    <w:rsid w:val="BDF5B70F"/>
    <w:rsid w:val="BDFE1E3E"/>
    <w:rsid w:val="BFBF62C3"/>
    <w:rsid w:val="BFC5BE74"/>
    <w:rsid w:val="BFF5D396"/>
    <w:rsid w:val="C3BD690A"/>
    <w:rsid w:val="C6F7E695"/>
    <w:rsid w:val="C76782F8"/>
    <w:rsid w:val="CD36C7EE"/>
    <w:rsid w:val="CDEF53BA"/>
    <w:rsid w:val="CEFFE9A4"/>
    <w:rsid w:val="D6DBDA47"/>
    <w:rsid w:val="D7EF7EB4"/>
    <w:rsid w:val="DBFF8B9B"/>
    <w:rsid w:val="DDFE279B"/>
    <w:rsid w:val="DE6E8317"/>
    <w:rsid w:val="DF748CA7"/>
    <w:rsid w:val="DF76484F"/>
    <w:rsid w:val="DFB0B0B9"/>
    <w:rsid w:val="DFCE42DF"/>
    <w:rsid w:val="DFDF16CD"/>
    <w:rsid w:val="DFDF2590"/>
    <w:rsid w:val="DFFBFCD0"/>
    <w:rsid w:val="E3FF3412"/>
    <w:rsid w:val="E57D5CE7"/>
    <w:rsid w:val="E5CF1539"/>
    <w:rsid w:val="E6BEBA23"/>
    <w:rsid w:val="E7972C58"/>
    <w:rsid w:val="E7F31514"/>
    <w:rsid w:val="E7F9BB02"/>
    <w:rsid w:val="E7FE8496"/>
    <w:rsid w:val="E9FD6291"/>
    <w:rsid w:val="EB1E0730"/>
    <w:rsid w:val="EB7E2FAA"/>
    <w:rsid w:val="EBB7ECAF"/>
    <w:rsid w:val="EBDAEE97"/>
    <w:rsid w:val="EDDE5830"/>
    <w:rsid w:val="EDF74FA7"/>
    <w:rsid w:val="EDFF66FF"/>
    <w:rsid w:val="EEBFC434"/>
    <w:rsid w:val="EEFB53BF"/>
    <w:rsid w:val="EEFB870D"/>
    <w:rsid w:val="EFF7D922"/>
    <w:rsid w:val="EFF9AF0C"/>
    <w:rsid w:val="F1FFDCF4"/>
    <w:rsid w:val="F2EFC9E4"/>
    <w:rsid w:val="F3DD18AE"/>
    <w:rsid w:val="F3FFBDCD"/>
    <w:rsid w:val="F4F9C880"/>
    <w:rsid w:val="F5A92301"/>
    <w:rsid w:val="F5BF0BB3"/>
    <w:rsid w:val="F5FFF42E"/>
    <w:rsid w:val="F71F6B95"/>
    <w:rsid w:val="F7BF299D"/>
    <w:rsid w:val="F7E77FEE"/>
    <w:rsid w:val="F7EFD47E"/>
    <w:rsid w:val="F97FF5CD"/>
    <w:rsid w:val="FA6C5FC5"/>
    <w:rsid w:val="FBE51261"/>
    <w:rsid w:val="FBEFD293"/>
    <w:rsid w:val="FBF5C2CD"/>
    <w:rsid w:val="FBFB825E"/>
    <w:rsid w:val="FBFEE320"/>
    <w:rsid w:val="FC4EEB1D"/>
    <w:rsid w:val="FCF73B90"/>
    <w:rsid w:val="FCFF3637"/>
    <w:rsid w:val="FD7C1EBD"/>
    <w:rsid w:val="FD7FF5E4"/>
    <w:rsid w:val="FDD47EB3"/>
    <w:rsid w:val="FDF702AD"/>
    <w:rsid w:val="FE6ED7E8"/>
    <w:rsid w:val="FEAB3C17"/>
    <w:rsid w:val="FEBD2630"/>
    <w:rsid w:val="FED79AE6"/>
    <w:rsid w:val="FEDDFE8E"/>
    <w:rsid w:val="FEFE7D8A"/>
    <w:rsid w:val="FF3AB1F5"/>
    <w:rsid w:val="FF3B0040"/>
    <w:rsid w:val="FF3FD31C"/>
    <w:rsid w:val="FF5FB800"/>
    <w:rsid w:val="FF6FBD93"/>
    <w:rsid w:val="FF7D8B86"/>
    <w:rsid w:val="FF7F7BE1"/>
    <w:rsid w:val="FFBD179E"/>
    <w:rsid w:val="FFD6815B"/>
    <w:rsid w:val="FFF5292D"/>
    <w:rsid w:val="FFF57042"/>
    <w:rsid w:val="FFFB4BE4"/>
    <w:rsid w:val="FFFD5477"/>
    <w:rsid w:val="FFFF8E97"/>
    <w:rsid w:val="FFFFC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0"/>
    <w:pPr>
      <w:jc w:val="left"/>
    </w:pPr>
  </w:style>
  <w:style w:type="paragraph" w:styleId="3">
    <w:name w:val="Date"/>
    <w:basedOn w:val="1"/>
    <w:next w:val="1"/>
    <w:link w:val="11"/>
    <w:qFormat/>
    <w:uiPriority w:val="0"/>
    <w:pPr>
      <w:ind w:left="100" w:leftChars="2500"/>
    </w:pPr>
  </w:style>
  <w:style w:type="paragraph" w:styleId="4">
    <w:name w:val="Balloon Text"/>
    <w:basedOn w:val="1"/>
    <w:link w:val="12"/>
    <w:qFormat/>
    <w:uiPriority w:val="0"/>
    <w:rPr>
      <w:sz w:val="18"/>
      <w:szCs w:val="18"/>
    </w:rPr>
  </w:style>
  <w:style w:type="paragraph" w:styleId="5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字符"/>
    <w:basedOn w:val="8"/>
    <w:link w:val="6"/>
    <w:qFormat/>
    <w:uiPriority w:val="0"/>
    <w:rPr>
      <w:kern w:val="2"/>
      <w:sz w:val="18"/>
      <w:szCs w:val="18"/>
    </w:rPr>
  </w:style>
  <w:style w:type="character" w:customStyle="1" w:styleId="10">
    <w:name w:val="页脚 字符"/>
    <w:basedOn w:val="8"/>
    <w:link w:val="5"/>
    <w:qFormat/>
    <w:uiPriority w:val="0"/>
    <w:rPr>
      <w:kern w:val="2"/>
      <w:sz w:val="18"/>
      <w:szCs w:val="18"/>
    </w:rPr>
  </w:style>
  <w:style w:type="character" w:customStyle="1" w:styleId="11">
    <w:name w:val="日期 字符"/>
    <w:basedOn w:val="8"/>
    <w:link w:val="3"/>
    <w:qFormat/>
    <w:uiPriority w:val="0"/>
    <w:rPr>
      <w:kern w:val="2"/>
      <w:sz w:val="21"/>
      <w:szCs w:val="24"/>
    </w:rPr>
  </w:style>
  <w:style w:type="character" w:customStyle="1" w:styleId="12">
    <w:name w:val="批注框文本 字符"/>
    <w:basedOn w:val="8"/>
    <w:link w:val="4"/>
    <w:qFormat/>
    <w:uiPriority w:val="0"/>
    <w:rPr>
      <w:kern w:val="2"/>
      <w:sz w:val="18"/>
      <w:szCs w:val="18"/>
    </w:rPr>
  </w:style>
  <w:style w:type="character" w:customStyle="1" w:styleId="13">
    <w:name w:val="font11"/>
    <w:basedOn w:val="8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4">
    <w:name w:val="font41"/>
    <w:basedOn w:val="8"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15">
    <w:name w:val="font2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6">
    <w:name w:val="font01"/>
    <w:basedOn w:val="8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7">
    <w:name w:val="font3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390</Words>
  <Characters>459</Characters>
  <Lines>4</Lines>
  <Paragraphs>1</Paragraphs>
  <TotalTime>18</TotalTime>
  <ScaleCrop>false</ScaleCrop>
  <LinksUpToDate>false</LinksUpToDate>
  <CharactersWithSpaces>462</CharactersWithSpaces>
  <Application>WPS Office_11.8.2.11929_F1E327BC-269C-435d-A152-05C5408002CA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2021-03-13T07:57:00Z</dcterms:created>
  <dc:creator>柳兰波[综合岗位] 10.104.93.28</dc:creator>
  <cp:lastModifiedBy>zhengjiangshan</cp:lastModifiedBy>
  <cp:lastPrinted>2026-02-10T23:52:00Z</cp:lastPrinted>
  <dcterms:modified xsi:type="dcterms:W3CDTF">2026-02-11T11:38:46Z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2052-11.8.2.11929</vt:lpwstr>
  </property>
  <property fmtid="{D5CDD505-2E9C-101B-9397-08002B2CF9AE}" pid="3" name="ICV">
    <vt:lpwstr>F73BE0B0ED76D1DD1D1D66697EEE2098</vt:lpwstr>
  </property>
</Properties>
</file>